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75B86" w14:textId="0972B3F8" w:rsidR="003D05C4" w:rsidRPr="00B32110" w:rsidRDefault="003D05C4" w:rsidP="00B32110"/>
    <w:p w14:paraId="3D0EF427" w14:textId="3AFD84AC" w:rsidR="00FA4083" w:rsidRDefault="00AA3CFD" w:rsidP="00193FAB">
      <w:pPr>
        <w:jc w:val="center"/>
        <w:rPr>
          <w:rFonts w:ascii="Arial" w:hAnsi="Arial" w:cs="Arial"/>
          <w:b/>
          <w:color w:val="62378D"/>
          <w:sz w:val="60"/>
          <w:szCs w:val="60"/>
        </w:rPr>
      </w:pPr>
      <w:r w:rsidRPr="0058798F">
        <w:rPr>
          <w:rFonts w:ascii="Arial" w:hAnsi="Arial" w:cs="Arial"/>
          <w:b/>
          <w:noProof/>
          <w:color w:val="7030A0"/>
          <w:sz w:val="60"/>
          <w:szCs w:val="60"/>
        </w:rPr>
        <mc:AlternateContent>
          <mc:Choice Requires="wps">
            <w:drawing>
              <wp:anchor distT="0" distB="0" distL="114300" distR="114300" simplePos="0" relativeHeight="251687936" behindDoc="0" locked="0" layoutInCell="1" allowOverlap="1" wp14:anchorId="6AB721D3" wp14:editId="2FA6F113">
                <wp:simplePos x="0" y="0"/>
                <wp:positionH relativeFrom="column">
                  <wp:posOffset>55245</wp:posOffset>
                </wp:positionH>
                <wp:positionV relativeFrom="paragraph">
                  <wp:posOffset>513715</wp:posOffset>
                </wp:positionV>
                <wp:extent cx="2943225" cy="201295"/>
                <wp:effectExtent l="0" t="0" r="28575" b="27305"/>
                <wp:wrapNone/>
                <wp:docPr id="7" name="Rectangle 7"/>
                <wp:cNvGraphicFramePr/>
                <a:graphic xmlns:a="http://schemas.openxmlformats.org/drawingml/2006/main">
                  <a:graphicData uri="http://schemas.microsoft.com/office/word/2010/wordprocessingShape">
                    <wps:wsp>
                      <wps:cNvSpPr/>
                      <wps:spPr>
                        <a:xfrm>
                          <a:off x="0" y="0"/>
                          <a:ext cx="2943225" cy="20129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FF3D4" w14:textId="77777777" w:rsidR="0058798F" w:rsidRDefault="0058798F" w:rsidP="005879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721D3" id="Rectangle 7" o:spid="_x0000_s1026" style="position:absolute;left:0;text-align:left;margin-left:4.35pt;margin-top:40.45pt;width:231.75pt;height:1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" fillcolor="#7030a0" strokecolor="#7030a0" strokeweight="1pt">
                <v:textbox>
                  <w:txbxContent>
                    <w:p w14:paraId="123FF3D4" w14:textId="77777777" w:rsidR="0058798F" w:rsidRDefault="0058798F" w:rsidP="0058798F">
                      <w:pPr>
                        <w:jc w:val="center"/>
                      </w:pPr>
                    </w:p>
                  </w:txbxContent>
                </v:textbox>
              </v:rect>
            </w:pict>
          </mc:Fallback>
        </mc:AlternateContent>
      </w:r>
      <w:r w:rsidRPr="0058798F">
        <w:rPr>
          <w:rFonts w:ascii="Arial" w:hAnsi="Arial" w:cs="Arial"/>
          <w:b/>
          <w:noProof/>
          <w:color w:val="7030A0"/>
          <w:sz w:val="60"/>
          <w:szCs w:val="60"/>
        </w:rPr>
        <mc:AlternateContent>
          <mc:Choice Requires="wps">
            <w:drawing>
              <wp:anchor distT="0" distB="0" distL="114300" distR="114300" simplePos="0" relativeHeight="251685888" behindDoc="0" locked="0" layoutInCell="1" allowOverlap="1" wp14:anchorId="6C7B2200" wp14:editId="201062B1">
                <wp:simplePos x="0" y="0"/>
                <wp:positionH relativeFrom="column">
                  <wp:posOffset>-1351915</wp:posOffset>
                </wp:positionH>
                <wp:positionV relativeFrom="paragraph">
                  <wp:posOffset>1887220</wp:posOffset>
                </wp:positionV>
                <wp:extent cx="2943225" cy="201295"/>
                <wp:effectExtent l="0" t="635" r="27940" b="27940"/>
                <wp:wrapNone/>
                <wp:docPr id="4" name="Rectangle 4"/>
                <wp:cNvGraphicFramePr/>
                <a:graphic xmlns:a="http://schemas.openxmlformats.org/drawingml/2006/main">
                  <a:graphicData uri="http://schemas.microsoft.com/office/word/2010/wordprocessingShape">
                    <wps:wsp>
                      <wps:cNvSpPr/>
                      <wps:spPr>
                        <a:xfrm rot="5400000">
                          <a:off x="0" y="0"/>
                          <a:ext cx="2943225" cy="20129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F8128" w14:textId="77777777" w:rsidR="008163CA" w:rsidRDefault="008163CA" w:rsidP="008163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B2200" id="Rectangle 4" o:spid="_x0000_s1027" style="position:absolute;left:0;text-align:left;margin-left:-106.45pt;margin-top:148.6pt;width:231.75pt;height:15.8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" fillcolor="#7030a0" strokecolor="#7030a0" strokeweight="1pt">
                <v:textbox>
                  <w:txbxContent>
                    <w:p w14:paraId="063F8128" w14:textId="77777777" w:rsidR="008163CA" w:rsidRDefault="008163CA" w:rsidP="008163CA">
                      <w:pPr>
                        <w:jc w:val="center"/>
                      </w:pPr>
                    </w:p>
                  </w:txbxContent>
                </v:textbox>
              </v:rect>
            </w:pict>
          </mc:Fallback>
        </mc:AlternateContent>
      </w:r>
    </w:p>
    <w:p w14:paraId="2BE6E295" w14:textId="465650DB" w:rsidR="00B32110" w:rsidRDefault="00B32110" w:rsidP="00FA4083">
      <w:pPr>
        <w:rPr>
          <w:rFonts w:ascii="Arial" w:hAnsi="Arial" w:cs="Arial"/>
          <w:b/>
          <w:color w:val="62378D"/>
          <w:sz w:val="60"/>
          <w:szCs w:val="60"/>
        </w:rPr>
      </w:pPr>
    </w:p>
    <w:p w14:paraId="24062CAF" w14:textId="505CDDB6" w:rsidR="00FA4083" w:rsidRPr="00B15DD6" w:rsidRDefault="00FA4083" w:rsidP="00FA4083">
      <w:pPr>
        <w:rPr>
          <w:rFonts w:ascii="Arial" w:hAnsi="Arial" w:cs="Arial"/>
          <w:b/>
          <w:color w:val="62378D"/>
          <w:sz w:val="60"/>
          <w:szCs w:val="60"/>
        </w:rPr>
      </w:pPr>
    </w:p>
    <w:p w14:paraId="1FBD3585" w14:textId="3E6BCCEE" w:rsidR="00870CF6" w:rsidRPr="0058798F" w:rsidRDefault="0031313D" w:rsidP="00FA4083">
      <w:pPr>
        <w:jc w:val="center"/>
        <w:rPr>
          <w:rFonts w:ascii="Arial" w:hAnsi="Arial" w:cs="Arial"/>
          <w:b/>
          <w:color w:val="7030A0"/>
          <w:sz w:val="48"/>
          <w:szCs w:val="48"/>
        </w:rPr>
      </w:pPr>
      <w:r w:rsidRPr="0058798F">
        <w:rPr>
          <w:rFonts w:ascii="Arial" w:hAnsi="Arial" w:cs="Arial"/>
          <w:b/>
          <w:color w:val="7030A0"/>
          <w:sz w:val="48"/>
          <w:szCs w:val="48"/>
        </w:rPr>
        <w:t xml:space="preserve">Exploring the </w:t>
      </w:r>
      <w:r w:rsidR="00FA4083" w:rsidRPr="0058798F">
        <w:rPr>
          <w:rFonts w:ascii="Arial" w:hAnsi="Arial" w:cs="Arial"/>
          <w:b/>
          <w:color w:val="7030A0"/>
          <w:sz w:val="48"/>
          <w:szCs w:val="48"/>
        </w:rPr>
        <w:t>E</w:t>
      </w:r>
      <w:r w:rsidRPr="0058798F">
        <w:rPr>
          <w:rFonts w:ascii="Arial" w:hAnsi="Arial" w:cs="Arial"/>
          <w:b/>
          <w:color w:val="7030A0"/>
          <w:sz w:val="48"/>
          <w:szCs w:val="48"/>
        </w:rPr>
        <w:t>conomic</w:t>
      </w:r>
      <w:r w:rsidR="00B15DD6" w:rsidRPr="0058798F">
        <w:rPr>
          <w:rFonts w:ascii="Arial" w:hAnsi="Arial" w:cs="Arial"/>
          <w:b/>
          <w:color w:val="7030A0"/>
          <w:sz w:val="48"/>
          <w:szCs w:val="48"/>
        </w:rPr>
        <w:t xml:space="preserve"> </w:t>
      </w:r>
      <w:r w:rsidRPr="0058798F">
        <w:rPr>
          <w:rFonts w:ascii="Arial" w:hAnsi="Arial" w:cs="Arial"/>
          <w:b/>
          <w:color w:val="7030A0"/>
          <w:sz w:val="48"/>
          <w:szCs w:val="48"/>
        </w:rPr>
        <w:t>Impact</w:t>
      </w:r>
      <w:r w:rsidR="00FA4083" w:rsidRPr="0058798F">
        <w:rPr>
          <w:rFonts w:ascii="Arial" w:hAnsi="Arial" w:cs="Arial"/>
          <w:b/>
          <w:color w:val="7030A0"/>
          <w:sz w:val="48"/>
          <w:szCs w:val="48"/>
        </w:rPr>
        <w:br/>
      </w:r>
      <w:r w:rsidR="00B15DD6" w:rsidRPr="0058798F">
        <w:rPr>
          <w:rFonts w:ascii="Arial" w:hAnsi="Arial" w:cs="Arial"/>
          <w:b/>
          <w:color w:val="7030A0"/>
          <w:sz w:val="48"/>
          <w:szCs w:val="48"/>
        </w:rPr>
        <w:t xml:space="preserve"> </w:t>
      </w:r>
      <w:r w:rsidRPr="0058798F">
        <w:rPr>
          <w:rFonts w:ascii="Arial" w:hAnsi="Arial" w:cs="Arial"/>
          <w:b/>
          <w:color w:val="7030A0"/>
          <w:sz w:val="48"/>
          <w:szCs w:val="48"/>
        </w:rPr>
        <w:t>of Brexit</w:t>
      </w:r>
      <w:r w:rsidR="00FA4083" w:rsidRPr="0058798F">
        <w:rPr>
          <w:rFonts w:ascii="Arial" w:hAnsi="Arial" w:cs="Arial"/>
          <w:b/>
          <w:color w:val="7030A0"/>
          <w:sz w:val="48"/>
          <w:szCs w:val="48"/>
        </w:rPr>
        <w:t xml:space="preserve"> </w:t>
      </w:r>
      <w:r w:rsidRPr="0058798F">
        <w:rPr>
          <w:rFonts w:ascii="Arial" w:hAnsi="Arial" w:cs="Arial"/>
          <w:b/>
          <w:color w:val="7030A0"/>
          <w:sz w:val="48"/>
          <w:szCs w:val="48"/>
        </w:rPr>
        <w:t>on Women</w:t>
      </w:r>
    </w:p>
    <w:p w14:paraId="146E7ACE" w14:textId="1A46028E" w:rsidR="00193FAB" w:rsidRPr="00870CF6" w:rsidRDefault="00193FAB" w:rsidP="00193FAB">
      <w:pPr>
        <w:rPr>
          <w:rFonts w:ascii="Arial" w:hAnsi="Arial" w:cs="Arial"/>
          <w:b/>
          <w:color w:val="553480"/>
          <w:sz w:val="32"/>
          <w:szCs w:val="32"/>
        </w:rPr>
      </w:pPr>
    </w:p>
    <w:p w14:paraId="37B24A55" w14:textId="393D9636" w:rsidR="00B32110" w:rsidRPr="0058798F" w:rsidRDefault="00B32110" w:rsidP="00FA4083">
      <w:pPr>
        <w:rPr>
          <w:rFonts w:ascii="Arial" w:hAnsi="Arial" w:cs="Arial"/>
          <w:b/>
          <w:color w:val="7030A0"/>
          <w:sz w:val="36"/>
          <w:szCs w:val="36"/>
        </w:rPr>
      </w:pPr>
    </w:p>
    <w:p w14:paraId="071552FA" w14:textId="5DD460F6" w:rsidR="00AB5B9F" w:rsidRPr="0058798F" w:rsidRDefault="00870CF6" w:rsidP="00870CF6">
      <w:pPr>
        <w:jc w:val="center"/>
        <w:rPr>
          <w:rFonts w:ascii="Arial" w:hAnsi="Arial" w:cs="Arial"/>
          <w:b/>
          <w:color w:val="7030A0"/>
          <w:sz w:val="36"/>
          <w:szCs w:val="36"/>
        </w:rPr>
      </w:pPr>
      <w:r w:rsidRPr="0058798F">
        <w:rPr>
          <w:rFonts w:ascii="Arial" w:hAnsi="Arial" w:cs="Arial"/>
          <w:b/>
          <w:color w:val="7030A0"/>
          <w:sz w:val="36"/>
          <w:szCs w:val="36"/>
        </w:rPr>
        <w:t>March 2018</w:t>
      </w:r>
    </w:p>
    <w:p w14:paraId="71E0EAA1" w14:textId="3A81B8D0" w:rsidR="00AB5B9F" w:rsidRDefault="00AB5B9F" w:rsidP="0031313D">
      <w:pPr>
        <w:jc w:val="center"/>
        <w:rPr>
          <w:rFonts w:ascii="Arial" w:hAnsi="Arial" w:cs="Arial"/>
          <w:b/>
          <w:color w:val="000000" w:themeColor="text1"/>
          <w:sz w:val="28"/>
          <w:szCs w:val="28"/>
        </w:rPr>
      </w:pPr>
    </w:p>
    <w:p w14:paraId="525B1208" w14:textId="15C2750D" w:rsidR="00B32110" w:rsidRDefault="00B32110" w:rsidP="00385422">
      <w:pPr>
        <w:tabs>
          <w:tab w:val="left" w:pos="4536"/>
        </w:tabs>
        <w:jc w:val="center"/>
        <w:rPr>
          <w:rFonts w:ascii="Arial" w:hAnsi="Arial" w:cs="Arial"/>
          <w:b/>
          <w:color w:val="000000" w:themeColor="text1"/>
          <w:sz w:val="28"/>
          <w:szCs w:val="28"/>
        </w:rPr>
      </w:pPr>
    </w:p>
    <w:p w14:paraId="38083B0C" w14:textId="1D6EF376" w:rsidR="00FA4083" w:rsidRDefault="00FA4083" w:rsidP="00385422">
      <w:pPr>
        <w:tabs>
          <w:tab w:val="left" w:pos="4536"/>
        </w:tabs>
        <w:jc w:val="center"/>
        <w:rPr>
          <w:rFonts w:ascii="Arial" w:hAnsi="Arial" w:cs="Arial"/>
          <w:b/>
          <w:color w:val="000000" w:themeColor="text1"/>
          <w:sz w:val="28"/>
          <w:szCs w:val="28"/>
        </w:rPr>
      </w:pPr>
    </w:p>
    <w:p w14:paraId="597507F2" w14:textId="0AB90DC1" w:rsidR="00B32110" w:rsidRDefault="00B32110" w:rsidP="00385422">
      <w:pPr>
        <w:tabs>
          <w:tab w:val="left" w:pos="4536"/>
        </w:tabs>
        <w:jc w:val="center"/>
        <w:rPr>
          <w:rFonts w:ascii="Arial" w:hAnsi="Arial" w:cs="Arial"/>
          <w:b/>
          <w:color w:val="000000" w:themeColor="text1"/>
          <w:sz w:val="28"/>
          <w:szCs w:val="28"/>
        </w:rPr>
      </w:pPr>
    </w:p>
    <w:p w14:paraId="7FC493C5" w14:textId="63FEC8B0" w:rsidR="00B32110" w:rsidRDefault="00B32110" w:rsidP="00385422">
      <w:pPr>
        <w:tabs>
          <w:tab w:val="left" w:pos="4536"/>
        </w:tabs>
        <w:jc w:val="center"/>
        <w:rPr>
          <w:rFonts w:ascii="Arial" w:hAnsi="Arial" w:cs="Arial"/>
          <w:b/>
          <w:color w:val="000000" w:themeColor="text1"/>
          <w:sz w:val="28"/>
          <w:szCs w:val="28"/>
        </w:rPr>
      </w:pPr>
    </w:p>
    <w:p w14:paraId="1FCF2D26" w14:textId="3E9621F5" w:rsidR="00B32110" w:rsidRDefault="00B32110" w:rsidP="00385422">
      <w:pPr>
        <w:tabs>
          <w:tab w:val="left" w:pos="4536"/>
        </w:tabs>
        <w:jc w:val="center"/>
        <w:rPr>
          <w:rFonts w:ascii="Arial" w:hAnsi="Arial" w:cs="Arial"/>
          <w:b/>
          <w:color w:val="000000" w:themeColor="text1"/>
          <w:sz w:val="28"/>
          <w:szCs w:val="28"/>
        </w:rPr>
      </w:pPr>
    </w:p>
    <w:p w14:paraId="05B1B56A" w14:textId="77FEC2EE" w:rsidR="00FA4083" w:rsidRDefault="00FA4083" w:rsidP="00385422">
      <w:pPr>
        <w:tabs>
          <w:tab w:val="left" w:pos="4536"/>
        </w:tabs>
        <w:jc w:val="center"/>
        <w:rPr>
          <w:rFonts w:ascii="Arial" w:hAnsi="Arial" w:cs="Arial"/>
          <w:b/>
          <w:color w:val="000000" w:themeColor="text1"/>
          <w:sz w:val="28"/>
          <w:szCs w:val="28"/>
        </w:rPr>
      </w:pPr>
    </w:p>
    <w:p w14:paraId="6B4D7706" w14:textId="66189B31" w:rsidR="00FA4083" w:rsidRDefault="00FA4083" w:rsidP="00385422">
      <w:pPr>
        <w:tabs>
          <w:tab w:val="left" w:pos="4536"/>
        </w:tabs>
        <w:jc w:val="center"/>
        <w:rPr>
          <w:rFonts w:ascii="Arial" w:hAnsi="Arial" w:cs="Arial"/>
          <w:b/>
          <w:color w:val="000000" w:themeColor="text1"/>
          <w:sz w:val="28"/>
          <w:szCs w:val="28"/>
        </w:rPr>
      </w:pPr>
    </w:p>
    <w:p w14:paraId="36811ACD" w14:textId="05E8B1D3" w:rsidR="00FA4083" w:rsidRDefault="00FA4083" w:rsidP="00385422">
      <w:pPr>
        <w:tabs>
          <w:tab w:val="left" w:pos="4536"/>
        </w:tabs>
        <w:jc w:val="center"/>
        <w:rPr>
          <w:rFonts w:ascii="Arial" w:hAnsi="Arial" w:cs="Arial"/>
          <w:b/>
          <w:color w:val="000000" w:themeColor="text1"/>
          <w:sz w:val="28"/>
          <w:szCs w:val="28"/>
        </w:rPr>
      </w:pPr>
    </w:p>
    <w:p w14:paraId="6A2F1358" w14:textId="76F3A255" w:rsidR="00FA4083" w:rsidRDefault="00FA4083" w:rsidP="00385422">
      <w:pPr>
        <w:tabs>
          <w:tab w:val="left" w:pos="4536"/>
        </w:tabs>
        <w:jc w:val="center"/>
        <w:rPr>
          <w:rFonts w:ascii="Arial" w:hAnsi="Arial" w:cs="Arial"/>
          <w:b/>
          <w:color w:val="000000" w:themeColor="text1"/>
          <w:sz w:val="28"/>
          <w:szCs w:val="28"/>
        </w:rPr>
      </w:pPr>
    </w:p>
    <w:p w14:paraId="2352090E" w14:textId="0DF66CCC" w:rsidR="00FA4083" w:rsidRDefault="00FA4083" w:rsidP="00385422">
      <w:pPr>
        <w:tabs>
          <w:tab w:val="left" w:pos="4536"/>
        </w:tabs>
        <w:jc w:val="center"/>
        <w:rPr>
          <w:rFonts w:ascii="Arial" w:hAnsi="Arial" w:cs="Arial"/>
          <w:b/>
          <w:color w:val="000000" w:themeColor="text1"/>
          <w:sz w:val="28"/>
          <w:szCs w:val="28"/>
        </w:rPr>
      </w:pPr>
    </w:p>
    <w:p w14:paraId="555982CF" w14:textId="65FC179D" w:rsidR="00FA4083" w:rsidRDefault="00FA4083" w:rsidP="00385422">
      <w:pPr>
        <w:tabs>
          <w:tab w:val="left" w:pos="4536"/>
        </w:tabs>
        <w:jc w:val="center"/>
        <w:rPr>
          <w:rFonts w:ascii="Arial" w:hAnsi="Arial" w:cs="Arial"/>
          <w:b/>
          <w:color w:val="000000" w:themeColor="text1"/>
          <w:sz w:val="28"/>
          <w:szCs w:val="28"/>
        </w:rPr>
      </w:pPr>
      <w:r>
        <w:rPr>
          <w:rFonts w:ascii="Arial" w:hAnsi="Arial" w:cs="Arial"/>
          <w:b/>
          <w:color w:val="000000" w:themeColor="text1"/>
          <w:sz w:val="28"/>
          <w:szCs w:val="28"/>
        </w:rPr>
        <w:br/>
      </w:r>
    </w:p>
    <w:p w14:paraId="7205EFCB" w14:textId="311F9FF5" w:rsidR="00FA4083" w:rsidRDefault="00FA4083" w:rsidP="00385422">
      <w:pPr>
        <w:tabs>
          <w:tab w:val="left" w:pos="4536"/>
        </w:tabs>
        <w:jc w:val="center"/>
        <w:rPr>
          <w:rFonts w:ascii="Arial" w:hAnsi="Arial" w:cs="Arial"/>
          <w:b/>
          <w:color w:val="000000" w:themeColor="text1"/>
          <w:sz w:val="28"/>
          <w:szCs w:val="28"/>
        </w:rPr>
      </w:pPr>
      <w:r>
        <w:rPr>
          <w:rFonts w:ascii="Arial" w:hAnsi="Arial" w:cs="Arial"/>
          <w:noProof/>
          <w:sz w:val="20"/>
          <w:szCs w:val="20"/>
        </w:rPr>
        <mc:AlternateContent>
          <mc:Choice Requires="wpg">
            <w:drawing>
              <wp:anchor distT="0" distB="0" distL="114300" distR="114300" simplePos="0" relativeHeight="251676672" behindDoc="0" locked="0" layoutInCell="1" allowOverlap="1" wp14:anchorId="6DA1ECB9" wp14:editId="52CA058C">
                <wp:simplePos x="0" y="0"/>
                <wp:positionH relativeFrom="column">
                  <wp:posOffset>-55245</wp:posOffset>
                </wp:positionH>
                <wp:positionV relativeFrom="paragraph">
                  <wp:posOffset>232858</wp:posOffset>
                </wp:positionV>
                <wp:extent cx="5697631" cy="695960"/>
                <wp:effectExtent l="0" t="0" r="0" b="8890"/>
                <wp:wrapNone/>
                <wp:docPr id="11" name="Group 11"/>
                <wp:cNvGraphicFramePr/>
                <a:graphic xmlns:a="http://schemas.openxmlformats.org/drawingml/2006/main">
                  <a:graphicData uri="http://schemas.microsoft.com/office/word/2010/wordprocessingGroup">
                    <wpg:wgp>
                      <wpg:cNvGrpSpPr/>
                      <wpg:grpSpPr>
                        <a:xfrm>
                          <a:off x="0" y="0"/>
                          <a:ext cx="5697631" cy="695960"/>
                          <a:chOff x="0" y="0"/>
                          <a:chExt cx="5697631" cy="695960"/>
                        </a:xfrm>
                      </wpg:grpSpPr>
                      <pic:pic xmlns:pic="http://schemas.openxmlformats.org/drawingml/2006/picture">
                        <pic:nvPicPr>
                          <pic:cNvPr id="17" name="Picture 1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45106" y="53788"/>
                            <a:ext cx="1152525" cy="584200"/>
                          </a:xfrm>
                          <a:prstGeom prst="rect">
                            <a:avLst/>
                          </a:prstGeom>
                          <a:noFill/>
                          <a:ln>
                            <a:noFill/>
                          </a:ln>
                        </pic:spPr>
                      </pic:pic>
                      <pic:pic xmlns:pic="http://schemas.openxmlformats.org/drawingml/2006/picture">
                        <pic:nvPicPr>
                          <pic:cNvPr id="18"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11188" y="40341"/>
                            <a:ext cx="1943100" cy="589280"/>
                          </a:xfrm>
                          <a:prstGeom prst="rect">
                            <a:avLst/>
                          </a:prstGeom>
                        </pic:spPr>
                      </pic:pic>
                      <pic:pic xmlns:pic="http://schemas.openxmlformats.org/drawingml/2006/picture">
                        <pic:nvPicPr>
                          <pic:cNvPr id="19" name="Picture 1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165" cy="695960"/>
                          </a:xfrm>
                          <a:prstGeom prst="rect">
                            <a:avLst/>
                          </a:prstGeom>
                          <a:noFill/>
                        </pic:spPr>
                      </pic:pic>
                    </wpg:wgp>
                  </a:graphicData>
                </a:graphic>
              </wp:anchor>
            </w:drawing>
          </mc:Choice>
          <mc:Fallback>
            <w:pict>
              <v:group w14:anchorId="6688D51A" id="Group 11" o:spid="_x0000_s1026" style="position:absolute;margin-left:-4.35pt;margin-top:18.35pt;width:448.65pt;height:54.8pt;z-index:251676672" coordsize="56976,69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45451;top:537;width:11525;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">
                  <v:imagedata r:id="rId11" o:title=""/>
                </v:shape>
                <v:shape id="Picture 18" o:spid="_x0000_s1028" type="#_x0000_t75" style="position:absolute;left:21111;top:403;width:19431;height:5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">
                  <v:imagedata r:id="rId12" o:title=""/>
                </v:shape>
                <v:shape id="Picture 19" o:spid="_x0000_s1029" type="#_x0000_t75" style="position:absolute;width:18281;height:6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">
                  <v:imagedata r:id="rId13" o:title=""/>
                </v:shape>
              </v:group>
            </w:pict>
          </mc:Fallback>
        </mc:AlternateContent>
      </w:r>
    </w:p>
    <w:p w14:paraId="5118F813" w14:textId="77777777" w:rsidR="00FA4083" w:rsidRDefault="00FA4083" w:rsidP="00FA4083">
      <w:pPr>
        <w:tabs>
          <w:tab w:val="left" w:pos="4536"/>
        </w:tabs>
        <w:rPr>
          <w:rFonts w:ascii="Arial" w:hAnsi="Arial" w:cs="Arial"/>
          <w:b/>
          <w:color w:val="000000" w:themeColor="text1"/>
          <w:sz w:val="28"/>
          <w:szCs w:val="28"/>
        </w:rPr>
      </w:pPr>
    </w:p>
    <w:p w14:paraId="7D538FE9" w14:textId="3D838E8E" w:rsidR="00B62F58" w:rsidRDefault="00B62F58" w:rsidP="00385422">
      <w:pPr>
        <w:tabs>
          <w:tab w:val="left" w:pos="4536"/>
        </w:tabs>
        <w:jc w:val="center"/>
        <w:rPr>
          <w:rFonts w:ascii="Arial" w:hAnsi="Arial" w:cs="Arial"/>
          <w:b/>
          <w:color w:val="000000" w:themeColor="text1"/>
          <w:sz w:val="28"/>
          <w:szCs w:val="28"/>
        </w:rPr>
      </w:pPr>
    </w:p>
    <w:p w14:paraId="3C49820A" w14:textId="665A43E8" w:rsidR="00B62F58" w:rsidRDefault="00B62F58" w:rsidP="00385422">
      <w:pPr>
        <w:tabs>
          <w:tab w:val="left" w:pos="4536"/>
        </w:tabs>
        <w:jc w:val="center"/>
        <w:rPr>
          <w:rFonts w:ascii="Arial" w:hAnsi="Arial" w:cs="Arial"/>
          <w:b/>
          <w:color w:val="000000" w:themeColor="text1"/>
          <w:sz w:val="28"/>
          <w:szCs w:val="28"/>
        </w:rPr>
      </w:pPr>
      <w:r w:rsidRPr="001E5FBB">
        <w:rPr>
          <w:rFonts w:ascii="Arial" w:hAnsi="Arial" w:cs="Arial"/>
          <w:noProof/>
          <w:lang w:eastAsia="en-GB"/>
        </w:rPr>
        <w:lastRenderedPageBreak/>
        <mc:AlternateContent>
          <mc:Choice Requires="wps">
            <w:drawing>
              <wp:anchor distT="71755" distB="71755" distL="114300" distR="114300" simplePos="0" relativeHeight="251653120" behindDoc="0" locked="0" layoutInCell="1" allowOverlap="1" wp14:anchorId="1A161293" wp14:editId="44454394">
                <wp:simplePos x="0" y="0"/>
                <wp:positionH relativeFrom="column">
                  <wp:posOffset>-257175</wp:posOffset>
                </wp:positionH>
                <wp:positionV relativeFrom="paragraph">
                  <wp:posOffset>-172085</wp:posOffset>
                </wp:positionV>
                <wp:extent cx="6303587" cy="9505950"/>
                <wp:effectExtent l="0" t="0" r="21590" b="28575"/>
                <wp:wrapNone/>
                <wp:docPr id="1" name="Text Box 1"/>
                <wp:cNvGraphicFramePr/>
                <a:graphic xmlns:a="http://schemas.openxmlformats.org/drawingml/2006/main">
                  <a:graphicData uri="http://schemas.microsoft.com/office/word/2010/wordprocessingShape">
                    <wps:wsp>
                      <wps:cNvSpPr txBox="1"/>
                      <wps:spPr>
                        <a:xfrm>
                          <a:off x="0" y="0"/>
                          <a:ext cx="6303587" cy="9505950"/>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795E45" w14:textId="1F74DD8F" w:rsidR="00A13CC3" w:rsidRPr="0058798F" w:rsidRDefault="008A6FD5" w:rsidP="00193FAB">
                            <w:pPr>
                              <w:pStyle w:val="Heading2"/>
                              <w:jc w:val="center"/>
                              <w:rPr>
                                <w:sz w:val="20"/>
                                <w:szCs w:val="20"/>
                              </w:rPr>
                            </w:pPr>
                            <w:r w:rsidRPr="0058798F">
                              <w:rPr>
                                <w:sz w:val="28"/>
                                <w:szCs w:val="28"/>
                              </w:rPr>
                              <w:t>EXECUTIVE SUMMARY</w:t>
                            </w:r>
                            <w:r w:rsidR="00A313D6" w:rsidRPr="0058798F">
                              <w:rPr>
                                <w:sz w:val="28"/>
                                <w:szCs w:val="28"/>
                              </w:rPr>
                              <w:br/>
                            </w:r>
                          </w:p>
                          <w:p w14:paraId="050CFF2F" w14:textId="1F47D968" w:rsidR="00A13CC3" w:rsidRPr="000B6768" w:rsidRDefault="00A13CC3" w:rsidP="00B62F58">
                            <w:pPr>
                              <w:rPr>
                                <w:rFonts w:ascii="Arial" w:hAnsi="Arial" w:cs="Arial"/>
                                <w:sz w:val="20"/>
                                <w:szCs w:val="20"/>
                              </w:rPr>
                            </w:pPr>
                            <w:r w:rsidRPr="000B6768">
                              <w:rPr>
                                <w:rFonts w:ascii="Arial" w:hAnsi="Arial" w:cs="Arial"/>
                                <w:sz w:val="20"/>
                                <w:szCs w:val="20"/>
                              </w:rPr>
                              <w:t xml:space="preserve">WBG believes that there is strong evidence that the overall impact of Brexit on UK GDP will be negative and that a no deal ‘Hard Brexit’ would be the most damaging. This would have serious implications for women as workers, consumers and (if the Government response was to cut public spending) as users of public services. </w:t>
                            </w:r>
                          </w:p>
                          <w:p w14:paraId="607F1FC0" w14:textId="35010A02" w:rsidR="00A13CC3" w:rsidRPr="0058798F" w:rsidRDefault="00A13CC3" w:rsidP="00B62F58">
                            <w:pPr>
                              <w:pStyle w:val="Heading1"/>
                              <w:pBdr>
                                <w:top w:val="none" w:sz="0" w:space="0" w:color="auto"/>
                                <w:left w:val="none" w:sz="0" w:space="0" w:color="auto"/>
                                <w:bottom w:val="none" w:sz="0" w:space="0" w:color="auto"/>
                                <w:right w:val="none" w:sz="0" w:space="0" w:color="auto"/>
                              </w:pBdr>
                              <w:rPr>
                                <w:b/>
                              </w:rPr>
                            </w:pPr>
                            <w:r w:rsidRPr="0058798F">
                              <w:rPr>
                                <w:b/>
                              </w:rPr>
                              <w:t>Impact on GDP</w:t>
                            </w:r>
                          </w:p>
                          <w:p w14:paraId="3B2C82CC" w14:textId="1D6255B7" w:rsidR="00A13CC3" w:rsidRPr="000B6768" w:rsidRDefault="00A13CC3" w:rsidP="00B62F58">
                            <w:pPr>
                              <w:pStyle w:val="ListParagraph"/>
                              <w:numPr>
                                <w:ilvl w:val="0"/>
                                <w:numId w:val="28"/>
                              </w:numPr>
                              <w:spacing w:after="0"/>
                              <w:rPr>
                                <w:rFonts w:ascii="Arial" w:hAnsi="Arial" w:cs="Arial"/>
                                <w:sz w:val="20"/>
                                <w:szCs w:val="20"/>
                              </w:rPr>
                            </w:pPr>
                            <w:r w:rsidRPr="000B6768">
                              <w:rPr>
                                <w:rFonts w:ascii="Arial" w:hAnsi="Arial" w:cs="Arial"/>
                                <w:sz w:val="20"/>
                                <w:szCs w:val="20"/>
                              </w:rPr>
                              <w:t>Uncertainty about what form Brexit will take makes it impossible to accurately predict either the overall economic impact or the gendered implications in the UK. However, the majority of economists predict a negative impact on GDP with estimates of a fall, compared to the situation had we remained in the EU, ranging from of 1.5% to 9.5%.</w:t>
                            </w:r>
                          </w:p>
                          <w:p w14:paraId="72C0E2E5" w14:textId="0CE2B72B" w:rsidR="00A13CC3" w:rsidRPr="000B6768" w:rsidRDefault="00A13CC3" w:rsidP="00B62F58">
                            <w:pPr>
                              <w:pStyle w:val="ListParagraph"/>
                              <w:numPr>
                                <w:ilvl w:val="0"/>
                                <w:numId w:val="28"/>
                              </w:numPr>
                              <w:tabs>
                                <w:tab w:val="left" w:pos="426"/>
                              </w:tabs>
                              <w:rPr>
                                <w:rFonts w:ascii="Arial" w:hAnsi="Arial" w:cs="Arial"/>
                                <w:sz w:val="20"/>
                                <w:szCs w:val="20"/>
                              </w:rPr>
                            </w:pPr>
                            <w:r w:rsidRPr="000B6768">
                              <w:rPr>
                                <w:rFonts w:ascii="Arial" w:hAnsi="Arial" w:cs="Arial"/>
                                <w:sz w:val="20"/>
                                <w:szCs w:val="20"/>
                              </w:rPr>
                              <w:t>The least damaging scenarios are those which are closest to the current situation under EU membership (i.e. retain membership of the Single Market and Customs Union), while ‘no deal’ scenarios are predicted to be the most damaging.</w:t>
                            </w:r>
                          </w:p>
                          <w:p w14:paraId="666D740C" w14:textId="48145C62" w:rsidR="00283B61" w:rsidRPr="00A8056E" w:rsidRDefault="00A13CC3" w:rsidP="00B62F58">
                            <w:pPr>
                              <w:pStyle w:val="ListParagraph"/>
                              <w:numPr>
                                <w:ilvl w:val="0"/>
                                <w:numId w:val="28"/>
                              </w:numPr>
                              <w:tabs>
                                <w:tab w:val="left" w:pos="426"/>
                              </w:tabs>
                              <w:rPr>
                                <w:rFonts w:ascii="Arial" w:hAnsi="Arial" w:cs="Arial"/>
                                <w:sz w:val="20"/>
                                <w:szCs w:val="20"/>
                              </w:rPr>
                            </w:pPr>
                            <w:r w:rsidRPr="000B6768">
                              <w:rPr>
                                <w:rFonts w:ascii="Arial" w:hAnsi="Arial" w:cs="Arial"/>
                                <w:sz w:val="20"/>
                                <w:szCs w:val="20"/>
                              </w:rPr>
                              <w:t xml:space="preserve">In addition to negotiating a trade deal with the EU, the UK will have to re-negotiate trade deals with the 65 countries that currently have trade deals with the EU. These new deals may result in less favourable terms than those currently enjoyed by the UK as a member of the EU. </w:t>
                            </w:r>
                          </w:p>
                          <w:p w14:paraId="667CD2ED" w14:textId="79708BAF" w:rsidR="00A13CC3" w:rsidRPr="0058798F" w:rsidRDefault="00A13CC3" w:rsidP="00B62F58">
                            <w:pPr>
                              <w:pStyle w:val="Heading1"/>
                              <w:pBdr>
                                <w:top w:val="none" w:sz="0" w:space="0" w:color="auto"/>
                                <w:left w:val="none" w:sz="0" w:space="0" w:color="auto"/>
                                <w:bottom w:val="none" w:sz="0" w:space="0" w:color="auto"/>
                                <w:right w:val="none" w:sz="0" w:space="0" w:color="auto"/>
                              </w:pBdr>
                              <w:rPr>
                                <w:b/>
                              </w:rPr>
                            </w:pPr>
                            <w:r w:rsidRPr="0058798F">
                              <w:rPr>
                                <w:b/>
                              </w:rPr>
                              <w:t>Impact on women as workers</w:t>
                            </w:r>
                          </w:p>
                          <w:p w14:paraId="16E3B083" w14:textId="7EDFC9DB" w:rsidR="00A13CC3" w:rsidRPr="000B6768" w:rsidRDefault="00A13CC3" w:rsidP="00B62F58">
                            <w:pPr>
                              <w:pStyle w:val="ListParagraph"/>
                              <w:numPr>
                                <w:ilvl w:val="0"/>
                                <w:numId w:val="29"/>
                              </w:numPr>
                              <w:tabs>
                                <w:tab w:val="left" w:pos="426"/>
                              </w:tabs>
                              <w:spacing w:after="0"/>
                              <w:rPr>
                                <w:rFonts w:ascii="Arial" w:hAnsi="Arial" w:cs="Arial"/>
                                <w:sz w:val="20"/>
                                <w:szCs w:val="20"/>
                              </w:rPr>
                            </w:pPr>
                            <w:r w:rsidRPr="000B6768">
                              <w:rPr>
                                <w:rFonts w:ascii="Arial" w:hAnsi="Arial" w:cs="Arial"/>
                                <w:sz w:val="20"/>
                                <w:szCs w:val="20"/>
                              </w:rPr>
                              <w:t xml:space="preserve">If the economy shrinks this is likely to lead to job losses, particularly in sectors that are heavily dependent on trade with the EU. These include sectors such as clothing and textiles which have a majority female workforce. </w:t>
                            </w:r>
                          </w:p>
                          <w:p w14:paraId="685E95FB" w14:textId="7988C171" w:rsidR="00283B61" w:rsidRPr="00A8056E" w:rsidRDefault="00A13CC3" w:rsidP="00B62F58">
                            <w:pPr>
                              <w:pStyle w:val="ListParagraph"/>
                              <w:numPr>
                                <w:ilvl w:val="0"/>
                                <w:numId w:val="29"/>
                              </w:numPr>
                              <w:tabs>
                                <w:tab w:val="left" w:pos="426"/>
                              </w:tabs>
                              <w:rPr>
                                <w:rFonts w:ascii="Arial" w:hAnsi="Arial" w:cs="Arial"/>
                                <w:sz w:val="20"/>
                                <w:szCs w:val="20"/>
                              </w:rPr>
                            </w:pPr>
                            <w:r w:rsidRPr="000B6768">
                              <w:rPr>
                                <w:rFonts w:ascii="Arial" w:hAnsi="Arial" w:cs="Arial"/>
                                <w:sz w:val="20"/>
                                <w:szCs w:val="20"/>
                              </w:rPr>
                              <w:t xml:space="preserve">Much of the legislation protecting equality and workplace rights that women benefit from originated in, or was strengthened through, the EU. Although this is being incorporated into UK law through the European Union (Withdrawal) Bill, it is vulnerable to change by a future government.  </w:t>
                            </w:r>
                          </w:p>
                          <w:p w14:paraId="28F770E5" w14:textId="2FBBB968" w:rsidR="00A13CC3" w:rsidRPr="0058798F" w:rsidRDefault="00A13CC3" w:rsidP="00B62F58">
                            <w:pPr>
                              <w:pStyle w:val="Heading1"/>
                              <w:pBdr>
                                <w:top w:val="none" w:sz="0" w:space="0" w:color="auto"/>
                                <w:left w:val="none" w:sz="0" w:space="0" w:color="auto"/>
                                <w:bottom w:val="none" w:sz="0" w:space="0" w:color="auto"/>
                                <w:right w:val="none" w:sz="0" w:space="0" w:color="auto"/>
                              </w:pBdr>
                              <w:rPr>
                                <w:b/>
                              </w:rPr>
                            </w:pPr>
                            <w:r w:rsidRPr="0058798F">
                              <w:rPr>
                                <w:b/>
                              </w:rPr>
                              <w:t xml:space="preserve">Impact on women as users of public services </w:t>
                            </w:r>
                          </w:p>
                          <w:p w14:paraId="04F8646E" w14:textId="1527B28D" w:rsidR="00A13CC3" w:rsidRPr="00B62F58" w:rsidRDefault="00A13CC3" w:rsidP="00B62F58">
                            <w:pPr>
                              <w:pStyle w:val="ListParagraph"/>
                              <w:numPr>
                                <w:ilvl w:val="0"/>
                                <w:numId w:val="30"/>
                              </w:numPr>
                              <w:tabs>
                                <w:tab w:val="right" w:pos="426"/>
                              </w:tabs>
                              <w:spacing w:after="0"/>
                              <w:rPr>
                                <w:rFonts w:ascii="Arial" w:hAnsi="Arial" w:cs="Arial"/>
                                <w:sz w:val="20"/>
                                <w:szCs w:val="20"/>
                              </w:rPr>
                            </w:pPr>
                            <w:r w:rsidRPr="00B62F58">
                              <w:rPr>
                                <w:rFonts w:ascii="Arial" w:hAnsi="Arial" w:cs="Arial"/>
                                <w:sz w:val="20"/>
                                <w:szCs w:val="20"/>
                              </w:rPr>
                              <w:t xml:space="preserve">The projected downturn in GDP is likely to result in further cuts to government spending which will have disproportionate impact on women, especially the most vulnerable and disadvantaged. </w:t>
                            </w:r>
                          </w:p>
                          <w:p w14:paraId="48E83F52" w14:textId="725752D9" w:rsidR="00A13CC3" w:rsidRPr="00B62F58" w:rsidRDefault="00A13CC3" w:rsidP="00B62F58">
                            <w:pPr>
                              <w:pStyle w:val="ListParagraph"/>
                              <w:numPr>
                                <w:ilvl w:val="0"/>
                                <w:numId w:val="30"/>
                              </w:numPr>
                              <w:tabs>
                                <w:tab w:val="right" w:pos="426"/>
                              </w:tabs>
                              <w:rPr>
                                <w:rFonts w:ascii="Arial" w:hAnsi="Arial" w:cs="Arial"/>
                                <w:sz w:val="20"/>
                                <w:szCs w:val="20"/>
                              </w:rPr>
                            </w:pPr>
                            <w:r w:rsidRPr="00B62F58">
                              <w:rPr>
                                <w:rFonts w:ascii="Arial" w:hAnsi="Arial" w:cs="Arial"/>
                                <w:sz w:val="20"/>
                                <w:szCs w:val="20"/>
                              </w:rPr>
                              <w:t xml:space="preserve">A poor trade deal with the EU would put the UK in a weaker position to resist pressure from countries which are likely to require greater access for their companies to tender to deliver public services in the UK as the price of a trade deal. </w:t>
                            </w:r>
                          </w:p>
                          <w:p w14:paraId="70FF6E69" w14:textId="08CA3D79" w:rsidR="00283B61" w:rsidRPr="00B62F58" w:rsidRDefault="00A13CC3" w:rsidP="00B62F58">
                            <w:pPr>
                              <w:pStyle w:val="ListParagraph"/>
                              <w:numPr>
                                <w:ilvl w:val="0"/>
                                <w:numId w:val="30"/>
                              </w:numPr>
                              <w:tabs>
                                <w:tab w:val="right" w:pos="426"/>
                              </w:tabs>
                              <w:rPr>
                                <w:rFonts w:ascii="Arial" w:hAnsi="Arial" w:cs="Arial"/>
                                <w:sz w:val="20"/>
                                <w:szCs w:val="20"/>
                              </w:rPr>
                            </w:pPr>
                            <w:r w:rsidRPr="00B62F58">
                              <w:rPr>
                                <w:rFonts w:ascii="Arial" w:hAnsi="Arial" w:cs="Arial"/>
                                <w:sz w:val="20"/>
                                <w:szCs w:val="20"/>
                              </w:rPr>
                              <w:t xml:space="preserve">Trade deals with non-EU countries could include provisions that would give overseas companies the power to sue the UK government if it took action that would damage the profitability of these companies such as increasing the National Living Wage or bringing services that have been privatised back ‘in house’. </w:t>
                            </w:r>
                          </w:p>
                          <w:p w14:paraId="29F4065F" w14:textId="48E49D82" w:rsidR="00A13CC3" w:rsidRPr="0058798F" w:rsidRDefault="00A13CC3" w:rsidP="00B62F58">
                            <w:pPr>
                              <w:pStyle w:val="Heading1"/>
                              <w:pBdr>
                                <w:top w:val="none" w:sz="0" w:space="0" w:color="auto"/>
                                <w:left w:val="none" w:sz="0" w:space="0" w:color="auto"/>
                                <w:bottom w:val="none" w:sz="0" w:space="0" w:color="auto"/>
                                <w:right w:val="none" w:sz="0" w:space="0" w:color="auto"/>
                              </w:pBdr>
                              <w:rPr>
                                <w:b/>
                              </w:rPr>
                            </w:pPr>
                            <w:r w:rsidRPr="0058798F">
                              <w:rPr>
                                <w:b/>
                              </w:rPr>
                              <w:t>Impact on women as consumers</w:t>
                            </w:r>
                          </w:p>
                          <w:p w14:paraId="057B69AF" w14:textId="35697EF1" w:rsidR="00A13CC3" w:rsidRPr="000B6768" w:rsidRDefault="00A13CC3" w:rsidP="00B62F58">
                            <w:pPr>
                              <w:pStyle w:val="ListParagraph"/>
                              <w:numPr>
                                <w:ilvl w:val="0"/>
                                <w:numId w:val="31"/>
                              </w:numPr>
                              <w:tabs>
                                <w:tab w:val="right" w:pos="426"/>
                              </w:tabs>
                              <w:rPr>
                                <w:rFonts w:ascii="Arial" w:hAnsi="Arial" w:cs="Arial"/>
                                <w:sz w:val="20"/>
                                <w:szCs w:val="20"/>
                              </w:rPr>
                            </w:pPr>
                            <w:r w:rsidRPr="000B6768">
                              <w:rPr>
                                <w:rFonts w:ascii="Arial" w:hAnsi="Arial" w:cs="Arial"/>
                                <w:sz w:val="20"/>
                                <w:szCs w:val="20"/>
                              </w:rPr>
                              <w:t xml:space="preserve">EU consumer law sets the framework for consumer rights in the UK and will be vulnerable to change by a future government once the UK leaves the EU. </w:t>
                            </w:r>
                          </w:p>
                          <w:p w14:paraId="43C33214" w14:textId="6C5FF50A" w:rsidR="00A13CC3" w:rsidRPr="0031313D" w:rsidRDefault="00A13CC3" w:rsidP="00B62F58">
                            <w:pPr>
                              <w:pStyle w:val="ListParagraph"/>
                              <w:numPr>
                                <w:ilvl w:val="0"/>
                                <w:numId w:val="31"/>
                              </w:numPr>
                              <w:tabs>
                                <w:tab w:val="right" w:pos="426"/>
                              </w:tabs>
                              <w:spacing w:after="0"/>
                              <w:rPr>
                                <w:rFonts w:ascii="Arial" w:hAnsi="Arial" w:cs="Arial"/>
                                <w:color w:val="000000" w:themeColor="text1"/>
                                <w:sz w:val="20"/>
                                <w:szCs w:val="20"/>
                              </w:rPr>
                            </w:pPr>
                            <w:r w:rsidRPr="000B6768">
                              <w:rPr>
                                <w:rFonts w:ascii="Arial" w:hAnsi="Arial" w:cs="Arial"/>
                                <w:sz w:val="20"/>
                                <w:szCs w:val="20"/>
                              </w:rPr>
                              <w:t xml:space="preserve">Consumer rights could be particularly impacted by trade deals with non-EU countries. The US for example allows </w:t>
                            </w:r>
                            <w:r w:rsidRPr="0031313D">
                              <w:rPr>
                                <w:rFonts w:ascii="Arial" w:hAnsi="Arial" w:cs="Arial"/>
                                <w:color w:val="000000" w:themeColor="text1"/>
                                <w:sz w:val="20"/>
                                <w:szCs w:val="20"/>
                              </w:rPr>
                              <w:t>for</w:t>
                            </w:r>
                            <w:r w:rsidRPr="000B6768">
                              <w:rPr>
                                <w:rFonts w:ascii="Arial" w:hAnsi="Arial" w:cs="Arial"/>
                                <w:sz w:val="20"/>
                                <w:szCs w:val="20"/>
                              </w:rPr>
                              <w:t xml:space="preserve"> th</w:t>
                            </w:r>
                            <w:r w:rsidRPr="0031313D">
                              <w:rPr>
                                <w:rFonts w:ascii="Arial" w:hAnsi="Arial" w:cs="Arial"/>
                                <w:color w:val="000000" w:themeColor="text1"/>
                                <w:sz w:val="20"/>
                                <w:szCs w:val="20"/>
                              </w:rPr>
                              <w:t>e chlorination of chicken or hormones in beef and would be likely to want to ensure access to UK markets for these products, again a poor trade deal with the EU would mean the UK was in a weaker position to resist such pressures.</w:t>
                            </w:r>
                          </w:p>
                          <w:p w14:paraId="55F2E290" w14:textId="77777777" w:rsidR="00D203A9" w:rsidRDefault="00A13CC3" w:rsidP="00193FAB">
                            <w:pPr>
                              <w:pStyle w:val="ListParagraph"/>
                              <w:numPr>
                                <w:ilvl w:val="0"/>
                                <w:numId w:val="31"/>
                              </w:numPr>
                              <w:tabs>
                                <w:tab w:val="right" w:pos="426"/>
                              </w:tabs>
                              <w:rPr>
                                <w:rFonts w:ascii="Arial" w:hAnsi="Arial" w:cs="Arial"/>
                                <w:color w:val="000000" w:themeColor="text1"/>
                                <w:sz w:val="20"/>
                                <w:szCs w:val="20"/>
                              </w:rPr>
                            </w:pPr>
                            <w:r w:rsidRPr="0031313D">
                              <w:rPr>
                                <w:rFonts w:ascii="Arial" w:hAnsi="Arial" w:cs="Arial"/>
                                <w:color w:val="000000" w:themeColor="text1"/>
                                <w:sz w:val="20"/>
                                <w:szCs w:val="20"/>
                              </w:rPr>
                              <w:t>The combination of increased tariffs under WTO rules and a fall in the value of the pound could cost average households in the UK £580 per year, the effects of which will be felt most severely by the poorest households.</w:t>
                            </w:r>
                          </w:p>
                          <w:p w14:paraId="3F1A9C0D" w14:textId="4FDFC0C3" w:rsidR="00B62F58" w:rsidRPr="00D203A9" w:rsidRDefault="00A13CC3" w:rsidP="00D203A9">
                            <w:pPr>
                              <w:tabs>
                                <w:tab w:val="right" w:pos="426"/>
                              </w:tabs>
                              <w:rPr>
                                <w:rFonts w:ascii="Arial" w:hAnsi="Arial" w:cs="Arial"/>
                                <w:color w:val="000000" w:themeColor="text1"/>
                                <w:sz w:val="20"/>
                                <w:szCs w:val="20"/>
                              </w:rPr>
                            </w:pPr>
                            <w:r w:rsidRPr="00D203A9">
                              <w:rPr>
                                <w:rFonts w:ascii="Arial" w:hAnsi="Arial" w:cs="Arial"/>
                                <w:color w:val="000000" w:themeColor="text1"/>
                                <w:sz w:val="20"/>
                                <w:szCs w:val="20"/>
                              </w:rPr>
                              <w:t xml:space="preserve">The process of Brexit is diverting political attention and increasing levels of public resources away from urgent social issues such as the crisis </w:t>
                            </w:r>
                            <w:r w:rsidRPr="00D203A9">
                              <w:rPr>
                                <w:rFonts w:ascii="Arial" w:hAnsi="Arial" w:cs="Arial"/>
                                <w:sz w:val="20"/>
                                <w:szCs w:val="20"/>
                              </w:rPr>
                              <w:t>in social care, housing and economic inequality all of which disproportionately affect women</w:t>
                            </w:r>
                            <w:r w:rsidR="00193FAB" w:rsidRPr="00D203A9">
                              <w:rPr>
                                <w:rFonts w:ascii="Arial" w:hAnsi="Arial" w:cs="Arial"/>
                                <w:sz w:val="20"/>
                                <w:szCs w:val="20"/>
                              </w:rPr>
                              <w:t>.</w:t>
                            </w:r>
                          </w:p>
                        </w:txbxContent>
                      </wps:txbx>
                      <wps:bodyPr rot="0" spcFirstLastPara="0" vertOverflow="overflow" horzOverflow="overflow" vert="horz" wrap="square" lIns="91440" tIns="144000" rIns="9144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61293" id="_x0000_t202" coordsize="21600,21600" o:spt="202" path="m,l,21600r21600,l21600,xe">
                <v:stroke joinstyle="miter"/>
                <v:path gradientshapeok="t" o:connecttype="rect"/>
              </v:shapetype>
              <v:shape id="Text Box 1" o:spid="_x0000_s1028" type="#_x0000_t202" style="position:absolute;left:0;text-align:left;margin-left:-20.25pt;margin-top:-13.55pt;width:496.35pt;height:748.5pt;z-index:251653120;visibility:visible;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" fillcolor="white [3212]" strokecolor="black [3213]">
                <v:textbox inset=",4mm,,4mm">
                  <w:txbxContent>
                    <w:p w14:paraId="3A795E45" w14:textId="1F74DD8F" w:rsidR="00A13CC3" w:rsidRPr="0058798F" w:rsidRDefault="008A6FD5" w:rsidP="00193FAB">
                      <w:pPr>
                        <w:pStyle w:val="Heading2"/>
                        <w:jc w:val="center"/>
                        <w:rPr>
                          <w:sz w:val="20"/>
                          <w:szCs w:val="20"/>
                        </w:rPr>
                      </w:pPr>
                      <w:r w:rsidRPr="0058798F">
                        <w:rPr>
                          <w:sz w:val="28"/>
                          <w:szCs w:val="28"/>
                        </w:rPr>
                        <w:t>EXECUTIVE SUMMARY</w:t>
                      </w:r>
                      <w:r w:rsidR="00A313D6" w:rsidRPr="0058798F">
                        <w:rPr>
                          <w:sz w:val="28"/>
                          <w:szCs w:val="28"/>
                        </w:rPr>
                        <w:br/>
                      </w:r>
                    </w:p>
                    <w:p w14:paraId="050CFF2F" w14:textId="1F47D968" w:rsidR="00A13CC3" w:rsidRPr="000B6768" w:rsidRDefault="00A13CC3" w:rsidP="00B62F58">
                      <w:pPr>
                        <w:rPr>
                          <w:rFonts w:ascii="Arial" w:hAnsi="Arial" w:cs="Arial"/>
                          <w:sz w:val="20"/>
                          <w:szCs w:val="20"/>
                        </w:rPr>
                      </w:pPr>
                      <w:r w:rsidRPr="000B6768">
                        <w:rPr>
                          <w:rFonts w:ascii="Arial" w:hAnsi="Arial" w:cs="Arial"/>
                          <w:sz w:val="20"/>
                          <w:szCs w:val="20"/>
                        </w:rPr>
                        <w:t xml:space="preserve">WBG believes that there is strong evidence that the overall impact of Brexit on UK GDP will be negative and that a no deal ‘Hard Brexit’ would be the most damaging. This would have serious implications for women as workers, consumers and (if the Government response was to cut public spending) as users of public services. </w:t>
                      </w:r>
                    </w:p>
                    <w:p w14:paraId="607F1FC0" w14:textId="35010A02" w:rsidR="00A13CC3" w:rsidRPr="0058798F" w:rsidRDefault="00A13CC3" w:rsidP="00B62F58">
                      <w:pPr>
                        <w:pStyle w:val="Heading1"/>
                        <w:pBdr>
                          <w:top w:val="none" w:sz="0" w:space="0" w:color="auto"/>
                          <w:left w:val="none" w:sz="0" w:space="0" w:color="auto"/>
                          <w:bottom w:val="none" w:sz="0" w:space="0" w:color="auto"/>
                          <w:right w:val="none" w:sz="0" w:space="0" w:color="auto"/>
                        </w:pBdr>
                        <w:rPr>
                          <w:b/>
                        </w:rPr>
                      </w:pPr>
                      <w:r w:rsidRPr="0058798F">
                        <w:rPr>
                          <w:b/>
                        </w:rPr>
                        <w:t>Impact on GDP</w:t>
                      </w:r>
                    </w:p>
                    <w:p w14:paraId="3B2C82CC" w14:textId="1D6255B7" w:rsidR="00A13CC3" w:rsidRPr="000B6768" w:rsidRDefault="00A13CC3" w:rsidP="00B62F58">
                      <w:pPr>
                        <w:pStyle w:val="ListParagraph"/>
                        <w:numPr>
                          <w:ilvl w:val="0"/>
                          <w:numId w:val="28"/>
                        </w:numPr>
                        <w:spacing w:after="0"/>
                        <w:rPr>
                          <w:rFonts w:ascii="Arial" w:hAnsi="Arial" w:cs="Arial"/>
                          <w:sz w:val="20"/>
                          <w:szCs w:val="20"/>
                        </w:rPr>
                      </w:pPr>
                      <w:r w:rsidRPr="000B6768">
                        <w:rPr>
                          <w:rFonts w:ascii="Arial" w:hAnsi="Arial" w:cs="Arial"/>
                          <w:sz w:val="20"/>
                          <w:szCs w:val="20"/>
                        </w:rPr>
                        <w:t>Uncertainty about what form Brexit will take makes it impossible to accurately predict either the overall economic impact or the gendered implications in the UK. However, the majority of economists predict a negative impact on GDP with estimates of a fall, compared to the situation had we remained in the EU, ranging from of 1.5% to 9.5%.</w:t>
                      </w:r>
                    </w:p>
                    <w:p w14:paraId="72C0E2E5" w14:textId="0CE2B72B" w:rsidR="00A13CC3" w:rsidRPr="000B6768" w:rsidRDefault="00A13CC3" w:rsidP="00B62F58">
                      <w:pPr>
                        <w:pStyle w:val="ListParagraph"/>
                        <w:numPr>
                          <w:ilvl w:val="0"/>
                          <w:numId w:val="28"/>
                        </w:numPr>
                        <w:tabs>
                          <w:tab w:val="left" w:pos="426"/>
                        </w:tabs>
                        <w:rPr>
                          <w:rFonts w:ascii="Arial" w:hAnsi="Arial" w:cs="Arial"/>
                          <w:sz w:val="20"/>
                          <w:szCs w:val="20"/>
                        </w:rPr>
                      </w:pPr>
                      <w:r w:rsidRPr="000B6768">
                        <w:rPr>
                          <w:rFonts w:ascii="Arial" w:hAnsi="Arial" w:cs="Arial"/>
                          <w:sz w:val="20"/>
                          <w:szCs w:val="20"/>
                        </w:rPr>
                        <w:t>The least damaging scenarios are those which are closest to the current situation under EU membership (i.e. retain membership of the Single Market and Customs Union), while ‘no deal’ scenarios are predicted to be the most damaging.</w:t>
                      </w:r>
                    </w:p>
                    <w:p w14:paraId="666D740C" w14:textId="48145C62" w:rsidR="00283B61" w:rsidRPr="00A8056E" w:rsidRDefault="00A13CC3" w:rsidP="00B62F58">
                      <w:pPr>
                        <w:pStyle w:val="ListParagraph"/>
                        <w:numPr>
                          <w:ilvl w:val="0"/>
                          <w:numId w:val="28"/>
                        </w:numPr>
                        <w:tabs>
                          <w:tab w:val="left" w:pos="426"/>
                        </w:tabs>
                        <w:rPr>
                          <w:rFonts w:ascii="Arial" w:hAnsi="Arial" w:cs="Arial"/>
                          <w:sz w:val="20"/>
                          <w:szCs w:val="20"/>
                        </w:rPr>
                      </w:pPr>
                      <w:r w:rsidRPr="000B6768">
                        <w:rPr>
                          <w:rFonts w:ascii="Arial" w:hAnsi="Arial" w:cs="Arial"/>
                          <w:sz w:val="20"/>
                          <w:szCs w:val="20"/>
                        </w:rPr>
                        <w:t xml:space="preserve">In addition to negotiating a trade deal with the EU, the UK will have to re-negotiate trade deals with the 65 countries that currently have trade deals with the EU. These new deals may result in less favourable terms than those currently enjoyed by the UK as a member of the EU. </w:t>
                      </w:r>
                    </w:p>
                    <w:p w14:paraId="667CD2ED" w14:textId="79708BAF" w:rsidR="00A13CC3" w:rsidRPr="0058798F" w:rsidRDefault="00A13CC3" w:rsidP="00B62F58">
                      <w:pPr>
                        <w:pStyle w:val="Heading1"/>
                        <w:pBdr>
                          <w:top w:val="none" w:sz="0" w:space="0" w:color="auto"/>
                          <w:left w:val="none" w:sz="0" w:space="0" w:color="auto"/>
                          <w:bottom w:val="none" w:sz="0" w:space="0" w:color="auto"/>
                          <w:right w:val="none" w:sz="0" w:space="0" w:color="auto"/>
                        </w:pBdr>
                        <w:rPr>
                          <w:b/>
                        </w:rPr>
                      </w:pPr>
                      <w:r w:rsidRPr="0058798F">
                        <w:rPr>
                          <w:b/>
                        </w:rPr>
                        <w:t>Impact on women as workers</w:t>
                      </w:r>
                    </w:p>
                    <w:p w14:paraId="16E3B083" w14:textId="7EDFC9DB" w:rsidR="00A13CC3" w:rsidRPr="000B6768" w:rsidRDefault="00A13CC3" w:rsidP="00B62F58">
                      <w:pPr>
                        <w:pStyle w:val="ListParagraph"/>
                        <w:numPr>
                          <w:ilvl w:val="0"/>
                          <w:numId w:val="29"/>
                        </w:numPr>
                        <w:tabs>
                          <w:tab w:val="left" w:pos="426"/>
                        </w:tabs>
                        <w:spacing w:after="0"/>
                        <w:rPr>
                          <w:rFonts w:ascii="Arial" w:hAnsi="Arial" w:cs="Arial"/>
                          <w:sz w:val="20"/>
                          <w:szCs w:val="20"/>
                        </w:rPr>
                      </w:pPr>
                      <w:r w:rsidRPr="000B6768">
                        <w:rPr>
                          <w:rFonts w:ascii="Arial" w:hAnsi="Arial" w:cs="Arial"/>
                          <w:sz w:val="20"/>
                          <w:szCs w:val="20"/>
                        </w:rPr>
                        <w:t xml:space="preserve">If the economy shrinks this is likely to lead to job losses, particularly in sectors that are heavily dependent on trade with the EU. These include sectors such as clothing and textiles which have a majority female workforce. </w:t>
                      </w:r>
                    </w:p>
                    <w:p w14:paraId="685E95FB" w14:textId="7988C171" w:rsidR="00283B61" w:rsidRPr="00A8056E" w:rsidRDefault="00A13CC3" w:rsidP="00B62F58">
                      <w:pPr>
                        <w:pStyle w:val="ListParagraph"/>
                        <w:numPr>
                          <w:ilvl w:val="0"/>
                          <w:numId w:val="29"/>
                        </w:numPr>
                        <w:tabs>
                          <w:tab w:val="left" w:pos="426"/>
                        </w:tabs>
                        <w:rPr>
                          <w:rFonts w:ascii="Arial" w:hAnsi="Arial" w:cs="Arial"/>
                          <w:sz w:val="20"/>
                          <w:szCs w:val="20"/>
                        </w:rPr>
                      </w:pPr>
                      <w:r w:rsidRPr="000B6768">
                        <w:rPr>
                          <w:rFonts w:ascii="Arial" w:hAnsi="Arial" w:cs="Arial"/>
                          <w:sz w:val="20"/>
                          <w:szCs w:val="20"/>
                        </w:rPr>
                        <w:t xml:space="preserve">Much of the legislation protecting equality and workplace rights that women benefit from originated in, or was strengthened through, the EU. Although this is being incorporated into UK law through the European Union (Withdrawal) Bill, it is vulnerable to change by a future government.  </w:t>
                      </w:r>
                    </w:p>
                    <w:p w14:paraId="28F770E5" w14:textId="2FBBB968" w:rsidR="00A13CC3" w:rsidRPr="0058798F" w:rsidRDefault="00A13CC3" w:rsidP="00B62F58">
                      <w:pPr>
                        <w:pStyle w:val="Heading1"/>
                        <w:pBdr>
                          <w:top w:val="none" w:sz="0" w:space="0" w:color="auto"/>
                          <w:left w:val="none" w:sz="0" w:space="0" w:color="auto"/>
                          <w:bottom w:val="none" w:sz="0" w:space="0" w:color="auto"/>
                          <w:right w:val="none" w:sz="0" w:space="0" w:color="auto"/>
                        </w:pBdr>
                        <w:rPr>
                          <w:b/>
                        </w:rPr>
                      </w:pPr>
                      <w:r w:rsidRPr="0058798F">
                        <w:rPr>
                          <w:b/>
                        </w:rPr>
                        <w:t xml:space="preserve">Impact on women as users of public services </w:t>
                      </w:r>
                    </w:p>
                    <w:p w14:paraId="04F8646E" w14:textId="1527B28D" w:rsidR="00A13CC3" w:rsidRPr="00B62F58" w:rsidRDefault="00A13CC3" w:rsidP="00B62F58">
                      <w:pPr>
                        <w:pStyle w:val="ListParagraph"/>
                        <w:numPr>
                          <w:ilvl w:val="0"/>
                          <w:numId w:val="30"/>
                        </w:numPr>
                        <w:tabs>
                          <w:tab w:val="right" w:pos="426"/>
                        </w:tabs>
                        <w:spacing w:after="0"/>
                        <w:rPr>
                          <w:rFonts w:ascii="Arial" w:hAnsi="Arial" w:cs="Arial"/>
                          <w:sz w:val="20"/>
                          <w:szCs w:val="20"/>
                        </w:rPr>
                      </w:pPr>
                      <w:r w:rsidRPr="00B62F58">
                        <w:rPr>
                          <w:rFonts w:ascii="Arial" w:hAnsi="Arial" w:cs="Arial"/>
                          <w:sz w:val="20"/>
                          <w:szCs w:val="20"/>
                        </w:rPr>
                        <w:t xml:space="preserve">The projected downturn in GDP is likely to result in further cuts to government spending which will have disproportionate impact on women, especially the most vulnerable and disadvantaged. </w:t>
                      </w:r>
                    </w:p>
                    <w:p w14:paraId="48E83F52" w14:textId="725752D9" w:rsidR="00A13CC3" w:rsidRPr="00B62F58" w:rsidRDefault="00A13CC3" w:rsidP="00B62F58">
                      <w:pPr>
                        <w:pStyle w:val="ListParagraph"/>
                        <w:numPr>
                          <w:ilvl w:val="0"/>
                          <w:numId w:val="30"/>
                        </w:numPr>
                        <w:tabs>
                          <w:tab w:val="right" w:pos="426"/>
                        </w:tabs>
                        <w:rPr>
                          <w:rFonts w:ascii="Arial" w:hAnsi="Arial" w:cs="Arial"/>
                          <w:sz w:val="20"/>
                          <w:szCs w:val="20"/>
                        </w:rPr>
                      </w:pPr>
                      <w:r w:rsidRPr="00B62F58">
                        <w:rPr>
                          <w:rFonts w:ascii="Arial" w:hAnsi="Arial" w:cs="Arial"/>
                          <w:sz w:val="20"/>
                          <w:szCs w:val="20"/>
                        </w:rPr>
                        <w:t xml:space="preserve">A poor trade deal with the EU would put the UK in a weaker position to resist pressure from countries which are likely to require greater access for their companies to tender to deliver public services in the UK as the price of a trade deal. </w:t>
                      </w:r>
                    </w:p>
                    <w:p w14:paraId="70FF6E69" w14:textId="08CA3D79" w:rsidR="00283B61" w:rsidRPr="00B62F58" w:rsidRDefault="00A13CC3" w:rsidP="00B62F58">
                      <w:pPr>
                        <w:pStyle w:val="ListParagraph"/>
                        <w:numPr>
                          <w:ilvl w:val="0"/>
                          <w:numId w:val="30"/>
                        </w:numPr>
                        <w:tabs>
                          <w:tab w:val="right" w:pos="426"/>
                        </w:tabs>
                        <w:rPr>
                          <w:rFonts w:ascii="Arial" w:hAnsi="Arial" w:cs="Arial"/>
                          <w:sz w:val="20"/>
                          <w:szCs w:val="20"/>
                        </w:rPr>
                      </w:pPr>
                      <w:r w:rsidRPr="00B62F58">
                        <w:rPr>
                          <w:rFonts w:ascii="Arial" w:hAnsi="Arial" w:cs="Arial"/>
                          <w:sz w:val="20"/>
                          <w:szCs w:val="20"/>
                        </w:rPr>
                        <w:t xml:space="preserve">Trade deals with non-EU countries could include provisions that would give overseas companies the power to sue the UK government if it took action that would damage the profitability of these companies such as increasing the National Living Wage or bringing services that have been privatised back ‘in house’. </w:t>
                      </w:r>
                    </w:p>
                    <w:p w14:paraId="29F4065F" w14:textId="48E49D82" w:rsidR="00A13CC3" w:rsidRPr="0058798F" w:rsidRDefault="00A13CC3" w:rsidP="00B62F58">
                      <w:pPr>
                        <w:pStyle w:val="Heading1"/>
                        <w:pBdr>
                          <w:top w:val="none" w:sz="0" w:space="0" w:color="auto"/>
                          <w:left w:val="none" w:sz="0" w:space="0" w:color="auto"/>
                          <w:bottom w:val="none" w:sz="0" w:space="0" w:color="auto"/>
                          <w:right w:val="none" w:sz="0" w:space="0" w:color="auto"/>
                        </w:pBdr>
                        <w:rPr>
                          <w:b/>
                        </w:rPr>
                      </w:pPr>
                      <w:r w:rsidRPr="0058798F">
                        <w:rPr>
                          <w:b/>
                        </w:rPr>
                        <w:t>Impact on women as consumers</w:t>
                      </w:r>
                    </w:p>
                    <w:p w14:paraId="057B69AF" w14:textId="35697EF1" w:rsidR="00A13CC3" w:rsidRPr="000B6768" w:rsidRDefault="00A13CC3" w:rsidP="00B62F58">
                      <w:pPr>
                        <w:pStyle w:val="ListParagraph"/>
                        <w:numPr>
                          <w:ilvl w:val="0"/>
                          <w:numId w:val="31"/>
                        </w:numPr>
                        <w:tabs>
                          <w:tab w:val="right" w:pos="426"/>
                        </w:tabs>
                        <w:rPr>
                          <w:rFonts w:ascii="Arial" w:hAnsi="Arial" w:cs="Arial"/>
                          <w:sz w:val="20"/>
                          <w:szCs w:val="20"/>
                        </w:rPr>
                      </w:pPr>
                      <w:r w:rsidRPr="000B6768">
                        <w:rPr>
                          <w:rFonts w:ascii="Arial" w:hAnsi="Arial" w:cs="Arial"/>
                          <w:sz w:val="20"/>
                          <w:szCs w:val="20"/>
                        </w:rPr>
                        <w:t xml:space="preserve">EU consumer law sets the framework for consumer rights in the UK and will be vulnerable to change by a future government once the UK leaves the EU. </w:t>
                      </w:r>
                    </w:p>
                    <w:p w14:paraId="43C33214" w14:textId="6C5FF50A" w:rsidR="00A13CC3" w:rsidRPr="0031313D" w:rsidRDefault="00A13CC3" w:rsidP="00B62F58">
                      <w:pPr>
                        <w:pStyle w:val="ListParagraph"/>
                        <w:numPr>
                          <w:ilvl w:val="0"/>
                          <w:numId w:val="31"/>
                        </w:numPr>
                        <w:tabs>
                          <w:tab w:val="right" w:pos="426"/>
                        </w:tabs>
                        <w:spacing w:after="0"/>
                        <w:rPr>
                          <w:rFonts w:ascii="Arial" w:hAnsi="Arial" w:cs="Arial"/>
                          <w:color w:val="000000" w:themeColor="text1"/>
                          <w:sz w:val="20"/>
                          <w:szCs w:val="20"/>
                        </w:rPr>
                      </w:pPr>
                      <w:r w:rsidRPr="000B6768">
                        <w:rPr>
                          <w:rFonts w:ascii="Arial" w:hAnsi="Arial" w:cs="Arial"/>
                          <w:sz w:val="20"/>
                          <w:szCs w:val="20"/>
                        </w:rPr>
                        <w:t xml:space="preserve">Consumer rights could be particularly impacted by trade deals with non-EU countries. The US for example allows </w:t>
                      </w:r>
                      <w:r w:rsidRPr="0031313D">
                        <w:rPr>
                          <w:rFonts w:ascii="Arial" w:hAnsi="Arial" w:cs="Arial"/>
                          <w:color w:val="000000" w:themeColor="text1"/>
                          <w:sz w:val="20"/>
                          <w:szCs w:val="20"/>
                        </w:rPr>
                        <w:t>for</w:t>
                      </w:r>
                      <w:r w:rsidRPr="000B6768">
                        <w:rPr>
                          <w:rFonts w:ascii="Arial" w:hAnsi="Arial" w:cs="Arial"/>
                          <w:sz w:val="20"/>
                          <w:szCs w:val="20"/>
                        </w:rPr>
                        <w:t xml:space="preserve"> th</w:t>
                      </w:r>
                      <w:r w:rsidRPr="0031313D">
                        <w:rPr>
                          <w:rFonts w:ascii="Arial" w:hAnsi="Arial" w:cs="Arial"/>
                          <w:color w:val="000000" w:themeColor="text1"/>
                          <w:sz w:val="20"/>
                          <w:szCs w:val="20"/>
                        </w:rPr>
                        <w:t>e chlorination of chicken or hormones in beef and would be likely to want to ensure access to UK markets for these products, again a poor trade deal with the EU would mean the UK was in a weaker position to resist such pressures.</w:t>
                      </w:r>
                    </w:p>
                    <w:p w14:paraId="55F2E290" w14:textId="77777777" w:rsidR="00D203A9" w:rsidRDefault="00A13CC3" w:rsidP="00193FAB">
                      <w:pPr>
                        <w:pStyle w:val="ListParagraph"/>
                        <w:numPr>
                          <w:ilvl w:val="0"/>
                          <w:numId w:val="31"/>
                        </w:numPr>
                        <w:tabs>
                          <w:tab w:val="right" w:pos="426"/>
                        </w:tabs>
                        <w:rPr>
                          <w:rFonts w:ascii="Arial" w:hAnsi="Arial" w:cs="Arial"/>
                          <w:color w:val="000000" w:themeColor="text1"/>
                          <w:sz w:val="20"/>
                          <w:szCs w:val="20"/>
                        </w:rPr>
                      </w:pPr>
                      <w:r w:rsidRPr="0031313D">
                        <w:rPr>
                          <w:rFonts w:ascii="Arial" w:hAnsi="Arial" w:cs="Arial"/>
                          <w:color w:val="000000" w:themeColor="text1"/>
                          <w:sz w:val="20"/>
                          <w:szCs w:val="20"/>
                        </w:rPr>
                        <w:t>The combination of increased tariffs under WTO rules and a fall in the value of the pound could cost average households in the UK £580 per year, the effects of which will be felt most severely by the poorest households.</w:t>
                      </w:r>
                    </w:p>
                    <w:p w14:paraId="3F1A9C0D" w14:textId="4FDFC0C3" w:rsidR="00B62F58" w:rsidRPr="00D203A9" w:rsidRDefault="00A13CC3" w:rsidP="00D203A9">
                      <w:pPr>
                        <w:tabs>
                          <w:tab w:val="right" w:pos="426"/>
                        </w:tabs>
                        <w:rPr>
                          <w:rFonts w:ascii="Arial" w:hAnsi="Arial" w:cs="Arial"/>
                          <w:color w:val="000000" w:themeColor="text1"/>
                          <w:sz w:val="20"/>
                          <w:szCs w:val="20"/>
                        </w:rPr>
                      </w:pPr>
                      <w:r w:rsidRPr="00D203A9">
                        <w:rPr>
                          <w:rFonts w:ascii="Arial" w:hAnsi="Arial" w:cs="Arial"/>
                          <w:color w:val="000000" w:themeColor="text1"/>
                          <w:sz w:val="20"/>
                          <w:szCs w:val="20"/>
                        </w:rPr>
                        <w:t xml:space="preserve">The process of Brexit is diverting political attention and increasing levels of public resources away from urgent social issues such as the crisis </w:t>
                      </w:r>
                      <w:r w:rsidRPr="00D203A9">
                        <w:rPr>
                          <w:rFonts w:ascii="Arial" w:hAnsi="Arial" w:cs="Arial"/>
                          <w:sz w:val="20"/>
                          <w:szCs w:val="20"/>
                        </w:rPr>
                        <w:t>in social care, housing and economic inequality all of which disproportionately affect women</w:t>
                      </w:r>
                      <w:r w:rsidR="00193FAB" w:rsidRPr="00D203A9">
                        <w:rPr>
                          <w:rFonts w:ascii="Arial" w:hAnsi="Arial" w:cs="Arial"/>
                          <w:sz w:val="20"/>
                          <w:szCs w:val="20"/>
                        </w:rPr>
                        <w:t>.</w:t>
                      </w:r>
                    </w:p>
                  </w:txbxContent>
                </v:textbox>
              </v:shape>
            </w:pict>
          </mc:Fallback>
        </mc:AlternateContent>
      </w:r>
    </w:p>
    <w:p w14:paraId="2A059194" w14:textId="4FFB376A" w:rsidR="00B62F58" w:rsidRDefault="00B62F58" w:rsidP="00385422">
      <w:pPr>
        <w:tabs>
          <w:tab w:val="left" w:pos="4536"/>
        </w:tabs>
        <w:jc w:val="center"/>
        <w:rPr>
          <w:rFonts w:ascii="Arial" w:hAnsi="Arial" w:cs="Arial"/>
          <w:b/>
          <w:color w:val="000000" w:themeColor="text1"/>
          <w:sz w:val="28"/>
          <w:szCs w:val="28"/>
        </w:rPr>
      </w:pPr>
    </w:p>
    <w:p w14:paraId="70459328" w14:textId="382B4750" w:rsidR="00B62F58" w:rsidRDefault="00B62F58" w:rsidP="00385422">
      <w:pPr>
        <w:tabs>
          <w:tab w:val="left" w:pos="4536"/>
        </w:tabs>
        <w:jc w:val="center"/>
        <w:rPr>
          <w:rFonts w:ascii="Arial" w:hAnsi="Arial" w:cs="Arial"/>
          <w:b/>
          <w:color w:val="000000" w:themeColor="text1"/>
          <w:sz w:val="28"/>
          <w:szCs w:val="28"/>
        </w:rPr>
      </w:pPr>
    </w:p>
    <w:p w14:paraId="6F5BA38C" w14:textId="299E29BF" w:rsidR="00B62F58" w:rsidRDefault="00B62F58" w:rsidP="00385422">
      <w:pPr>
        <w:tabs>
          <w:tab w:val="left" w:pos="4536"/>
        </w:tabs>
        <w:jc w:val="center"/>
        <w:rPr>
          <w:rFonts w:ascii="Arial" w:hAnsi="Arial" w:cs="Arial"/>
          <w:b/>
          <w:color w:val="000000" w:themeColor="text1"/>
          <w:sz w:val="28"/>
          <w:szCs w:val="28"/>
        </w:rPr>
      </w:pPr>
    </w:p>
    <w:p w14:paraId="33B44FD7" w14:textId="7AE17975" w:rsidR="00B62F58" w:rsidRDefault="00B62F58" w:rsidP="00385422">
      <w:pPr>
        <w:tabs>
          <w:tab w:val="left" w:pos="4536"/>
        </w:tabs>
        <w:jc w:val="center"/>
        <w:rPr>
          <w:rFonts w:ascii="Arial" w:hAnsi="Arial" w:cs="Arial"/>
          <w:b/>
          <w:color w:val="000000" w:themeColor="text1"/>
          <w:sz w:val="28"/>
          <w:szCs w:val="28"/>
        </w:rPr>
      </w:pPr>
    </w:p>
    <w:p w14:paraId="36FD7C6F" w14:textId="359B7CC6" w:rsidR="00B62F58" w:rsidRDefault="00B62F58" w:rsidP="00385422">
      <w:pPr>
        <w:tabs>
          <w:tab w:val="left" w:pos="4536"/>
        </w:tabs>
        <w:jc w:val="center"/>
        <w:rPr>
          <w:rFonts w:ascii="Arial" w:hAnsi="Arial" w:cs="Arial"/>
          <w:b/>
          <w:color w:val="000000" w:themeColor="text1"/>
          <w:sz w:val="28"/>
          <w:szCs w:val="28"/>
        </w:rPr>
      </w:pPr>
    </w:p>
    <w:p w14:paraId="290E9897" w14:textId="30009879" w:rsidR="00B62F58" w:rsidRDefault="00B62F58" w:rsidP="00385422">
      <w:pPr>
        <w:tabs>
          <w:tab w:val="left" w:pos="4536"/>
        </w:tabs>
        <w:jc w:val="center"/>
        <w:rPr>
          <w:rFonts w:ascii="Arial" w:hAnsi="Arial" w:cs="Arial"/>
          <w:b/>
          <w:color w:val="000000" w:themeColor="text1"/>
          <w:sz w:val="28"/>
          <w:szCs w:val="28"/>
        </w:rPr>
      </w:pPr>
    </w:p>
    <w:p w14:paraId="21E6159A" w14:textId="12D77EE7" w:rsidR="00B62F58" w:rsidRDefault="00B62F58" w:rsidP="00385422">
      <w:pPr>
        <w:tabs>
          <w:tab w:val="left" w:pos="4536"/>
        </w:tabs>
        <w:jc w:val="center"/>
        <w:rPr>
          <w:rFonts w:ascii="Arial" w:hAnsi="Arial" w:cs="Arial"/>
          <w:b/>
          <w:color w:val="000000" w:themeColor="text1"/>
          <w:sz w:val="28"/>
          <w:szCs w:val="28"/>
        </w:rPr>
      </w:pPr>
    </w:p>
    <w:p w14:paraId="702C221B" w14:textId="68255CDE" w:rsidR="00B62F58" w:rsidRDefault="00B62F58" w:rsidP="00385422">
      <w:pPr>
        <w:tabs>
          <w:tab w:val="left" w:pos="4536"/>
        </w:tabs>
        <w:jc w:val="center"/>
        <w:rPr>
          <w:rFonts w:ascii="Arial" w:hAnsi="Arial" w:cs="Arial"/>
          <w:b/>
          <w:color w:val="000000" w:themeColor="text1"/>
          <w:sz w:val="28"/>
          <w:szCs w:val="28"/>
        </w:rPr>
      </w:pPr>
    </w:p>
    <w:p w14:paraId="7C68A29C" w14:textId="55334570" w:rsidR="00B62F58" w:rsidRDefault="00B62F58" w:rsidP="00385422">
      <w:pPr>
        <w:tabs>
          <w:tab w:val="left" w:pos="4536"/>
        </w:tabs>
        <w:jc w:val="center"/>
        <w:rPr>
          <w:rFonts w:ascii="Arial" w:hAnsi="Arial" w:cs="Arial"/>
          <w:b/>
          <w:color w:val="000000" w:themeColor="text1"/>
          <w:sz w:val="28"/>
          <w:szCs w:val="28"/>
        </w:rPr>
      </w:pPr>
    </w:p>
    <w:p w14:paraId="2AFBC2D0" w14:textId="176D7956" w:rsidR="00B62F58" w:rsidRDefault="00B62F58" w:rsidP="00385422">
      <w:pPr>
        <w:tabs>
          <w:tab w:val="left" w:pos="4536"/>
        </w:tabs>
        <w:jc w:val="center"/>
        <w:rPr>
          <w:rFonts w:ascii="Arial" w:hAnsi="Arial" w:cs="Arial"/>
          <w:b/>
          <w:color w:val="000000" w:themeColor="text1"/>
          <w:sz w:val="28"/>
          <w:szCs w:val="28"/>
        </w:rPr>
      </w:pPr>
    </w:p>
    <w:p w14:paraId="5DD48E90" w14:textId="3E6E1E9A" w:rsidR="00B62F58" w:rsidRDefault="00B62F58" w:rsidP="00385422">
      <w:pPr>
        <w:tabs>
          <w:tab w:val="left" w:pos="4536"/>
        </w:tabs>
        <w:jc w:val="center"/>
        <w:rPr>
          <w:rFonts w:ascii="Arial" w:hAnsi="Arial" w:cs="Arial"/>
          <w:b/>
          <w:color w:val="000000" w:themeColor="text1"/>
          <w:sz w:val="28"/>
          <w:szCs w:val="28"/>
        </w:rPr>
      </w:pPr>
    </w:p>
    <w:p w14:paraId="2198D031" w14:textId="7E779DE5" w:rsidR="00B62F58" w:rsidRDefault="00B62F58" w:rsidP="00385422">
      <w:pPr>
        <w:tabs>
          <w:tab w:val="left" w:pos="4536"/>
        </w:tabs>
        <w:jc w:val="center"/>
        <w:rPr>
          <w:rFonts w:ascii="Arial" w:hAnsi="Arial" w:cs="Arial"/>
          <w:b/>
          <w:color w:val="000000" w:themeColor="text1"/>
          <w:sz w:val="28"/>
          <w:szCs w:val="28"/>
        </w:rPr>
      </w:pPr>
    </w:p>
    <w:p w14:paraId="4DF15FF0" w14:textId="3FFA5CDE" w:rsidR="00B62F58" w:rsidRDefault="00B62F58" w:rsidP="00385422">
      <w:pPr>
        <w:tabs>
          <w:tab w:val="left" w:pos="4536"/>
        </w:tabs>
        <w:jc w:val="center"/>
        <w:rPr>
          <w:rFonts w:ascii="Arial" w:hAnsi="Arial" w:cs="Arial"/>
          <w:b/>
          <w:color w:val="000000" w:themeColor="text1"/>
          <w:sz w:val="28"/>
          <w:szCs w:val="28"/>
        </w:rPr>
      </w:pPr>
    </w:p>
    <w:p w14:paraId="02C992F5" w14:textId="0A178079" w:rsidR="00B62F58" w:rsidRDefault="00B62F58" w:rsidP="00385422">
      <w:pPr>
        <w:tabs>
          <w:tab w:val="left" w:pos="4536"/>
        </w:tabs>
        <w:jc w:val="center"/>
        <w:rPr>
          <w:rFonts w:ascii="Arial" w:hAnsi="Arial" w:cs="Arial"/>
          <w:b/>
          <w:color w:val="000000" w:themeColor="text1"/>
          <w:sz w:val="28"/>
          <w:szCs w:val="28"/>
        </w:rPr>
      </w:pPr>
    </w:p>
    <w:p w14:paraId="42A84FAA" w14:textId="4E0515F2" w:rsidR="00B62F58" w:rsidRDefault="00B62F58" w:rsidP="00385422">
      <w:pPr>
        <w:tabs>
          <w:tab w:val="left" w:pos="4536"/>
        </w:tabs>
        <w:jc w:val="center"/>
        <w:rPr>
          <w:rFonts w:ascii="Arial" w:hAnsi="Arial" w:cs="Arial"/>
          <w:b/>
          <w:color w:val="000000" w:themeColor="text1"/>
          <w:sz w:val="28"/>
          <w:szCs w:val="28"/>
        </w:rPr>
      </w:pPr>
    </w:p>
    <w:p w14:paraId="3427D6BB" w14:textId="77659A66" w:rsidR="00B62F58" w:rsidRDefault="00B62F58" w:rsidP="00385422">
      <w:pPr>
        <w:tabs>
          <w:tab w:val="left" w:pos="4536"/>
        </w:tabs>
        <w:jc w:val="center"/>
        <w:rPr>
          <w:rFonts w:ascii="Arial" w:hAnsi="Arial" w:cs="Arial"/>
          <w:b/>
          <w:color w:val="000000" w:themeColor="text1"/>
          <w:sz w:val="28"/>
          <w:szCs w:val="28"/>
        </w:rPr>
      </w:pPr>
    </w:p>
    <w:p w14:paraId="0FE12C6D" w14:textId="4C71FE54" w:rsidR="00B62F58" w:rsidRDefault="00B62F58" w:rsidP="00385422">
      <w:pPr>
        <w:tabs>
          <w:tab w:val="left" w:pos="4536"/>
        </w:tabs>
        <w:jc w:val="center"/>
        <w:rPr>
          <w:rFonts w:ascii="Arial" w:hAnsi="Arial" w:cs="Arial"/>
          <w:b/>
          <w:color w:val="000000" w:themeColor="text1"/>
          <w:sz w:val="28"/>
          <w:szCs w:val="28"/>
        </w:rPr>
      </w:pPr>
    </w:p>
    <w:p w14:paraId="4C36C737" w14:textId="6C8555A1" w:rsidR="00B62F58" w:rsidRDefault="00B62F58" w:rsidP="00385422">
      <w:pPr>
        <w:tabs>
          <w:tab w:val="left" w:pos="4536"/>
        </w:tabs>
        <w:jc w:val="center"/>
        <w:rPr>
          <w:rFonts w:ascii="Arial" w:hAnsi="Arial" w:cs="Arial"/>
          <w:b/>
          <w:color w:val="000000" w:themeColor="text1"/>
          <w:sz w:val="28"/>
          <w:szCs w:val="28"/>
        </w:rPr>
      </w:pPr>
    </w:p>
    <w:p w14:paraId="5232FAB9" w14:textId="08C96127" w:rsidR="00B62F58" w:rsidRDefault="00B62F58" w:rsidP="00385422">
      <w:pPr>
        <w:tabs>
          <w:tab w:val="left" w:pos="4536"/>
        </w:tabs>
        <w:jc w:val="center"/>
        <w:rPr>
          <w:rFonts w:ascii="Arial" w:hAnsi="Arial" w:cs="Arial"/>
          <w:b/>
          <w:color w:val="000000" w:themeColor="text1"/>
          <w:sz w:val="28"/>
          <w:szCs w:val="28"/>
        </w:rPr>
      </w:pPr>
    </w:p>
    <w:p w14:paraId="30A0D5C2" w14:textId="77777777" w:rsidR="00B62F58" w:rsidRDefault="00B62F58" w:rsidP="00385422">
      <w:pPr>
        <w:tabs>
          <w:tab w:val="left" w:pos="4536"/>
        </w:tabs>
        <w:jc w:val="center"/>
        <w:rPr>
          <w:rFonts w:ascii="Arial" w:hAnsi="Arial" w:cs="Arial"/>
          <w:b/>
          <w:color w:val="000000" w:themeColor="text1"/>
          <w:sz w:val="28"/>
          <w:szCs w:val="28"/>
        </w:rPr>
      </w:pPr>
    </w:p>
    <w:p w14:paraId="00D4E77F" w14:textId="02C1A99D" w:rsidR="00B62F58" w:rsidRDefault="00B62F58" w:rsidP="00385422">
      <w:pPr>
        <w:tabs>
          <w:tab w:val="left" w:pos="4536"/>
        </w:tabs>
        <w:jc w:val="center"/>
        <w:rPr>
          <w:rFonts w:ascii="Arial" w:hAnsi="Arial" w:cs="Arial"/>
          <w:b/>
          <w:color w:val="000000" w:themeColor="text1"/>
          <w:sz w:val="28"/>
          <w:szCs w:val="28"/>
        </w:rPr>
      </w:pPr>
    </w:p>
    <w:p w14:paraId="5A94A189" w14:textId="1305DE46" w:rsidR="00B62F58" w:rsidRDefault="00B62F58" w:rsidP="00385422">
      <w:pPr>
        <w:tabs>
          <w:tab w:val="left" w:pos="4536"/>
        </w:tabs>
        <w:jc w:val="center"/>
        <w:rPr>
          <w:rFonts w:ascii="Arial" w:hAnsi="Arial" w:cs="Arial"/>
          <w:b/>
          <w:color w:val="000000" w:themeColor="text1"/>
          <w:sz w:val="28"/>
          <w:szCs w:val="28"/>
        </w:rPr>
      </w:pPr>
    </w:p>
    <w:p w14:paraId="632CD1F5" w14:textId="77777777" w:rsidR="00B62F58" w:rsidRDefault="00B62F58" w:rsidP="00385422">
      <w:pPr>
        <w:tabs>
          <w:tab w:val="left" w:pos="4536"/>
        </w:tabs>
        <w:jc w:val="center"/>
        <w:rPr>
          <w:rFonts w:ascii="Arial" w:hAnsi="Arial" w:cs="Arial"/>
          <w:b/>
          <w:color w:val="000000" w:themeColor="text1"/>
          <w:sz w:val="28"/>
          <w:szCs w:val="28"/>
        </w:rPr>
      </w:pPr>
    </w:p>
    <w:p w14:paraId="5279EF68" w14:textId="2AE23BCE" w:rsidR="00B62F58" w:rsidRDefault="00B62F58" w:rsidP="00385422">
      <w:pPr>
        <w:tabs>
          <w:tab w:val="left" w:pos="4536"/>
        </w:tabs>
        <w:jc w:val="center"/>
        <w:rPr>
          <w:rFonts w:ascii="Arial" w:hAnsi="Arial" w:cs="Arial"/>
          <w:b/>
          <w:color w:val="000000" w:themeColor="text1"/>
          <w:sz w:val="28"/>
          <w:szCs w:val="28"/>
        </w:rPr>
      </w:pPr>
    </w:p>
    <w:p w14:paraId="441D0B34" w14:textId="29439AAA" w:rsidR="00B62F58" w:rsidRDefault="00B62F58" w:rsidP="00385422">
      <w:pPr>
        <w:tabs>
          <w:tab w:val="left" w:pos="4536"/>
        </w:tabs>
        <w:jc w:val="center"/>
        <w:rPr>
          <w:rFonts w:ascii="Arial" w:hAnsi="Arial" w:cs="Arial"/>
          <w:b/>
          <w:color w:val="000000" w:themeColor="text1"/>
          <w:sz w:val="28"/>
          <w:szCs w:val="28"/>
        </w:rPr>
      </w:pPr>
    </w:p>
    <w:p w14:paraId="21913E42" w14:textId="5C0E1CED" w:rsidR="00B62F58" w:rsidRDefault="00B62F58" w:rsidP="00385422">
      <w:pPr>
        <w:tabs>
          <w:tab w:val="left" w:pos="4536"/>
        </w:tabs>
        <w:jc w:val="center"/>
        <w:rPr>
          <w:rFonts w:ascii="Arial" w:hAnsi="Arial" w:cs="Arial"/>
          <w:b/>
          <w:color w:val="000000" w:themeColor="text1"/>
          <w:sz w:val="28"/>
          <w:szCs w:val="28"/>
        </w:rPr>
      </w:pPr>
    </w:p>
    <w:p w14:paraId="24789DB8" w14:textId="77777777" w:rsidR="00B62F58" w:rsidRPr="0031313D" w:rsidRDefault="00B62F58" w:rsidP="00385422">
      <w:pPr>
        <w:tabs>
          <w:tab w:val="left" w:pos="4536"/>
        </w:tabs>
        <w:jc w:val="center"/>
        <w:rPr>
          <w:rFonts w:ascii="Arial" w:hAnsi="Arial" w:cs="Arial"/>
          <w:b/>
          <w:color w:val="000000" w:themeColor="text1"/>
          <w:sz w:val="28"/>
          <w:szCs w:val="28"/>
        </w:rPr>
      </w:pPr>
    </w:p>
    <w:p w14:paraId="3C7978C2" w14:textId="0221D0F7" w:rsidR="00283B61" w:rsidRPr="001E5FBB" w:rsidRDefault="00283B61" w:rsidP="00A8056E">
      <w:pPr>
        <w:jc w:val="center"/>
        <w:rPr>
          <w:rFonts w:ascii="Arial" w:hAnsi="Arial" w:cs="Arial"/>
          <w:b/>
          <w:color w:val="000000" w:themeColor="text1"/>
          <w:sz w:val="28"/>
          <w:szCs w:val="36"/>
        </w:rPr>
        <w:sectPr w:rsidR="00283B61" w:rsidRPr="001E5FBB" w:rsidSect="00DC7208">
          <w:headerReference w:type="default" r:id="rId14"/>
          <w:footerReference w:type="even" r:id="rId15"/>
          <w:footerReference w:type="default" r:id="rId16"/>
          <w:pgSz w:w="11906" w:h="16838"/>
          <w:pgMar w:top="1276" w:right="1440" w:bottom="1440" w:left="1440" w:header="567" w:footer="1134" w:gutter="0"/>
          <w:cols w:space="708"/>
          <w:titlePg/>
          <w:docGrid w:linePitch="360"/>
        </w:sectPr>
      </w:pPr>
    </w:p>
    <w:p w14:paraId="0F17A8A5" w14:textId="7E0C3CE8" w:rsidR="00F57B0C" w:rsidRPr="00193FAB" w:rsidRDefault="007F3C64" w:rsidP="0058798F">
      <w:pPr>
        <w:pStyle w:val="Heading1"/>
        <w:tabs>
          <w:tab w:val="left" w:pos="2255"/>
        </w:tabs>
        <w:spacing w:line="276" w:lineRule="auto"/>
        <w:rPr>
          <w:b/>
        </w:rPr>
      </w:pPr>
      <w:r w:rsidRPr="00193FAB">
        <w:rPr>
          <w:b/>
        </w:rPr>
        <w:lastRenderedPageBreak/>
        <w:t>Introduction</w:t>
      </w:r>
      <w:r w:rsidR="005228A9" w:rsidRPr="00193FAB">
        <w:rPr>
          <w:b/>
        </w:rPr>
        <w:tab/>
      </w:r>
      <w:r w:rsidR="0058798F">
        <w:rPr>
          <w:b/>
        </w:rPr>
        <w:tab/>
      </w:r>
      <w:r w:rsidR="00A313D6" w:rsidRPr="00193FAB">
        <w:rPr>
          <w:b/>
        </w:rPr>
        <w:tab/>
      </w:r>
      <w:r w:rsidR="00D9595A" w:rsidRPr="00193FAB">
        <w:rPr>
          <w:b/>
        </w:rPr>
        <w:tab/>
      </w:r>
    </w:p>
    <w:p w14:paraId="2EE44C8B" w14:textId="4E690876" w:rsidR="007B53EA" w:rsidRPr="00723E55" w:rsidRDefault="007B53EA" w:rsidP="00B15DD6">
      <w:pPr>
        <w:rPr>
          <w:rFonts w:ascii="Arial" w:hAnsi="Arial" w:cs="Arial"/>
          <w:sz w:val="24"/>
          <w:szCs w:val="24"/>
        </w:rPr>
      </w:pPr>
      <w:r w:rsidRPr="00723E55">
        <w:rPr>
          <w:rFonts w:ascii="Arial" w:hAnsi="Arial" w:cs="Arial"/>
          <w:sz w:val="24"/>
          <w:szCs w:val="24"/>
        </w:rPr>
        <w:t xml:space="preserve">It is well established that trade agreements can have significantly different impacts on different groups of women and men </w:t>
      </w:r>
      <w:r w:rsidR="00EC2BB9" w:rsidRPr="00723E55">
        <w:rPr>
          <w:rFonts w:ascii="Arial" w:hAnsi="Arial" w:cs="Arial"/>
          <w:sz w:val="24"/>
          <w:szCs w:val="24"/>
        </w:rPr>
        <w:t>because of</w:t>
      </w:r>
      <w:r w:rsidRPr="00723E55">
        <w:rPr>
          <w:rFonts w:ascii="Arial" w:hAnsi="Arial" w:cs="Arial"/>
          <w:sz w:val="24"/>
          <w:szCs w:val="24"/>
        </w:rPr>
        <w:t xml:space="preserve"> differences in economic position, caring responsibilities and power</w:t>
      </w:r>
      <w:r w:rsidR="002C2305" w:rsidRPr="00723E55">
        <w:rPr>
          <w:rFonts w:ascii="Arial" w:hAnsi="Arial" w:cs="Arial"/>
          <w:sz w:val="24"/>
          <w:szCs w:val="24"/>
        </w:rPr>
        <w:t>.</w:t>
      </w:r>
      <w:r w:rsidRPr="00723E55">
        <w:rPr>
          <w:rStyle w:val="FootnoteReference"/>
          <w:rFonts w:ascii="Arial" w:hAnsi="Arial" w:cs="Arial"/>
          <w:sz w:val="24"/>
          <w:szCs w:val="24"/>
        </w:rPr>
        <w:footnoteReference w:id="1"/>
      </w:r>
      <w:r w:rsidRPr="00723E55">
        <w:rPr>
          <w:rFonts w:ascii="Arial" w:hAnsi="Arial" w:cs="Arial"/>
          <w:sz w:val="24"/>
          <w:szCs w:val="24"/>
        </w:rPr>
        <w:t xml:space="preserve"> However</w:t>
      </w:r>
      <w:r w:rsidR="00396771" w:rsidRPr="00723E55">
        <w:rPr>
          <w:rFonts w:ascii="Arial" w:hAnsi="Arial" w:cs="Arial"/>
          <w:sz w:val="24"/>
          <w:szCs w:val="24"/>
        </w:rPr>
        <w:t>,</w:t>
      </w:r>
      <w:r w:rsidRPr="00723E55">
        <w:rPr>
          <w:rFonts w:ascii="Arial" w:hAnsi="Arial" w:cs="Arial"/>
          <w:sz w:val="24"/>
          <w:szCs w:val="24"/>
        </w:rPr>
        <w:t xml:space="preserve"> there has been little work to date on the potential gender impacts of the UK’s post Brexit trade deals. </w:t>
      </w:r>
    </w:p>
    <w:p w14:paraId="2E9B8479" w14:textId="62D6FDD5" w:rsidR="00602B0E" w:rsidRPr="00723E55" w:rsidRDefault="007B53EA" w:rsidP="00B15DD6">
      <w:pPr>
        <w:rPr>
          <w:rFonts w:ascii="Arial" w:hAnsi="Arial" w:cs="Arial"/>
          <w:sz w:val="24"/>
          <w:szCs w:val="24"/>
        </w:rPr>
      </w:pPr>
      <w:r w:rsidRPr="00723E55">
        <w:rPr>
          <w:rFonts w:ascii="Arial" w:hAnsi="Arial" w:cs="Arial"/>
          <w:sz w:val="24"/>
          <w:szCs w:val="24"/>
        </w:rPr>
        <w:t>With continued uncertainty about what trade agreement the UK will reach with the EU, and therefore what trade agreements with the rest of the world will be possible and/or necessary</w:t>
      </w:r>
      <w:r w:rsidR="002C2305" w:rsidRPr="00723E55">
        <w:rPr>
          <w:rFonts w:ascii="Arial" w:hAnsi="Arial" w:cs="Arial"/>
          <w:sz w:val="24"/>
          <w:szCs w:val="24"/>
        </w:rPr>
        <w:t>,</w:t>
      </w:r>
      <w:r w:rsidRPr="00723E55">
        <w:rPr>
          <w:rFonts w:ascii="Arial" w:hAnsi="Arial" w:cs="Arial"/>
          <w:sz w:val="24"/>
          <w:szCs w:val="24"/>
        </w:rPr>
        <w:t xml:space="preserve"> it is difficult to predict with certainty what these gendered impacts might be. However, since the early 2000</w:t>
      </w:r>
      <w:r w:rsidR="005B50E7" w:rsidRPr="00723E55">
        <w:rPr>
          <w:rFonts w:ascii="Arial" w:hAnsi="Arial" w:cs="Arial"/>
          <w:sz w:val="24"/>
          <w:szCs w:val="24"/>
        </w:rPr>
        <w:t>s</w:t>
      </w:r>
      <w:r w:rsidR="004842FF" w:rsidRPr="00723E55">
        <w:rPr>
          <w:rFonts w:ascii="Arial" w:hAnsi="Arial" w:cs="Arial"/>
          <w:sz w:val="24"/>
          <w:szCs w:val="24"/>
        </w:rPr>
        <w:t xml:space="preserve">, </w:t>
      </w:r>
      <w:r w:rsidRPr="00723E55">
        <w:rPr>
          <w:rFonts w:ascii="Arial" w:hAnsi="Arial" w:cs="Arial"/>
          <w:sz w:val="24"/>
          <w:szCs w:val="24"/>
        </w:rPr>
        <w:t>a number of analytical frameworks have been developed to assess the gendered impacts of trade agreements</w:t>
      </w:r>
      <w:r w:rsidR="004842FF" w:rsidRPr="00723E55">
        <w:rPr>
          <w:rFonts w:ascii="Arial" w:hAnsi="Arial" w:cs="Arial"/>
          <w:sz w:val="24"/>
          <w:szCs w:val="24"/>
        </w:rPr>
        <w:t>.</w:t>
      </w:r>
      <w:r w:rsidRPr="00723E55">
        <w:rPr>
          <w:rStyle w:val="FootnoteReference"/>
          <w:rFonts w:ascii="Arial" w:hAnsi="Arial" w:cs="Arial"/>
          <w:sz w:val="24"/>
          <w:szCs w:val="24"/>
        </w:rPr>
        <w:footnoteReference w:id="2"/>
      </w:r>
      <w:r w:rsidR="004842FF" w:rsidRPr="00723E55">
        <w:rPr>
          <w:rFonts w:ascii="Arial" w:hAnsi="Arial" w:cs="Arial"/>
          <w:sz w:val="24"/>
          <w:szCs w:val="24"/>
        </w:rPr>
        <w:t xml:space="preserve"> </w:t>
      </w:r>
      <w:r w:rsidRPr="00723E55">
        <w:rPr>
          <w:rFonts w:ascii="Arial" w:hAnsi="Arial" w:cs="Arial"/>
          <w:sz w:val="24"/>
          <w:szCs w:val="24"/>
        </w:rPr>
        <w:t xml:space="preserve">One commonly used framework focusses on the implications of trade agreements for employment, for consumption and for the provision of public services. This briefing uses this framework to set out some of the main gender issues arising from Brexit. </w:t>
      </w:r>
      <w:r w:rsidR="00870CF6">
        <w:rPr>
          <w:rFonts w:ascii="Arial" w:hAnsi="Arial" w:cs="Arial"/>
          <w:sz w:val="24"/>
          <w:szCs w:val="24"/>
        </w:rPr>
        <w:br/>
      </w:r>
    </w:p>
    <w:p w14:paraId="1BC447E4" w14:textId="18CBD54D" w:rsidR="008A0EAB" w:rsidRPr="00193FAB" w:rsidRDefault="007B53EA" w:rsidP="00B15DD6">
      <w:pPr>
        <w:pStyle w:val="Heading1"/>
        <w:spacing w:line="276" w:lineRule="auto"/>
        <w:rPr>
          <w:b/>
        </w:rPr>
      </w:pPr>
      <w:r w:rsidRPr="00193FAB">
        <w:rPr>
          <w:b/>
        </w:rPr>
        <w:t>I</w:t>
      </w:r>
      <w:r w:rsidR="008A0EAB" w:rsidRPr="00193FAB">
        <w:rPr>
          <w:b/>
        </w:rPr>
        <w:t xml:space="preserve">mpact of Brexit on </w:t>
      </w:r>
      <w:r w:rsidR="00EA6661" w:rsidRPr="00193FAB">
        <w:rPr>
          <w:b/>
        </w:rPr>
        <w:t xml:space="preserve">UK GDP </w:t>
      </w:r>
      <w:r w:rsidR="00B62F58" w:rsidRPr="00193FAB">
        <w:rPr>
          <w:b/>
        </w:rPr>
        <w:tab/>
      </w:r>
    </w:p>
    <w:p w14:paraId="5A71AA03" w14:textId="26323E04" w:rsidR="009945FD" w:rsidRPr="00723E55" w:rsidRDefault="008A52CA" w:rsidP="00B15DD6">
      <w:pPr>
        <w:rPr>
          <w:rFonts w:ascii="Arial" w:hAnsi="Arial" w:cs="Arial"/>
          <w:sz w:val="24"/>
          <w:szCs w:val="24"/>
        </w:rPr>
      </w:pPr>
      <w:r w:rsidRPr="00723E55">
        <w:rPr>
          <w:rFonts w:ascii="Arial" w:hAnsi="Arial" w:cs="Arial"/>
          <w:sz w:val="24"/>
          <w:szCs w:val="24"/>
        </w:rPr>
        <w:t xml:space="preserve">The </w:t>
      </w:r>
      <w:r w:rsidR="00EC2BB9" w:rsidRPr="00723E55">
        <w:rPr>
          <w:rFonts w:ascii="Arial" w:hAnsi="Arial" w:cs="Arial"/>
          <w:sz w:val="24"/>
          <w:szCs w:val="24"/>
        </w:rPr>
        <w:t>clear majority</w:t>
      </w:r>
      <w:r w:rsidRPr="00723E55">
        <w:rPr>
          <w:rFonts w:ascii="Arial" w:hAnsi="Arial" w:cs="Arial"/>
          <w:sz w:val="24"/>
          <w:szCs w:val="24"/>
        </w:rPr>
        <w:t xml:space="preserve"> of attempts to model the economic impact of Brexit have concluded that there will be a long</w:t>
      </w:r>
      <w:r w:rsidR="00396771" w:rsidRPr="00723E55">
        <w:rPr>
          <w:rFonts w:ascii="Arial" w:hAnsi="Arial" w:cs="Arial"/>
          <w:sz w:val="24"/>
          <w:szCs w:val="24"/>
        </w:rPr>
        <w:t>-</w:t>
      </w:r>
      <w:r w:rsidRPr="00723E55">
        <w:rPr>
          <w:rFonts w:ascii="Arial" w:hAnsi="Arial" w:cs="Arial"/>
          <w:sz w:val="24"/>
          <w:szCs w:val="24"/>
        </w:rPr>
        <w:t xml:space="preserve">term negative impact on UK GDP </w:t>
      </w:r>
      <w:r w:rsidR="00E0330A" w:rsidRPr="00723E55">
        <w:rPr>
          <w:rFonts w:ascii="Arial" w:hAnsi="Arial" w:cs="Arial"/>
          <w:sz w:val="24"/>
          <w:szCs w:val="24"/>
        </w:rPr>
        <w:t xml:space="preserve">with </w:t>
      </w:r>
      <w:r w:rsidR="00556B46" w:rsidRPr="00723E55">
        <w:rPr>
          <w:rFonts w:ascii="Arial" w:hAnsi="Arial" w:cs="Arial"/>
          <w:sz w:val="24"/>
          <w:szCs w:val="24"/>
        </w:rPr>
        <w:t xml:space="preserve">GDP </w:t>
      </w:r>
      <w:r w:rsidR="00E0330A" w:rsidRPr="00723E55">
        <w:rPr>
          <w:rFonts w:ascii="Arial" w:hAnsi="Arial" w:cs="Arial"/>
          <w:sz w:val="24"/>
          <w:szCs w:val="24"/>
        </w:rPr>
        <w:t xml:space="preserve">being smaller </w:t>
      </w:r>
      <w:r w:rsidRPr="00723E55">
        <w:rPr>
          <w:rFonts w:ascii="Arial" w:hAnsi="Arial" w:cs="Arial"/>
          <w:sz w:val="24"/>
          <w:szCs w:val="24"/>
        </w:rPr>
        <w:t>compared with what would have happened had the UK remained in the EU</w:t>
      </w:r>
      <w:r w:rsidR="00396771" w:rsidRPr="00723E55">
        <w:rPr>
          <w:rFonts w:ascii="Arial" w:hAnsi="Arial" w:cs="Arial"/>
          <w:sz w:val="24"/>
          <w:szCs w:val="24"/>
        </w:rPr>
        <w:t>.</w:t>
      </w:r>
      <w:r w:rsidR="002F6BFD" w:rsidRPr="00723E55">
        <w:rPr>
          <w:rStyle w:val="FootnoteReference"/>
          <w:rFonts w:ascii="Arial" w:hAnsi="Arial" w:cs="Arial"/>
          <w:sz w:val="24"/>
          <w:szCs w:val="24"/>
        </w:rPr>
        <w:footnoteReference w:id="3"/>
      </w:r>
      <w:r w:rsidRPr="00723E55">
        <w:rPr>
          <w:rFonts w:ascii="Arial" w:hAnsi="Arial" w:cs="Arial"/>
          <w:sz w:val="24"/>
          <w:szCs w:val="24"/>
        </w:rPr>
        <w:t xml:space="preserve"> Estimates vary significantly depending on assumptions about future trading relationships wi</w:t>
      </w:r>
      <w:r w:rsidR="00185C78" w:rsidRPr="00723E55">
        <w:rPr>
          <w:rFonts w:ascii="Arial" w:hAnsi="Arial" w:cs="Arial"/>
          <w:sz w:val="24"/>
          <w:szCs w:val="24"/>
        </w:rPr>
        <w:t xml:space="preserve">th the EU. </w:t>
      </w:r>
      <w:r w:rsidR="00E0330A" w:rsidRPr="00723E55">
        <w:rPr>
          <w:rFonts w:ascii="Arial" w:hAnsi="Arial" w:cs="Arial"/>
          <w:sz w:val="24"/>
          <w:szCs w:val="24"/>
        </w:rPr>
        <w:t>The</w:t>
      </w:r>
      <w:r w:rsidR="00185C78" w:rsidRPr="00723E55">
        <w:rPr>
          <w:rFonts w:ascii="Arial" w:hAnsi="Arial" w:cs="Arial"/>
          <w:sz w:val="24"/>
          <w:szCs w:val="24"/>
        </w:rPr>
        <w:t xml:space="preserve"> least damaging scenarios are those which are closest to the current situation under EU membership, while ‘no deal’ scenarios are pre</w:t>
      </w:r>
      <w:r w:rsidR="00E0330A" w:rsidRPr="00723E55">
        <w:rPr>
          <w:rFonts w:ascii="Arial" w:hAnsi="Arial" w:cs="Arial"/>
          <w:sz w:val="24"/>
          <w:szCs w:val="24"/>
        </w:rPr>
        <w:t>di</w:t>
      </w:r>
      <w:r w:rsidR="00185C78" w:rsidRPr="00723E55">
        <w:rPr>
          <w:rFonts w:ascii="Arial" w:hAnsi="Arial" w:cs="Arial"/>
          <w:sz w:val="24"/>
          <w:szCs w:val="24"/>
        </w:rPr>
        <w:t>cted to be the most damaging:</w:t>
      </w:r>
    </w:p>
    <w:p w14:paraId="52A2553A" w14:textId="77777777" w:rsidR="00723E55" w:rsidRPr="00723E55" w:rsidRDefault="00185C78" w:rsidP="00B15DD6">
      <w:pPr>
        <w:pStyle w:val="ListParagraph"/>
        <w:numPr>
          <w:ilvl w:val="0"/>
          <w:numId w:val="27"/>
        </w:numPr>
        <w:rPr>
          <w:rFonts w:ascii="Arial" w:hAnsi="Arial" w:cs="Arial"/>
          <w:sz w:val="24"/>
          <w:szCs w:val="24"/>
        </w:rPr>
      </w:pPr>
      <w:r w:rsidRPr="00723E55">
        <w:rPr>
          <w:rFonts w:ascii="Arial" w:hAnsi="Arial" w:cs="Arial"/>
          <w:sz w:val="24"/>
          <w:szCs w:val="24"/>
        </w:rPr>
        <w:t xml:space="preserve">Prior to the referendum the UK Treasury projected a range of possible impacts of Brexit </w:t>
      </w:r>
      <w:r w:rsidR="00051721" w:rsidRPr="00723E55">
        <w:rPr>
          <w:rFonts w:ascii="Arial" w:hAnsi="Arial" w:cs="Arial"/>
          <w:sz w:val="24"/>
          <w:szCs w:val="24"/>
        </w:rPr>
        <w:t xml:space="preserve">by 2030 </w:t>
      </w:r>
      <w:r w:rsidRPr="00723E55">
        <w:rPr>
          <w:rFonts w:ascii="Arial" w:hAnsi="Arial" w:cs="Arial"/>
          <w:sz w:val="24"/>
          <w:szCs w:val="24"/>
        </w:rPr>
        <w:t xml:space="preserve">from a </w:t>
      </w:r>
      <w:r w:rsidR="00051721" w:rsidRPr="00723E55">
        <w:rPr>
          <w:rFonts w:ascii="Arial" w:hAnsi="Arial" w:cs="Arial"/>
          <w:sz w:val="24"/>
          <w:szCs w:val="24"/>
        </w:rPr>
        <w:t xml:space="preserve">fall in </w:t>
      </w:r>
      <w:r w:rsidRPr="00723E55">
        <w:rPr>
          <w:rFonts w:ascii="Arial" w:hAnsi="Arial" w:cs="Arial"/>
          <w:sz w:val="24"/>
          <w:szCs w:val="24"/>
        </w:rPr>
        <w:t>GDP of 3.8% if the UK joined the European Economic Area to 7.5% under a ‘no deal’ optio</w:t>
      </w:r>
      <w:r w:rsidR="00051721" w:rsidRPr="00723E55">
        <w:rPr>
          <w:rFonts w:ascii="Arial" w:hAnsi="Arial" w:cs="Arial"/>
          <w:sz w:val="24"/>
          <w:szCs w:val="24"/>
        </w:rPr>
        <w:t>n compared to what GDP would have been if the UK remained in the EU</w:t>
      </w:r>
      <w:r w:rsidR="004842FF" w:rsidRPr="00723E55">
        <w:rPr>
          <w:rFonts w:ascii="Arial" w:hAnsi="Arial" w:cs="Arial"/>
          <w:sz w:val="24"/>
          <w:szCs w:val="24"/>
        </w:rPr>
        <w:t>.</w:t>
      </w:r>
      <w:r w:rsidRPr="00723E55">
        <w:rPr>
          <w:rStyle w:val="FootnoteReference"/>
          <w:rFonts w:ascii="Arial" w:hAnsi="Arial" w:cs="Arial"/>
          <w:sz w:val="24"/>
          <w:szCs w:val="24"/>
        </w:rPr>
        <w:footnoteReference w:id="4"/>
      </w:r>
    </w:p>
    <w:p w14:paraId="45A12AB5" w14:textId="3EBC2348" w:rsidR="007F3C64" w:rsidRPr="00723E55" w:rsidRDefault="00185C78" w:rsidP="00B15DD6">
      <w:pPr>
        <w:pStyle w:val="ListParagraph"/>
        <w:numPr>
          <w:ilvl w:val="0"/>
          <w:numId w:val="27"/>
        </w:numPr>
        <w:rPr>
          <w:rFonts w:ascii="Arial" w:hAnsi="Arial" w:cs="Arial"/>
          <w:sz w:val="24"/>
          <w:szCs w:val="24"/>
        </w:rPr>
      </w:pPr>
      <w:r w:rsidRPr="00723E55">
        <w:rPr>
          <w:rFonts w:ascii="Arial" w:hAnsi="Arial" w:cs="Arial"/>
          <w:sz w:val="24"/>
          <w:szCs w:val="24"/>
        </w:rPr>
        <w:t>The LSE Centre for Economic performance argued that these estimates were conservative and estimated a GDP loss of 6.3% to 9.5%</w:t>
      </w:r>
      <w:r w:rsidR="00051721" w:rsidRPr="00723E55">
        <w:rPr>
          <w:rFonts w:ascii="Arial" w:hAnsi="Arial" w:cs="Arial"/>
          <w:sz w:val="24"/>
          <w:szCs w:val="24"/>
        </w:rPr>
        <w:t xml:space="preserve"> by 2030</w:t>
      </w:r>
      <w:r w:rsidR="004842FF" w:rsidRPr="00723E55">
        <w:rPr>
          <w:rFonts w:ascii="Arial" w:hAnsi="Arial" w:cs="Arial"/>
          <w:sz w:val="24"/>
          <w:szCs w:val="24"/>
        </w:rPr>
        <w:t>.</w:t>
      </w:r>
      <w:r w:rsidRPr="00723E55">
        <w:rPr>
          <w:rStyle w:val="FootnoteReference"/>
          <w:rFonts w:ascii="Arial" w:hAnsi="Arial" w:cs="Arial"/>
          <w:sz w:val="24"/>
          <w:szCs w:val="24"/>
        </w:rPr>
        <w:footnoteReference w:id="5"/>
      </w:r>
    </w:p>
    <w:p w14:paraId="015EA136" w14:textId="77777777" w:rsidR="007F3C64" w:rsidRPr="00723E55" w:rsidRDefault="00E0330A" w:rsidP="00B15DD6">
      <w:pPr>
        <w:pStyle w:val="ListParagraph"/>
        <w:numPr>
          <w:ilvl w:val="0"/>
          <w:numId w:val="27"/>
        </w:numPr>
        <w:rPr>
          <w:rFonts w:ascii="Arial" w:hAnsi="Arial" w:cs="Arial"/>
          <w:sz w:val="24"/>
          <w:szCs w:val="24"/>
        </w:rPr>
      </w:pPr>
      <w:r w:rsidRPr="00723E55">
        <w:rPr>
          <w:rFonts w:ascii="Arial" w:hAnsi="Arial" w:cs="Arial"/>
          <w:sz w:val="24"/>
          <w:szCs w:val="24"/>
        </w:rPr>
        <w:t>Price Waterhouse Coopers estimated that GDP by 2020 would be 3% lower if a free trade agreement is reached and 5.5% lower if no deal was reached</w:t>
      </w:r>
      <w:r w:rsidR="00051721" w:rsidRPr="00723E55">
        <w:rPr>
          <w:rFonts w:ascii="Arial" w:hAnsi="Arial" w:cs="Arial"/>
          <w:sz w:val="24"/>
          <w:szCs w:val="24"/>
        </w:rPr>
        <w:t xml:space="preserve"> by 2020 and 1.2 and 3.5% lower by 2030</w:t>
      </w:r>
      <w:r w:rsidR="004842FF" w:rsidRPr="00723E55">
        <w:rPr>
          <w:rFonts w:ascii="Arial" w:hAnsi="Arial" w:cs="Arial"/>
          <w:sz w:val="24"/>
          <w:szCs w:val="24"/>
        </w:rPr>
        <w:t>.</w:t>
      </w:r>
      <w:r w:rsidRPr="00723E55">
        <w:rPr>
          <w:rStyle w:val="FootnoteReference"/>
          <w:rFonts w:ascii="Arial" w:hAnsi="Arial" w:cs="Arial"/>
          <w:sz w:val="24"/>
          <w:szCs w:val="24"/>
        </w:rPr>
        <w:footnoteReference w:id="6"/>
      </w:r>
      <w:r w:rsidRPr="00723E55">
        <w:rPr>
          <w:rFonts w:ascii="Arial" w:hAnsi="Arial" w:cs="Arial"/>
          <w:sz w:val="24"/>
          <w:szCs w:val="24"/>
        </w:rPr>
        <w:t xml:space="preserve"> </w:t>
      </w:r>
    </w:p>
    <w:p w14:paraId="67CA8C80" w14:textId="77777777" w:rsidR="007F3C64" w:rsidRPr="00723E55" w:rsidRDefault="00E0330A" w:rsidP="00B15DD6">
      <w:pPr>
        <w:pStyle w:val="ListParagraph"/>
        <w:numPr>
          <w:ilvl w:val="0"/>
          <w:numId w:val="27"/>
        </w:numPr>
        <w:rPr>
          <w:rFonts w:ascii="Arial" w:hAnsi="Arial" w:cs="Arial"/>
          <w:sz w:val="24"/>
          <w:szCs w:val="24"/>
        </w:rPr>
      </w:pPr>
      <w:r w:rsidRPr="00723E55">
        <w:rPr>
          <w:rFonts w:ascii="Arial" w:hAnsi="Arial" w:cs="Arial"/>
          <w:sz w:val="24"/>
          <w:szCs w:val="24"/>
        </w:rPr>
        <w:t>The National Institute of Economic and Social research analysis predicted</w:t>
      </w:r>
      <w:r w:rsidR="007B3A97" w:rsidRPr="00723E55">
        <w:rPr>
          <w:rFonts w:ascii="Arial" w:hAnsi="Arial" w:cs="Arial"/>
          <w:sz w:val="24"/>
          <w:szCs w:val="24"/>
        </w:rPr>
        <w:t xml:space="preserve"> that GDP would be between </w:t>
      </w:r>
      <w:r w:rsidRPr="00723E55">
        <w:rPr>
          <w:rFonts w:ascii="Arial" w:hAnsi="Arial" w:cs="Arial"/>
          <w:sz w:val="24"/>
          <w:szCs w:val="24"/>
        </w:rPr>
        <w:t xml:space="preserve">1.5% and 7.8% </w:t>
      </w:r>
      <w:r w:rsidR="007B3A97" w:rsidRPr="00723E55">
        <w:rPr>
          <w:rFonts w:ascii="Arial" w:hAnsi="Arial" w:cs="Arial"/>
          <w:sz w:val="24"/>
          <w:szCs w:val="24"/>
        </w:rPr>
        <w:t xml:space="preserve">lower </w:t>
      </w:r>
      <w:r w:rsidRPr="00723E55">
        <w:rPr>
          <w:rFonts w:ascii="Arial" w:hAnsi="Arial" w:cs="Arial"/>
          <w:sz w:val="24"/>
          <w:szCs w:val="24"/>
        </w:rPr>
        <w:t>by 2030</w:t>
      </w:r>
      <w:r w:rsidR="007B3A97" w:rsidRPr="00723E55">
        <w:rPr>
          <w:rFonts w:ascii="Arial" w:hAnsi="Arial" w:cs="Arial"/>
          <w:sz w:val="24"/>
          <w:szCs w:val="24"/>
        </w:rPr>
        <w:t xml:space="preserve"> than it would have been if the UK stayed in the EU</w:t>
      </w:r>
      <w:r w:rsidR="004842FF" w:rsidRPr="00723E55">
        <w:rPr>
          <w:rFonts w:ascii="Arial" w:hAnsi="Arial" w:cs="Arial"/>
          <w:sz w:val="24"/>
          <w:szCs w:val="24"/>
        </w:rPr>
        <w:t>.</w:t>
      </w:r>
      <w:r w:rsidRPr="00723E55">
        <w:rPr>
          <w:rStyle w:val="FootnoteReference"/>
          <w:rFonts w:ascii="Arial" w:hAnsi="Arial" w:cs="Arial"/>
          <w:sz w:val="24"/>
          <w:szCs w:val="24"/>
        </w:rPr>
        <w:footnoteReference w:id="7"/>
      </w:r>
    </w:p>
    <w:p w14:paraId="3DF080AA" w14:textId="51EA11FA" w:rsidR="003773ED" w:rsidRPr="00723E55" w:rsidRDefault="003773ED" w:rsidP="00B15DD6">
      <w:pPr>
        <w:pStyle w:val="ListParagraph"/>
        <w:numPr>
          <w:ilvl w:val="0"/>
          <w:numId w:val="27"/>
        </w:numPr>
        <w:rPr>
          <w:rFonts w:ascii="Arial" w:hAnsi="Arial" w:cs="Arial"/>
          <w:sz w:val="24"/>
          <w:szCs w:val="24"/>
        </w:rPr>
      </w:pPr>
      <w:r w:rsidRPr="00723E55">
        <w:rPr>
          <w:rFonts w:ascii="Arial" w:hAnsi="Arial" w:cs="Arial"/>
          <w:sz w:val="24"/>
          <w:szCs w:val="24"/>
        </w:rPr>
        <w:lastRenderedPageBreak/>
        <w:t xml:space="preserve">In January 2018 Buzzfeed reported </w:t>
      </w:r>
      <w:r w:rsidR="007B3A97" w:rsidRPr="00723E55">
        <w:rPr>
          <w:rFonts w:ascii="Arial" w:hAnsi="Arial" w:cs="Arial"/>
          <w:sz w:val="24"/>
          <w:szCs w:val="24"/>
        </w:rPr>
        <w:t>leaked findings of a UK Government study of the economic impact of Brexit by 2033. This predicted GDP would be 2% lower if the UK remained in the Single Market, 5% lower under a comprehensive free trade agreement and 8% lower under a ‘no deal’ scenario.</w:t>
      </w:r>
      <w:r w:rsidR="007B3A97" w:rsidRPr="00723E55">
        <w:rPr>
          <w:rStyle w:val="FootnoteReference"/>
          <w:rFonts w:ascii="Arial" w:hAnsi="Arial" w:cs="Arial"/>
          <w:sz w:val="24"/>
          <w:szCs w:val="24"/>
        </w:rPr>
        <w:footnoteReference w:id="8"/>
      </w:r>
    </w:p>
    <w:p w14:paraId="73A1D241" w14:textId="2AC6778D" w:rsidR="00602B0E" w:rsidRPr="00723E55" w:rsidRDefault="00E0330A" w:rsidP="00B15DD6">
      <w:pPr>
        <w:rPr>
          <w:rFonts w:ascii="Arial" w:hAnsi="Arial" w:cs="Arial"/>
          <w:sz w:val="24"/>
          <w:szCs w:val="24"/>
        </w:rPr>
      </w:pPr>
      <w:r w:rsidRPr="00723E55">
        <w:rPr>
          <w:rFonts w:ascii="Arial" w:hAnsi="Arial" w:cs="Arial"/>
          <w:sz w:val="24"/>
          <w:szCs w:val="24"/>
        </w:rPr>
        <w:t xml:space="preserve">WBG believes that </w:t>
      </w:r>
      <w:r w:rsidR="00051721" w:rsidRPr="00723E55">
        <w:rPr>
          <w:rFonts w:ascii="Arial" w:hAnsi="Arial" w:cs="Arial"/>
          <w:sz w:val="24"/>
          <w:szCs w:val="24"/>
        </w:rPr>
        <w:t xml:space="preserve">there is extremely strong </w:t>
      </w:r>
      <w:r w:rsidRPr="00723E55">
        <w:rPr>
          <w:rFonts w:ascii="Arial" w:hAnsi="Arial" w:cs="Arial"/>
          <w:sz w:val="24"/>
          <w:szCs w:val="24"/>
        </w:rPr>
        <w:t xml:space="preserve">evidence that </w:t>
      </w:r>
      <w:r w:rsidR="00314849" w:rsidRPr="00723E55">
        <w:rPr>
          <w:rFonts w:ascii="Arial" w:hAnsi="Arial" w:cs="Arial"/>
          <w:sz w:val="24"/>
          <w:szCs w:val="24"/>
        </w:rPr>
        <w:t>the overall impact of Brexit upon the UK economy will be negative</w:t>
      </w:r>
      <w:r w:rsidRPr="00723E55">
        <w:rPr>
          <w:rFonts w:ascii="Arial" w:hAnsi="Arial" w:cs="Arial"/>
          <w:sz w:val="24"/>
          <w:szCs w:val="24"/>
        </w:rPr>
        <w:t xml:space="preserve"> and that a no-deal ‘Hard Brexit’ would be the most damaging. </w:t>
      </w:r>
      <w:r w:rsidR="008B3F1E" w:rsidRPr="00723E55">
        <w:rPr>
          <w:rFonts w:ascii="Arial" w:hAnsi="Arial" w:cs="Arial"/>
          <w:sz w:val="24"/>
          <w:szCs w:val="24"/>
        </w:rPr>
        <w:t xml:space="preserve">This would have serious implications for women as workers, consumers and (if the Government response was to cut public spending) as users of public services (see below). </w:t>
      </w:r>
      <w:r w:rsidR="00870CF6">
        <w:rPr>
          <w:rFonts w:ascii="Arial" w:hAnsi="Arial" w:cs="Arial"/>
          <w:sz w:val="24"/>
          <w:szCs w:val="24"/>
        </w:rPr>
        <w:br/>
      </w:r>
    </w:p>
    <w:p w14:paraId="5E2A317D" w14:textId="031B02F7" w:rsidR="00DC4880" w:rsidRPr="00193FAB" w:rsidRDefault="00DC4880" w:rsidP="00B15DD6">
      <w:pPr>
        <w:pStyle w:val="Heading1"/>
        <w:spacing w:line="276" w:lineRule="auto"/>
        <w:rPr>
          <w:b/>
        </w:rPr>
      </w:pPr>
      <w:r w:rsidRPr="00193FAB">
        <w:rPr>
          <w:b/>
        </w:rPr>
        <w:t xml:space="preserve">Possible models for Brexit </w:t>
      </w:r>
    </w:p>
    <w:p w14:paraId="13B96F71" w14:textId="2BE15EC0" w:rsidR="00DC4880" w:rsidRPr="0058798F" w:rsidRDefault="00DC4880" w:rsidP="00B15DD6">
      <w:pPr>
        <w:pStyle w:val="Heading2"/>
        <w:spacing w:line="276" w:lineRule="auto"/>
      </w:pPr>
      <w:r w:rsidRPr="0058798F">
        <w:t xml:space="preserve">Staying in the Single Market </w:t>
      </w:r>
      <w:r w:rsidR="005B50E7" w:rsidRPr="0058798F">
        <w:t>–</w:t>
      </w:r>
      <w:r w:rsidR="001A531D" w:rsidRPr="0058798F">
        <w:t xml:space="preserve"> </w:t>
      </w:r>
      <w:r w:rsidR="005B50E7" w:rsidRPr="0058798F">
        <w:t>‘</w:t>
      </w:r>
      <w:r w:rsidRPr="0058798F">
        <w:t>the Norway model</w:t>
      </w:r>
      <w:r w:rsidR="005B50E7" w:rsidRPr="0058798F">
        <w:t>’</w:t>
      </w:r>
    </w:p>
    <w:p w14:paraId="4BF4EC29" w14:textId="2C266A9D" w:rsidR="00DC4880" w:rsidRPr="00723E55" w:rsidRDefault="00DC4880" w:rsidP="00B15DD6">
      <w:pPr>
        <w:rPr>
          <w:rFonts w:ascii="Arial" w:hAnsi="Arial" w:cs="Arial"/>
          <w:color w:val="3B3B3B"/>
          <w:spacing w:val="15"/>
          <w:sz w:val="24"/>
          <w:szCs w:val="24"/>
        </w:rPr>
      </w:pPr>
      <w:r w:rsidRPr="00723E55">
        <w:rPr>
          <w:rFonts w:ascii="Arial" w:hAnsi="Arial" w:cs="Arial"/>
          <w:sz w:val="24"/>
          <w:szCs w:val="24"/>
        </w:rPr>
        <w:t xml:space="preserve">The UK could become a member of the European Economic Area and remain in the </w:t>
      </w:r>
      <w:r w:rsidR="00214519" w:rsidRPr="00723E55">
        <w:rPr>
          <w:rFonts w:ascii="Arial" w:hAnsi="Arial" w:cs="Arial"/>
          <w:sz w:val="24"/>
          <w:szCs w:val="24"/>
        </w:rPr>
        <w:t>S</w:t>
      </w:r>
      <w:r w:rsidRPr="00723E55">
        <w:rPr>
          <w:rFonts w:ascii="Arial" w:hAnsi="Arial" w:cs="Arial"/>
          <w:sz w:val="24"/>
          <w:szCs w:val="24"/>
        </w:rPr>
        <w:t xml:space="preserve">ingle </w:t>
      </w:r>
      <w:r w:rsidR="00214519" w:rsidRPr="00723E55">
        <w:rPr>
          <w:rFonts w:ascii="Arial" w:hAnsi="Arial" w:cs="Arial"/>
          <w:sz w:val="24"/>
          <w:szCs w:val="24"/>
        </w:rPr>
        <w:t>M</w:t>
      </w:r>
      <w:r w:rsidRPr="00723E55">
        <w:rPr>
          <w:rFonts w:ascii="Arial" w:hAnsi="Arial" w:cs="Arial"/>
          <w:sz w:val="24"/>
          <w:szCs w:val="24"/>
        </w:rPr>
        <w:t xml:space="preserve">arket (like Iceland, Norway and Liechtenstein). This would mean </w:t>
      </w:r>
      <w:r w:rsidR="005B50E7" w:rsidRPr="00723E55">
        <w:rPr>
          <w:rFonts w:ascii="Arial" w:hAnsi="Arial" w:cs="Arial"/>
          <w:sz w:val="24"/>
          <w:szCs w:val="24"/>
        </w:rPr>
        <w:t xml:space="preserve">the UK would </w:t>
      </w:r>
      <w:r w:rsidRPr="00723E55">
        <w:rPr>
          <w:rFonts w:ascii="Arial" w:hAnsi="Arial" w:cs="Arial"/>
          <w:sz w:val="24"/>
          <w:szCs w:val="24"/>
        </w:rPr>
        <w:t>continue to avoid tariffs</w:t>
      </w:r>
      <w:r w:rsidR="00396771" w:rsidRPr="00723E55">
        <w:rPr>
          <w:rFonts w:ascii="Arial" w:hAnsi="Arial" w:cs="Arial"/>
          <w:sz w:val="24"/>
          <w:szCs w:val="24"/>
        </w:rPr>
        <w:t>,</w:t>
      </w:r>
      <w:r w:rsidR="008078EB" w:rsidRPr="00723E55">
        <w:rPr>
          <w:rStyle w:val="FootnoteReference"/>
          <w:rFonts w:ascii="Arial" w:hAnsi="Arial" w:cs="Arial"/>
          <w:sz w:val="24"/>
          <w:szCs w:val="24"/>
        </w:rPr>
        <w:footnoteReference w:id="9"/>
      </w:r>
      <w:r w:rsidRPr="00723E55">
        <w:rPr>
          <w:rFonts w:ascii="Arial" w:hAnsi="Arial" w:cs="Arial"/>
          <w:sz w:val="24"/>
          <w:szCs w:val="24"/>
        </w:rPr>
        <w:t xml:space="preserve"> quotas</w:t>
      </w:r>
      <w:r w:rsidR="008B3F1E" w:rsidRPr="00723E55">
        <w:rPr>
          <w:rFonts w:ascii="Arial" w:hAnsi="Arial" w:cs="Arial"/>
          <w:sz w:val="24"/>
          <w:szCs w:val="24"/>
        </w:rPr>
        <w:t xml:space="preserve"> or</w:t>
      </w:r>
      <w:r w:rsidR="00396771" w:rsidRPr="00723E55">
        <w:rPr>
          <w:rFonts w:ascii="Arial" w:hAnsi="Arial" w:cs="Arial"/>
          <w:sz w:val="24"/>
          <w:szCs w:val="24"/>
        </w:rPr>
        <w:t xml:space="preserve"> </w:t>
      </w:r>
      <w:r w:rsidRPr="00723E55">
        <w:rPr>
          <w:rFonts w:ascii="Arial" w:hAnsi="Arial" w:cs="Arial"/>
          <w:sz w:val="24"/>
          <w:szCs w:val="24"/>
        </w:rPr>
        <w:t>taxes on trade with the EU</w:t>
      </w:r>
      <w:r w:rsidR="009A453D" w:rsidRPr="00723E55">
        <w:rPr>
          <w:rFonts w:ascii="Arial" w:hAnsi="Arial" w:cs="Arial"/>
          <w:sz w:val="24"/>
          <w:szCs w:val="24"/>
        </w:rPr>
        <w:t>. As it would be required to abide by EU regulations, the UK would not face additional non-tariff barriers</w:t>
      </w:r>
      <w:r w:rsidR="00396771" w:rsidRPr="00723E55">
        <w:rPr>
          <w:rFonts w:ascii="Arial" w:hAnsi="Arial" w:cs="Arial"/>
          <w:sz w:val="24"/>
          <w:szCs w:val="24"/>
        </w:rPr>
        <w:t>.</w:t>
      </w:r>
      <w:r w:rsidR="008078EB" w:rsidRPr="00723E55">
        <w:rPr>
          <w:rStyle w:val="FootnoteReference"/>
          <w:rFonts w:ascii="Arial" w:hAnsi="Arial" w:cs="Arial"/>
          <w:sz w:val="24"/>
          <w:szCs w:val="24"/>
        </w:rPr>
        <w:footnoteReference w:id="10"/>
      </w:r>
      <w:r w:rsidRPr="00723E55">
        <w:rPr>
          <w:rFonts w:ascii="Arial" w:hAnsi="Arial" w:cs="Arial"/>
          <w:sz w:val="24"/>
          <w:szCs w:val="24"/>
        </w:rPr>
        <w:t xml:space="preserve"> The UK would have to accept the free movement of goods, services, capital and workers, make payments to the EU budget and accept the jurisdiction of the European Court of Justice (ECJ). The UK would be bound to follow EU </w:t>
      </w:r>
      <w:proofErr w:type="gramStart"/>
      <w:r w:rsidRPr="00723E55">
        <w:rPr>
          <w:rFonts w:ascii="Arial" w:hAnsi="Arial" w:cs="Arial"/>
          <w:sz w:val="24"/>
          <w:szCs w:val="24"/>
        </w:rPr>
        <w:t>rules, but</w:t>
      </w:r>
      <w:proofErr w:type="gramEnd"/>
      <w:r w:rsidRPr="00723E55">
        <w:rPr>
          <w:rFonts w:ascii="Arial" w:hAnsi="Arial" w:cs="Arial"/>
          <w:sz w:val="24"/>
          <w:szCs w:val="24"/>
        </w:rPr>
        <w:t xml:space="preserve"> would have no say in the</w:t>
      </w:r>
      <w:r w:rsidR="009A453D" w:rsidRPr="00723E55">
        <w:rPr>
          <w:rFonts w:ascii="Arial" w:hAnsi="Arial" w:cs="Arial"/>
          <w:sz w:val="24"/>
          <w:szCs w:val="24"/>
        </w:rPr>
        <w:t xml:space="preserve"> way these rule</w:t>
      </w:r>
      <w:r w:rsidR="005F1DF6" w:rsidRPr="00723E55">
        <w:rPr>
          <w:rFonts w:ascii="Arial" w:hAnsi="Arial" w:cs="Arial"/>
          <w:sz w:val="24"/>
          <w:szCs w:val="24"/>
        </w:rPr>
        <w:t>s</w:t>
      </w:r>
      <w:r w:rsidR="009A453D" w:rsidRPr="00723E55">
        <w:rPr>
          <w:rFonts w:ascii="Arial" w:hAnsi="Arial" w:cs="Arial"/>
          <w:sz w:val="24"/>
          <w:szCs w:val="24"/>
        </w:rPr>
        <w:t xml:space="preserve"> are created. </w:t>
      </w:r>
      <w:r w:rsidRPr="00723E55">
        <w:rPr>
          <w:rFonts w:ascii="Arial" w:hAnsi="Arial" w:cs="Arial"/>
          <w:sz w:val="24"/>
          <w:szCs w:val="24"/>
        </w:rPr>
        <w:t xml:space="preserve"> </w:t>
      </w:r>
      <w:r w:rsidR="005B50E7" w:rsidRPr="00723E55">
        <w:rPr>
          <w:rFonts w:ascii="Arial" w:hAnsi="Arial" w:cs="Arial"/>
          <w:sz w:val="24"/>
          <w:szCs w:val="24"/>
        </w:rPr>
        <w:t>Before the referendum</w:t>
      </w:r>
      <w:r w:rsidR="00214519" w:rsidRPr="00723E55">
        <w:rPr>
          <w:rFonts w:ascii="Arial" w:hAnsi="Arial" w:cs="Arial"/>
          <w:sz w:val="24"/>
          <w:szCs w:val="24"/>
        </w:rPr>
        <w:t>,</w:t>
      </w:r>
      <w:r w:rsidR="005B50E7" w:rsidRPr="00723E55">
        <w:rPr>
          <w:rFonts w:ascii="Arial" w:hAnsi="Arial" w:cs="Arial"/>
          <w:sz w:val="24"/>
          <w:szCs w:val="24"/>
        </w:rPr>
        <w:t xml:space="preserve"> several prominent Leave campaigners argued that the UK could stay in the Single Market once it left the EU</w:t>
      </w:r>
      <w:r w:rsidR="00214519" w:rsidRPr="00723E55">
        <w:rPr>
          <w:rFonts w:ascii="Arial" w:hAnsi="Arial" w:cs="Arial"/>
          <w:sz w:val="24"/>
          <w:szCs w:val="24"/>
        </w:rPr>
        <w:t>.</w:t>
      </w:r>
      <w:r w:rsidR="005B50E7" w:rsidRPr="00723E55">
        <w:rPr>
          <w:rStyle w:val="FootnoteReference"/>
          <w:rFonts w:ascii="Arial" w:hAnsi="Arial" w:cs="Arial"/>
          <w:sz w:val="24"/>
          <w:szCs w:val="24"/>
        </w:rPr>
        <w:footnoteReference w:id="11"/>
      </w:r>
      <w:r w:rsidR="005B50E7" w:rsidRPr="00723E55">
        <w:rPr>
          <w:rFonts w:ascii="Arial" w:hAnsi="Arial" w:cs="Arial"/>
          <w:sz w:val="24"/>
          <w:szCs w:val="24"/>
        </w:rPr>
        <w:t xml:space="preserve"> However, the</w:t>
      </w:r>
      <w:r w:rsidRPr="00723E55">
        <w:rPr>
          <w:rFonts w:ascii="Arial" w:hAnsi="Arial" w:cs="Arial"/>
          <w:sz w:val="24"/>
          <w:szCs w:val="24"/>
        </w:rPr>
        <w:t xml:space="preserve"> Government has already ruled out staying in the Single Market</w:t>
      </w:r>
      <w:r w:rsidR="00755B3A" w:rsidRPr="00723E55">
        <w:rPr>
          <w:rFonts w:ascii="Arial" w:hAnsi="Arial" w:cs="Arial"/>
          <w:sz w:val="24"/>
          <w:szCs w:val="24"/>
        </w:rPr>
        <w:t>.</w:t>
      </w:r>
      <w:r w:rsidRPr="00723E55">
        <w:rPr>
          <w:rFonts w:ascii="Arial" w:hAnsi="Arial" w:cs="Arial"/>
          <w:color w:val="3B3B3B"/>
          <w:spacing w:val="15"/>
          <w:sz w:val="24"/>
          <w:szCs w:val="24"/>
        </w:rPr>
        <w:t xml:space="preserve"> </w:t>
      </w:r>
    </w:p>
    <w:p w14:paraId="0E14BDE2" w14:textId="33975D10" w:rsidR="003902DB" w:rsidRPr="0058798F" w:rsidRDefault="003902DB" w:rsidP="00B15DD6">
      <w:pPr>
        <w:pStyle w:val="Heading2"/>
        <w:spacing w:line="276" w:lineRule="auto"/>
      </w:pPr>
      <w:r w:rsidRPr="0058798F">
        <w:t xml:space="preserve">Customs Union only – </w:t>
      </w:r>
      <w:r w:rsidR="005B50E7" w:rsidRPr="0058798F">
        <w:t xml:space="preserve">‘the </w:t>
      </w:r>
      <w:r w:rsidRPr="0058798F">
        <w:t>Turkey model</w:t>
      </w:r>
      <w:r w:rsidR="005B50E7" w:rsidRPr="0058798F">
        <w:t>’</w:t>
      </w:r>
      <w:r w:rsidRPr="0058798F">
        <w:t xml:space="preserve"> </w:t>
      </w:r>
    </w:p>
    <w:p w14:paraId="4F122682" w14:textId="6CD4C18C" w:rsidR="00723E55" w:rsidRPr="00723E55" w:rsidRDefault="003902DB" w:rsidP="00B15DD6">
      <w:pPr>
        <w:rPr>
          <w:rFonts w:ascii="Arial" w:hAnsi="Arial" w:cs="Arial"/>
          <w:sz w:val="24"/>
          <w:szCs w:val="24"/>
        </w:rPr>
      </w:pPr>
      <w:r w:rsidRPr="00723E55">
        <w:rPr>
          <w:rFonts w:ascii="Arial" w:hAnsi="Arial" w:cs="Arial"/>
          <w:sz w:val="24"/>
          <w:szCs w:val="24"/>
        </w:rPr>
        <w:t xml:space="preserve">The UK could join the customs union, meaning that there would be no </w:t>
      </w:r>
      <w:r w:rsidR="00EC2BB9" w:rsidRPr="00723E55">
        <w:rPr>
          <w:rFonts w:ascii="Arial" w:hAnsi="Arial" w:cs="Arial"/>
          <w:sz w:val="24"/>
          <w:szCs w:val="24"/>
        </w:rPr>
        <w:t>tariffs</w:t>
      </w:r>
      <w:r w:rsidRPr="00723E55">
        <w:rPr>
          <w:rFonts w:ascii="Arial" w:hAnsi="Arial" w:cs="Arial"/>
          <w:sz w:val="24"/>
          <w:szCs w:val="24"/>
        </w:rPr>
        <w:t xml:space="preserve"> or quotas on </w:t>
      </w:r>
      <w:r w:rsidR="00EC2BB9" w:rsidRPr="00723E55">
        <w:rPr>
          <w:rFonts w:ascii="Arial" w:hAnsi="Arial" w:cs="Arial"/>
          <w:sz w:val="24"/>
          <w:szCs w:val="24"/>
        </w:rPr>
        <w:t>most</w:t>
      </w:r>
      <w:r w:rsidRPr="00723E55">
        <w:rPr>
          <w:rFonts w:ascii="Arial" w:hAnsi="Arial" w:cs="Arial"/>
          <w:sz w:val="24"/>
          <w:szCs w:val="24"/>
        </w:rPr>
        <w:t xml:space="preserve"> goods traded with the EU (excluding services or agricultural goods). </w:t>
      </w:r>
      <w:r w:rsidR="00AA1CA3" w:rsidRPr="00723E55">
        <w:rPr>
          <w:rFonts w:ascii="Arial" w:hAnsi="Arial" w:cs="Arial"/>
          <w:sz w:val="24"/>
          <w:szCs w:val="24"/>
        </w:rPr>
        <w:t xml:space="preserve">However, if UK consumer, environmental </w:t>
      </w:r>
      <w:r w:rsidR="006C40A3" w:rsidRPr="00723E55">
        <w:rPr>
          <w:rFonts w:ascii="Arial" w:hAnsi="Arial" w:cs="Arial"/>
          <w:sz w:val="24"/>
          <w:szCs w:val="24"/>
        </w:rPr>
        <w:t xml:space="preserve">and other regulatory standards started to diverge from the EU, UK manufacturers would face non-tariff barriers. </w:t>
      </w:r>
      <w:r w:rsidRPr="00723E55">
        <w:rPr>
          <w:rFonts w:ascii="Arial" w:hAnsi="Arial" w:cs="Arial"/>
          <w:sz w:val="24"/>
          <w:szCs w:val="24"/>
        </w:rPr>
        <w:t>The UK would have to accept common tariffs set by the EU on goods from outside the customs union, which would reduce its ability to negotiate separate trade deals with non-</w:t>
      </w:r>
      <w:r w:rsidR="00DC4880" w:rsidRPr="00723E55">
        <w:rPr>
          <w:rFonts w:ascii="Arial" w:hAnsi="Arial" w:cs="Arial"/>
          <w:sz w:val="24"/>
          <w:szCs w:val="24"/>
        </w:rPr>
        <w:t xml:space="preserve">EU </w:t>
      </w:r>
      <w:r w:rsidR="00214519" w:rsidRPr="00723E55">
        <w:rPr>
          <w:rFonts w:ascii="Arial" w:hAnsi="Arial" w:cs="Arial"/>
          <w:sz w:val="24"/>
          <w:szCs w:val="24"/>
        </w:rPr>
        <w:t>c</w:t>
      </w:r>
      <w:r w:rsidR="00DC4880" w:rsidRPr="00723E55">
        <w:rPr>
          <w:rFonts w:ascii="Arial" w:hAnsi="Arial" w:cs="Arial"/>
          <w:sz w:val="24"/>
          <w:szCs w:val="24"/>
        </w:rPr>
        <w:t>ountries. Trade in services would face significant barriers. Services account for £120 billion in UK exports – around half of which go to the EU.</w:t>
      </w:r>
      <w:r w:rsidR="002F570E" w:rsidRPr="00723E55">
        <w:rPr>
          <w:rStyle w:val="FootnoteReference"/>
          <w:rFonts w:ascii="Arial" w:hAnsi="Arial" w:cs="Arial"/>
          <w:sz w:val="24"/>
          <w:szCs w:val="24"/>
        </w:rPr>
        <w:footnoteReference w:id="12"/>
      </w:r>
      <w:r w:rsidR="00DC4880" w:rsidRPr="00723E55">
        <w:rPr>
          <w:rFonts w:ascii="Arial" w:hAnsi="Arial" w:cs="Arial"/>
          <w:sz w:val="24"/>
          <w:szCs w:val="24"/>
        </w:rPr>
        <w:t xml:space="preserve"> This has a significant potential gender impact because of the large numbers of women working in the service sector. </w:t>
      </w:r>
    </w:p>
    <w:p w14:paraId="47C955E4" w14:textId="28EAB592" w:rsidR="003902DB" w:rsidRPr="0058798F" w:rsidRDefault="003902DB" w:rsidP="00B15DD6">
      <w:pPr>
        <w:pStyle w:val="Heading2"/>
        <w:spacing w:line="276" w:lineRule="auto"/>
      </w:pPr>
      <w:r w:rsidRPr="0058798F">
        <w:lastRenderedPageBreak/>
        <w:t xml:space="preserve">A free trade deal – </w:t>
      </w:r>
      <w:r w:rsidR="005B50E7" w:rsidRPr="0058798F">
        <w:t xml:space="preserve">‘the </w:t>
      </w:r>
      <w:r w:rsidRPr="0058798F">
        <w:t>Canada model</w:t>
      </w:r>
      <w:r w:rsidR="005B50E7" w:rsidRPr="0058798F">
        <w:t>’</w:t>
      </w:r>
      <w:r w:rsidRPr="0058798F">
        <w:t xml:space="preserve"> </w:t>
      </w:r>
    </w:p>
    <w:p w14:paraId="11F0E9CB" w14:textId="6ED053CD" w:rsidR="003902DB" w:rsidRPr="00723E55" w:rsidRDefault="003902DB" w:rsidP="00B15DD6">
      <w:pPr>
        <w:rPr>
          <w:rFonts w:ascii="Arial" w:hAnsi="Arial" w:cs="Arial"/>
          <w:sz w:val="24"/>
          <w:szCs w:val="24"/>
        </w:rPr>
      </w:pPr>
      <w:r w:rsidRPr="00723E55">
        <w:rPr>
          <w:rFonts w:ascii="Arial" w:hAnsi="Arial" w:cs="Arial"/>
          <w:sz w:val="24"/>
          <w:szCs w:val="24"/>
        </w:rPr>
        <w:t>The UK could negotiate a free trade deal similar to that which the EU has agreed with Canada</w:t>
      </w:r>
      <w:r w:rsidR="00BC38E8" w:rsidRPr="00723E55">
        <w:rPr>
          <w:rFonts w:ascii="Arial" w:hAnsi="Arial" w:cs="Arial"/>
          <w:sz w:val="24"/>
          <w:szCs w:val="24"/>
        </w:rPr>
        <w:t xml:space="preserve"> (</w:t>
      </w:r>
      <w:r w:rsidR="006C40A3" w:rsidRPr="00723E55">
        <w:rPr>
          <w:rFonts w:ascii="Arial" w:hAnsi="Arial" w:cs="Arial"/>
          <w:sz w:val="24"/>
          <w:szCs w:val="24"/>
        </w:rPr>
        <w:t xml:space="preserve">the Comprehensive Economic and Trade Agreement, </w:t>
      </w:r>
      <w:r w:rsidR="00BC38E8" w:rsidRPr="00723E55">
        <w:rPr>
          <w:rFonts w:ascii="Arial" w:hAnsi="Arial" w:cs="Arial"/>
          <w:sz w:val="24"/>
          <w:szCs w:val="24"/>
        </w:rPr>
        <w:t>CETA)</w:t>
      </w:r>
      <w:r w:rsidRPr="00723E55">
        <w:rPr>
          <w:rFonts w:ascii="Arial" w:hAnsi="Arial" w:cs="Arial"/>
          <w:sz w:val="24"/>
          <w:szCs w:val="24"/>
        </w:rPr>
        <w:t xml:space="preserve">. This took seven years to </w:t>
      </w:r>
      <w:r w:rsidR="003F101F" w:rsidRPr="00723E55">
        <w:rPr>
          <w:rFonts w:ascii="Arial" w:hAnsi="Arial" w:cs="Arial"/>
          <w:sz w:val="24"/>
          <w:szCs w:val="24"/>
        </w:rPr>
        <w:t>finalise</w:t>
      </w:r>
      <w:r w:rsidRPr="00723E55">
        <w:rPr>
          <w:rFonts w:ascii="Arial" w:hAnsi="Arial" w:cs="Arial"/>
          <w:sz w:val="24"/>
          <w:szCs w:val="24"/>
        </w:rPr>
        <w:t xml:space="preserve">. It removes most </w:t>
      </w:r>
      <w:r w:rsidR="00EC2BB9" w:rsidRPr="00723E55">
        <w:rPr>
          <w:rFonts w:ascii="Arial" w:hAnsi="Arial" w:cs="Arial"/>
          <w:sz w:val="24"/>
          <w:szCs w:val="24"/>
        </w:rPr>
        <w:t>tariffs</w:t>
      </w:r>
      <w:r w:rsidRPr="00723E55">
        <w:rPr>
          <w:rFonts w:ascii="Arial" w:hAnsi="Arial" w:cs="Arial"/>
          <w:sz w:val="24"/>
          <w:szCs w:val="24"/>
        </w:rPr>
        <w:t xml:space="preserve"> on goods</w:t>
      </w:r>
      <w:r w:rsidR="005F1DF6" w:rsidRPr="00723E55">
        <w:rPr>
          <w:rFonts w:ascii="Arial" w:hAnsi="Arial" w:cs="Arial"/>
          <w:sz w:val="24"/>
          <w:szCs w:val="24"/>
        </w:rPr>
        <w:t xml:space="preserve"> and liberalises trade in some services</w:t>
      </w:r>
      <w:r w:rsidR="009D4E59" w:rsidRPr="00723E55">
        <w:rPr>
          <w:rFonts w:ascii="Arial" w:hAnsi="Arial" w:cs="Arial"/>
          <w:sz w:val="24"/>
          <w:szCs w:val="24"/>
        </w:rPr>
        <w:t xml:space="preserve">. Even under a Free </w:t>
      </w:r>
      <w:r w:rsidR="003F101F" w:rsidRPr="00723E55">
        <w:rPr>
          <w:rFonts w:ascii="Arial" w:hAnsi="Arial" w:cs="Arial"/>
          <w:sz w:val="24"/>
          <w:szCs w:val="24"/>
        </w:rPr>
        <w:t>Trade Agreement, there will be ‘non-tariff’</w:t>
      </w:r>
      <w:r w:rsidR="009D4E59" w:rsidRPr="00723E55">
        <w:rPr>
          <w:rFonts w:ascii="Arial" w:hAnsi="Arial" w:cs="Arial"/>
          <w:sz w:val="24"/>
          <w:szCs w:val="24"/>
        </w:rPr>
        <w:t xml:space="preserve"> costs </w:t>
      </w:r>
      <w:r w:rsidR="005F1DF6" w:rsidRPr="00723E55">
        <w:rPr>
          <w:rFonts w:ascii="Arial" w:hAnsi="Arial" w:cs="Arial"/>
          <w:sz w:val="24"/>
          <w:szCs w:val="24"/>
        </w:rPr>
        <w:t xml:space="preserve">involved in ensuring UK goods for export to the EU </w:t>
      </w:r>
      <w:r w:rsidR="009B538A" w:rsidRPr="00723E55">
        <w:rPr>
          <w:rFonts w:ascii="Arial" w:hAnsi="Arial" w:cs="Arial"/>
          <w:sz w:val="24"/>
          <w:szCs w:val="24"/>
        </w:rPr>
        <w:t xml:space="preserve">continue to </w:t>
      </w:r>
      <w:r w:rsidR="005F1DF6" w:rsidRPr="00723E55">
        <w:rPr>
          <w:rFonts w:ascii="Arial" w:hAnsi="Arial" w:cs="Arial"/>
          <w:sz w:val="24"/>
          <w:szCs w:val="24"/>
        </w:rPr>
        <w:t xml:space="preserve">meet EU </w:t>
      </w:r>
      <w:r w:rsidR="009B538A" w:rsidRPr="00723E55">
        <w:rPr>
          <w:rFonts w:ascii="Arial" w:hAnsi="Arial" w:cs="Arial"/>
          <w:sz w:val="24"/>
          <w:szCs w:val="24"/>
        </w:rPr>
        <w:t>standards. The UK would also face costs as a result of ‘rules of origin’. For example</w:t>
      </w:r>
      <w:r w:rsidR="00051721" w:rsidRPr="00723E55">
        <w:rPr>
          <w:rFonts w:ascii="Arial" w:hAnsi="Arial" w:cs="Arial"/>
          <w:sz w:val="24"/>
          <w:szCs w:val="24"/>
        </w:rPr>
        <w:t>,</w:t>
      </w:r>
      <w:r w:rsidR="009B538A" w:rsidRPr="00723E55">
        <w:rPr>
          <w:rFonts w:ascii="Arial" w:hAnsi="Arial" w:cs="Arial"/>
          <w:sz w:val="24"/>
          <w:szCs w:val="24"/>
        </w:rPr>
        <w:t xml:space="preserve"> if the UK made trade deals which accepted imports of goods from a third country that did not meet EU standards, the EU would want to ensure that these goods were not imported into the EU via the UK</w:t>
      </w:r>
      <w:r w:rsidR="00051721" w:rsidRPr="00723E55">
        <w:rPr>
          <w:rFonts w:ascii="Arial" w:hAnsi="Arial" w:cs="Arial"/>
          <w:sz w:val="24"/>
          <w:szCs w:val="24"/>
        </w:rPr>
        <w:t xml:space="preserve"> and the mechanisms to do this would involve additional costs</w:t>
      </w:r>
      <w:r w:rsidR="002F570E" w:rsidRPr="00723E55">
        <w:rPr>
          <w:rFonts w:ascii="Arial" w:hAnsi="Arial" w:cs="Arial"/>
          <w:sz w:val="24"/>
          <w:szCs w:val="24"/>
        </w:rPr>
        <w:t>.</w:t>
      </w:r>
      <w:r w:rsidR="009B538A" w:rsidRPr="00723E55">
        <w:rPr>
          <w:rStyle w:val="FootnoteReference"/>
          <w:rFonts w:ascii="Arial" w:hAnsi="Arial" w:cs="Arial"/>
          <w:sz w:val="24"/>
          <w:szCs w:val="24"/>
        </w:rPr>
        <w:footnoteReference w:id="13"/>
      </w:r>
      <w:r w:rsidR="009B538A" w:rsidRPr="00723E55">
        <w:rPr>
          <w:rFonts w:ascii="Arial" w:hAnsi="Arial" w:cs="Arial"/>
          <w:sz w:val="24"/>
          <w:szCs w:val="24"/>
        </w:rPr>
        <w:t xml:space="preserve"> </w:t>
      </w:r>
      <w:r w:rsidR="00475843" w:rsidRPr="00723E55">
        <w:rPr>
          <w:rFonts w:ascii="Arial" w:hAnsi="Arial" w:cs="Arial"/>
          <w:sz w:val="24"/>
          <w:szCs w:val="24"/>
        </w:rPr>
        <w:t xml:space="preserve">The </w:t>
      </w:r>
      <w:r w:rsidR="00051721" w:rsidRPr="00723E55">
        <w:rPr>
          <w:rFonts w:ascii="Arial" w:hAnsi="Arial" w:cs="Arial"/>
          <w:sz w:val="24"/>
          <w:szCs w:val="24"/>
        </w:rPr>
        <w:t xml:space="preserve">impact </w:t>
      </w:r>
      <w:r w:rsidR="00475843" w:rsidRPr="00723E55">
        <w:rPr>
          <w:rFonts w:ascii="Arial" w:hAnsi="Arial" w:cs="Arial"/>
          <w:sz w:val="24"/>
          <w:szCs w:val="24"/>
        </w:rPr>
        <w:t>of t</w:t>
      </w:r>
      <w:r w:rsidR="009B538A" w:rsidRPr="00723E55">
        <w:rPr>
          <w:rFonts w:ascii="Arial" w:hAnsi="Arial" w:cs="Arial"/>
          <w:sz w:val="24"/>
          <w:szCs w:val="24"/>
        </w:rPr>
        <w:t xml:space="preserve">hese </w:t>
      </w:r>
      <w:r w:rsidR="009D4E59" w:rsidRPr="00723E55">
        <w:rPr>
          <w:rFonts w:ascii="Arial" w:hAnsi="Arial" w:cs="Arial"/>
          <w:sz w:val="24"/>
          <w:szCs w:val="24"/>
        </w:rPr>
        <w:t xml:space="preserve"> technical requirements and administrati</w:t>
      </w:r>
      <w:r w:rsidR="009B538A" w:rsidRPr="00723E55">
        <w:rPr>
          <w:rFonts w:ascii="Arial" w:hAnsi="Arial" w:cs="Arial"/>
          <w:sz w:val="24"/>
          <w:szCs w:val="24"/>
        </w:rPr>
        <w:t>ve costs</w:t>
      </w:r>
      <w:r w:rsidR="009D4E59" w:rsidRPr="00723E55">
        <w:rPr>
          <w:rFonts w:ascii="Arial" w:hAnsi="Arial" w:cs="Arial"/>
          <w:sz w:val="24"/>
          <w:szCs w:val="24"/>
        </w:rPr>
        <w:t xml:space="preserve"> </w:t>
      </w:r>
      <w:r w:rsidR="00475843" w:rsidRPr="00723E55">
        <w:rPr>
          <w:rFonts w:ascii="Arial" w:hAnsi="Arial" w:cs="Arial"/>
          <w:sz w:val="24"/>
          <w:szCs w:val="24"/>
        </w:rPr>
        <w:t xml:space="preserve">have been </w:t>
      </w:r>
      <w:r w:rsidR="009D4E59" w:rsidRPr="00723E55">
        <w:rPr>
          <w:rFonts w:ascii="Arial" w:hAnsi="Arial" w:cs="Arial"/>
          <w:sz w:val="24"/>
          <w:szCs w:val="24"/>
        </w:rPr>
        <w:t>modelled at around +5% of the value of traded goods</w:t>
      </w:r>
      <w:r w:rsidR="009D4E59" w:rsidRPr="00723E55">
        <w:rPr>
          <w:rStyle w:val="FootnoteReference"/>
          <w:rFonts w:ascii="Arial" w:hAnsi="Arial" w:cs="Arial"/>
          <w:sz w:val="24"/>
          <w:szCs w:val="24"/>
        </w:rPr>
        <w:footnoteReference w:id="14"/>
      </w:r>
      <w:r w:rsidR="009D4E59" w:rsidRPr="00723E55">
        <w:rPr>
          <w:rFonts w:ascii="Arial" w:hAnsi="Arial" w:cs="Arial"/>
          <w:sz w:val="24"/>
          <w:szCs w:val="24"/>
        </w:rPr>
        <w:t xml:space="preserve"> which will have impact on markets and on the public purse.  </w:t>
      </w:r>
    </w:p>
    <w:p w14:paraId="6245BBAE" w14:textId="289557F5" w:rsidR="009D4E59" w:rsidRPr="0058798F" w:rsidRDefault="009D4E59" w:rsidP="00B15DD6">
      <w:pPr>
        <w:pStyle w:val="Heading2"/>
        <w:spacing w:line="276" w:lineRule="auto"/>
      </w:pPr>
      <w:r w:rsidRPr="0058798F">
        <w:t xml:space="preserve">No deal – </w:t>
      </w:r>
      <w:r w:rsidR="005B50E7" w:rsidRPr="0058798F">
        <w:t>‘World Trade Organisation (WTO) rules’</w:t>
      </w:r>
    </w:p>
    <w:p w14:paraId="283DDF20" w14:textId="59140415" w:rsidR="009D4E59" w:rsidRPr="00723E55" w:rsidRDefault="009D4E59" w:rsidP="00B15DD6">
      <w:pPr>
        <w:rPr>
          <w:rFonts w:ascii="Arial" w:hAnsi="Arial" w:cs="Arial"/>
          <w:sz w:val="24"/>
          <w:szCs w:val="24"/>
        </w:rPr>
      </w:pPr>
      <w:r w:rsidRPr="00723E55">
        <w:rPr>
          <w:rFonts w:ascii="Arial" w:hAnsi="Arial" w:cs="Arial"/>
          <w:sz w:val="24"/>
          <w:szCs w:val="24"/>
        </w:rPr>
        <w:t xml:space="preserve">If the UK is unable to negotiate a deal with the </w:t>
      </w:r>
      <w:r w:rsidR="00EC2BB9" w:rsidRPr="00723E55">
        <w:rPr>
          <w:rFonts w:ascii="Arial" w:hAnsi="Arial" w:cs="Arial"/>
          <w:sz w:val="24"/>
          <w:szCs w:val="24"/>
        </w:rPr>
        <w:t>EU,</w:t>
      </w:r>
      <w:r w:rsidRPr="00723E55">
        <w:rPr>
          <w:rFonts w:ascii="Arial" w:hAnsi="Arial" w:cs="Arial"/>
          <w:sz w:val="24"/>
          <w:szCs w:val="24"/>
        </w:rPr>
        <w:t xml:space="preserve"> </w:t>
      </w:r>
      <w:r w:rsidR="00DC4880" w:rsidRPr="00723E55">
        <w:rPr>
          <w:rFonts w:ascii="Arial" w:hAnsi="Arial" w:cs="Arial"/>
          <w:sz w:val="24"/>
          <w:szCs w:val="24"/>
        </w:rPr>
        <w:t xml:space="preserve">it would probably revert to trading on terms set by the WTO (although the UK’s membership of the WTO is through the EU so </w:t>
      </w:r>
      <w:r w:rsidR="005B50E7" w:rsidRPr="00723E55">
        <w:rPr>
          <w:rFonts w:ascii="Arial" w:hAnsi="Arial" w:cs="Arial"/>
          <w:sz w:val="24"/>
          <w:szCs w:val="24"/>
        </w:rPr>
        <w:t xml:space="preserve">the UK </w:t>
      </w:r>
      <w:r w:rsidR="00DC4880" w:rsidRPr="00723E55">
        <w:rPr>
          <w:rFonts w:ascii="Arial" w:hAnsi="Arial" w:cs="Arial"/>
          <w:sz w:val="24"/>
          <w:szCs w:val="24"/>
        </w:rPr>
        <w:t xml:space="preserve">would need to negotiate membership). </w:t>
      </w:r>
      <w:r w:rsidR="009B538A" w:rsidRPr="00723E55">
        <w:rPr>
          <w:rFonts w:ascii="Arial" w:hAnsi="Arial" w:cs="Arial"/>
          <w:sz w:val="24"/>
          <w:szCs w:val="24"/>
        </w:rPr>
        <w:t>A withdrawal from the Single Market with no preferential access for services such as transport and financial services is predicted to result in very high losses, for example a decline of 18-25%</w:t>
      </w:r>
      <w:r w:rsidR="002F570E" w:rsidRPr="00723E55">
        <w:rPr>
          <w:rFonts w:ascii="Arial" w:hAnsi="Arial" w:cs="Arial"/>
          <w:sz w:val="24"/>
          <w:szCs w:val="24"/>
        </w:rPr>
        <w:t>,</w:t>
      </w:r>
      <w:r w:rsidR="009B538A" w:rsidRPr="00723E55">
        <w:rPr>
          <w:rFonts w:ascii="Arial" w:hAnsi="Arial" w:cs="Arial"/>
          <w:sz w:val="24"/>
          <w:szCs w:val="24"/>
        </w:rPr>
        <w:t xml:space="preserve"> representing £8.8-10.1 billion</w:t>
      </w:r>
      <w:r w:rsidR="003C5CF2" w:rsidRPr="00723E55">
        <w:rPr>
          <w:rFonts w:ascii="Arial" w:hAnsi="Arial" w:cs="Arial"/>
          <w:sz w:val="24"/>
          <w:szCs w:val="24"/>
        </w:rPr>
        <w:t>,</w:t>
      </w:r>
      <w:r w:rsidR="009B538A" w:rsidRPr="00723E55">
        <w:rPr>
          <w:rFonts w:ascii="Arial" w:hAnsi="Arial" w:cs="Arial"/>
          <w:sz w:val="24"/>
          <w:szCs w:val="24"/>
        </w:rPr>
        <w:t xml:space="preserve"> in UK financial services exports alone</w:t>
      </w:r>
      <w:r w:rsidR="003C5CF2" w:rsidRPr="00723E55">
        <w:rPr>
          <w:rFonts w:ascii="Arial" w:hAnsi="Arial" w:cs="Arial"/>
          <w:sz w:val="24"/>
          <w:szCs w:val="24"/>
        </w:rPr>
        <w:t>.</w:t>
      </w:r>
      <w:r w:rsidR="009B538A" w:rsidRPr="00723E55">
        <w:rPr>
          <w:rStyle w:val="FootnoteReference"/>
          <w:rFonts w:ascii="Arial" w:hAnsi="Arial" w:cs="Arial"/>
          <w:sz w:val="24"/>
          <w:szCs w:val="24"/>
        </w:rPr>
        <w:footnoteReference w:id="15"/>
      </w:r>
      <w:r w:rsidR="003C5CF2" w:rsidRPr="00723E55">
        <w:rPr>
          <w:rFonts w:ascii="Arial" w:hAnsi="Arial" w:cs="Arial"/>
          <w:sz w:val="24"/>
          <w:szCs w:val="24"/>
        </w:rPr>
        <w:t xml:space="preserve"> </w:t>
      </w:r>
      <w:r w:rsidR="009B538A" w:rsidRPr="00723E55">
        <w:rPr>
          <w:rFonts w:ascii="Arial" w:hAnsi="Arial" w:cs="Arial"/>
          <w:sz w:val="24"/>
          <w:szCs w:val="24"/>
        </w:rPr>
        <w:t>In addition</w:t>
      </w:r>
      <w:r w:rsidR="003C5CF2" w:rsidRPr="00723E55">
        <w:rPr>
          <w:rFonts w:ascii="Arial" w:hAnsi="Arial" w:cs="Arial"/>
          <w:sz w:val="24"/>
          <w:szCs w:val="24"/>
        </w:rPr>
        <w:t>,</w:t>
      </w:r>
      <w:r w:rsidR="009B538A" w:rsidRPr="00723E55">
        <w:rPr>
          <w:rFonts w:ascii="Arial" w:hAnsi="Arial" w:cs="Arial"/>
          <w:sz w:val="24"/>
          <w:szCs w:val="24"/>
        </w:rPr>
        <w:t xml:space="preserve"> there would be </w:t>
      </w:r>
      <w:r w:rsidR="00DC4880" w:rsidRPr="00723E55">
        <w:rPr>
          <w:rFonts w:ascii="Arial" w:hAnsi="Arial" w:cs="Arial"/>
          <w:sz w:val="24"/>
          <w:szCs w:val="24"/>
        </w:rPr>
        <w:t>an average tariff of 5.3%, but tariffs of up to 10% on some goods</w:t>
      </w:r>
      <w:r w:rsidR="003C5CF2" w:rsidRPr="00723E55">
        <w:rPr>
          <w:rFonts w:ascii="Arial" w:hAnsi="Arial" w:cs="Arial"/>
          <w:sz w:val="24"/>
          <w:szCs w:val="24"/>
        </w:rPr>
        <w:t>.</w:t>
      </w:r>
      <w:r w:rsidR="00DC4880" w:rsidRPr="00723E55">
        <w:rPr>
          <w:rStyle w:val="FootnoteReference"/>
          <w:rFonts w:ascii="Arial" w:hAnsi="Arial" w:cs="Arial"/>
          <w:sz w:val="24"/>
          <w:szCs w:val="24"/>
        </w:rPr>
        <w:footnoteReference w:id="16"/>
      </w:r>
      <w:r w:rsidR="00DC4880" w:rsidRPr="00723E55">
        <w:rPr>
          <w:rFonts w:ascii="Arial" w:hAnsi="Arial" w:cs="Arial"/>
          <w:sz w:val="24"/>
          <w:szCs w:val="24"/>
        </w:rPr>
        <w:t xml:space="preserve"> Of the 19 sectors that would face tariffs of over 5% several including textiles and clothing and food employ large numbers of women.</w:t>
      </w:r>
      <w:r w:rsidR="004842FF" w:rsidRPr="00723E55">
        <w:rPr>
          <w:rStyle w:val="FootnoteReference"/>
          <w:rFonts w:ascii="Arial" w:hAnsi="Arial" w:cs="Arial"/>
          <w:sz w:val="24"/>
          <w:szCs w:val="24"/>
        </w:rPr>
        <w:footnoteReference w:id="17"/>
      </w:r>
      <w:r w:rsidR="00DC4880" w:rsidRPr="00723E55">
        <w:rPr>
          <w:rFonts w:ascii="Arial" w:hAnsi="Arial" w:cs="Arial"/>
          <w:sz w:val="24"/>
          <w:szCs w:val="24"/>
        </w:rPr>
        <w:t xml:space="preserve"> </w:t>
      </w:r>
    </w:p>
    <w:p w14:paraId="3E2541AF" w14:textId="042F66A3" w:rsidR="00602B0E" w:rsidRPr="00723E55" w:rsidRDefault="00E30C39" w:rsidP="00B15DD6">
      <w:pPr>
        <w:rPr>
          <w:rFonts w:ascii="Arial" w:hAnsi="Arial" w:cs="Arial"/>
          <w:sz w:val="24"/>
          <w:szCs w:val="24"/>
        </w:rPr>
      </w:pPr>
      <w:r w:rsidRPr="00723E55">
        <w:rPr>
          <w:rFonts w:ascii="Arial" w:hAnsi="Arial" w:cs="Arial"/>
          <w:sz w:val="24"/>
          <w:szCs w:val="24"/>
        </w:rPr>
        <w:t>These d</w:t>
      </w:r>
      <w:r w:rsidR="008A0EAB" w:rsidRPr="00723E55">
        <w:rPr>
          <w:rFonts w:ascii="Arial" w:hAnsi="Arial" w:cs="Arial"/>
          <w:sz w:val="24"/>
          <w:szCs w:val="24"/>
        </w:rPr>
        <w:t xml:space="preserve">ifferent models for Brexit will </w:t>
      </w:r>
      <w:r w:rsidRPr="00723E55">
        <w:rPr>
          <w:rFonts w:ascii="Arial" w:hAnsi="Arial" w:cs="Arial"/>
          <w:sz w:val="24"/>
          <w:szCs w:val="24"/>
        </w:rPr>
        <w:t xml:space="preserve">have different impacts which </w:t>
      </w:r>
      <w:r w:rsidR="008A0EAB" w:rsidRPr="00723E55">
        <w:rPr>
          <w:rFonts w:ascii="Arial" w:hAnsi="Arial" w:cs="Arial"/>
          <w:sz w:val="24"/>
          <w:szCs w:val="24"/>
        </w:rPr>
        <w:t xml:space="preserve">may be more or less damaging to the </w:t>
      </w:r>
      <w:r w:rsidR="00EC2BB9" w:rsidRPr="00723E55">
        <w:rPr>
          <w:rFonts w:ascii="Arial" w:hAnsi="Arial" w:cs="Arial"/>
          <w:sz w:val="24"/>
          <w:szCs w:val="24"/>
        </w:rPr>
        <w:t>economy</w:t>
      </w:r>
      <w:r w:rsidR="008A0EAB" w:rsidRPr="00723E55">
        <w:rPr>
          <w:rFonts w:ascii="Arial" w:hAnsi="Arial" w:cs="Arial"/>
          <w:sz w:val="24"/>
          <w:szCs w:val="24"/>
        </w:rPr>
        <w:t xml:space="preserve">. </w:t>
      </w:r>
      <w:r w:rsidR="00B37415" w:rsidRPr="00723E55">
        <w:rPr>
          <w:rFonts w:ascii="Arial" w:hAnsi="Arial" w:cs="Arial"/>
          <w:sz w:val="24"/>
          <w:szCs w:val="24"/>
        </w:rPr>
        <w:t>There will be specific impacts on women as workers, as users of public services and as consumers due to women’s and men’s different economic positions, roles in fulfilling caring responsibilities and power</w:t>
      </w:r>
      <w:r w:rsidR="00183A5A" w:rsidRPr="00723E55">
        <w:rPr>
          <w:rFonts w:ascii="Arial" w:hAnsi="Arial" w:cs="Arial"/>
          <w:sz w:val="24"/>
          <w:szCs w:val="24"/>
        </w:rPr>
        <w:t xml:space="preserve"> (see below).</w:t>
      </w:r>
      <w:r w:rsidR="00870CF6">
        <w:rPr>
          <w:rFonts w:ascii="Arial" w:hAnsi="Arial" w:cs="Arial"/>
          <w:sz w:val="24"/>
          <w:szCs w:val="24"/>
        </w:rPr>
        <w:br/>
      </w:r>
    </w:p>
    <w:p w14:paraId="2DA7F70A" w14:textId="605C5DDE" w:rsidR="004E7462" w:rsidRPr="00193FAB" w:rsidRDefault="004E7462" w:rsidP="00B15DD6">
      <w:pPr>
        <w:pStyle w:val="Heading1"/>
        <w:spacing w:line="276" w:lineRule="auto"/>
        <w:rPr>
          <w:b/>
        </w:rPr>
      </w:pPr>
      <w:r w:rsidRPr="00193FAB">
        <w:rPr>
          <w:b/>
        </w:rPr>
        <w:t xml:space="preserve">Trade deals with non-EU Countries </w:t>
      </w:r>
      <w:r w:rsidR="00FF2987" w:rsidRPr="00193FAB">
        <w:rPr>
          <w:b/>
        </w:rPr>
        <w:tab/>
      </w:r>
    </w:p>
    <w:p w14:paraId="335C99C6" w14:textId="773D3A44" w:rsidR="004E7462" w:rsidRPr="00723E55" w:rsidRDefault="004E7462" w:rsidP="00B15DD6">
      <w:pPr>
        <w:rPr>
          <w:rFonts w:ascii="Arial" w:hAnsi="Arial" w:cs="Arial"/>
          <w:sz w:val="24"/>
          <w:szCs w:val="24"/>
        </w:rPr>
      </w:pPr>
      <w:r w:rsidRPr="00723E55">
        <w:rPr>
          <w:rFonts w:ascii="Arial" w:hAnsi="Arial" w:cs="Arial"/>
          <w:sz w:val="24"/>
          <w:szCs w:val="24"/>
        </w:rPr>
        <w:t xml:space="preserve">The EU has trade agreements with 65 countries. The UK’s ability to negotiate new agreements with other countries (including these 65) will depend on what trade agreement it reaches with the EU. If the UK joins the customs union, then it will need to impose the same tariffs as the rest of the EU on these countries. </w:t>
      </w:r>
    </w:p>
    <w:p w14:paraId="12213562" w14:textId="06E61A84" w:rsidR="004E7462" w:rsidRPr="00723E55" w:rsidRDefault="006C40A3" w:rsidP="00B15DD6">
      <w:pPr>
        <w:tabs>
          <w:tab w:val="right" w:pos="426"/>
        </w:tabs>
        <w:rPr>
          <w:rFonts w:ascii="Arial" w:hAnsi="Arial" w:cs="Arial"/>
          <w:sz w:val="24"/>
          <w:szCs w:val="24"/>
        </w:rPr>
      </w:pPr>
      <w:r w:rsidRPr="00723E55">
        <w:rPr>
          <w:rFonts w:ascii="Arial" w:hAnsi="Arial" w:cs="Arial"/>
          <w:sz w:val="24"/>
          <w:szCs w:val="24"/>
        </w:rPr>
        <w:t xml:space="preserve">Leave campaigners have argued that leaving the EU will free up the UK to negotiate better trade details with other countries. However, </w:t>
      </w:r>
      <w:r w:rsidR="004E7462" w:rsidRPr="00723E55">
        <w:rPr>
          <w:rFonts w:ascii="Arial" w:hAnsi="Arial" w:cs="Arial"/>
          <w:sz w:val="24"/>
          <w:szCs w:val="24"/>
        </w:rPr>
        <w:t>the UK will be in a weaker negotiating position as a single country than it was as part of the EU because it represents a smaller market. This means that the UK may not be able to secure</w:t>
      </w:r>
      <w:r w:rsidR="003C5CF2" w:rsidRPr="00723E55">
        <w:rPr>
          <w:rFonts w:ascii="Arial" w:hAnsi="Arial" w:cs="Arial"/>
          <w:sz w:val="24"/>
          <w:szCs w:val="24"/>
        </w:rPr>
        <w:t xml:space="preserve"> the</w:t>
      </w:r>
      <w:r w:rsidR="004E7462" w:rsidRPr="00723E55">
        <w:rPr>
          <w:rFonts w:ascii="Arial" w:hAnsi="Arial" w:cs="Arial"/>
          <w:sz w:val="24"/>
          <w:szCs w:val="24"/>
        </w:rPr>
        <w:t xml:space="preserve"> </w:t>
      </w:r>
      <w:r w:rsidR="004E7462" w:rsidRPr="00723E55">
        <w:rPr>
          <w:rFonts w:ascii="Arial" w:hAnsi="Arial" w:cs="Arial"/>
          <w:sz w:val="24"/>
          <w:szCs w:val="24"/>
        </w:rPr>
        <w:lastRenderedPageBreak/>
        <w:t>same terms as it had as</w:t>
      </w:r>
      <w:r w:rsidR="00C30919" w:rsidRPr="00723E55">
        <w:rPr>
          <w:rFonts w:ascii="Arial" w:hAnsi="Arial" w:cs="Arial"/>
          <w:sz w:val="24"/>
          <w:szCs w:val="24"/>
        </w:rPr>
        <w:t xml:space="preserve"> a</w:t>
      </w:r>
      <w:r w:rsidR="004E7462" w:rsidRPr="00723E55">
        <w:rPr>
          <w:rFonts w:ascii="Arial" w:hAnsi="Arial" w:cs="Arial"/>
          <w:sz w:val="24"/>
          <w:szCs w:val="24"/>
        </w:rPr>
        <w:t xml:space="preserve"> member of the EU. A poor trade deal with the EU would put the UK in a weaker position to resist pressure from countries which may require a reduction in environment</w:t>
      </w:r>
      <w:r w:rsidR="003C5CF2" w:rsidRPr="00723E55">
        <w:rPr>
          <w:rFonts w:ascii="Arial" w:hAnsi="Arial" w:cs="Arial"/>
          <w:sz w:val="24"/>
          <w:szCs w:val="24"/>
        </w:rPr>
        <w:t>al</w:t>
      </w:r>
      <w:r w:rsidR="004E7462" w:rsidRPr="00723E55">
        <w:rPr>
          <w:rFonts w:ascii="Arial" w:hAnsi="Arial" w:cs="Arial"/>
          <w:sz w:val="24"/>
          <w:szCs w:val="24"/>
        </w:rPr>
        <w:t xml:space="preserve"> or consumer standards</w:t>
      </w:r>
      <w:r w:rsidR="003C5CF2" w:rsidRPr="00723E55">
        <w:rPr>
          <w:rFonts w:ascii="Arial" w:hAnsi="Arial" w:cs="Arial"/>
          <w:sz w:val="24"/>
          <w:szCs w:val="24"/>
        </w:rPr>
        <w:t>,</w:t>
      </w:r>
      <w:r w:rsidR="004E7462" w:rsidRPr="00723E55">
        <w:rPr>
          <w:rFonts w:ascii="Arial" w:hAnsi="Arial" w:cs="Arial"/>
          <w:sz w:val="24"/>
          <w:szCs w:val="24"/>
        </w:rPr>
        <w:t xml:space="preserve"> or greater access for their companies to tender to deliver public services in the UK</w:t>
      </w:r>
      <w:r w:rsidR="003C5CF2" w:rsidRPr="00723E55">
        <w:rPr>
          <w:rFonts w:ascii="Arial" w:hAnsi="Arial" w:cs="Arial"/>
          <w:sz w:val="24"/>
          <w:szCs w:val="24"/>
        </w:rPr>
        <w:t>,</w:t>
      </w:r>
      <w:r w:rsidR="004E7462" w:rsidRPr="00723E55">
        <w:rPr>
          <w:rFonts w:ascii="Arial" w:hAnsi="Arial" w:cs="Arial"/>
          <w:sz w:val="24"/>
          <w:szCs w:val="24"/>
        </w:rPr>
        <w:t xml:space="preserve"> as the price of a trade deal. </w:t>
      </w:r>
    </w:p>
    <w:p w14:paraId="4BABBE71" w14:textId="04F26301" w:rsidR="0031313D" w:rsidRPr="00723E55" w:rsidRDefault="004E7462" w:rsidP="00B15DD6">
      <w:pPr>
        <w:rPr>
          <w:rFonts w:ascii="Arial" w:hAnsi="Arial" w:cs="Arial"/>
          <w:sz w:val="24"/>
          <w:szCs w:val="24"/>
        </w:rPr>
      </w:pPr>
      <w:r w:rsidRPr="00723E55">
        <w:rPr>
          <w:rFonts w:ascii="Arial" w:hAnsi="Arial" w:cs="Arial"/>
          <w:sz w:val="24"/>
          <w:szCs w:val="24"/>
        </w:rPr>
        <w:t>Based on trade deals elsewhere, and the now abandoned deal between the US and the EU (TTIP), trade deals with non</w:t>
      </w:r>
      <w:r w:rsidR="003C5CF2" w:rsidRPr="00723E55">
        <w:rPr>
          <w:rFonts w:ascii="Arial" w:hAnsi="Arial" w:cs="Arial"/>
          <w:sz w:val="24"/>
          <w:szCs w:val="24"/>
        </w:rPr>
        <w:t>-</w:t>
      </w:r>
      <w:r w:rsidRPr="00723E55">
        <w:rPr>
          <w:rFonts w:ascii="Arial" w:hAnsi="Arial" w:cs="Arial"/>
          <w:sz w:val="24"/>
          <w:szCs w:val="24"/>
        </w:rPr>
        <w:t>EU countries could include provisions that would give overseas companies the power to sue the UK government if it took action that would damage the profitability of these companies</w:t>
      </w:r>
      <w:r w:rsidR="003C5CF2" w:rsidRPr="00723E55">
        <w:rPr>
          <w:rFonts w:ascii="Arial" w:hAnsi="Arial" w:cs="Arial"/>
          <w:sz w:val="24"/>
          <w:szCs w:val="24"/>
        </w:rPr>
        <w:t>,</w:t>
      </w:r>
      <w:r w:rsidRPr="00723E55">
        <w:rPr>
          <w:rFonts w:ascii="Arial" w:hAnsi="Arial" w:cs="Arial"/>
          <w:sz w:val="24"/>
          <w:szCs w:val="24"/>
        </w:rPr>
        <w:t xml:space="preserve"> such as increasing the </w:t>
      </w:r>
      <w:r w:rsidR="003C5CF2" w:rsidRPr="00723E55">
        <w:rPr>
          <w:rFonts w:ascii="Arial" w:hAnsi="Arial" w:cs="Arial"/>
          <w:sz w:val="24"/>
          <w:szCs w:val="24"/>
        </w:rPr>
        <w:t>N</w:t>
      </w:r>
      <w:r w:rsidRPr="00723E55">
        <w:rPr>
          <w:rFonts w:ascii="Arial" w:hAnsi="Arial" w:cs="Arial"/>
          <w:sz w:val="24"/>
          <w:szCs w:val="24"/>
        </w:rPr>
        <w:t xml:space="preserve">ational </w:t>
      </w:r>
      <w:r w:rsidR="006C40A3" w:rsidRPr="00723E55">
        <w:rPr>
          <w:rFonts w:ascii="Arial" w:hAnsi="Arial" w:cs="Arial"/>
          <w:sz w:val="24"/>
          <w:szCs w:val="24"/>
        </w:rPr>
        <w:t>Living</w:t>
      </w:r>
      <w:r w:rsidR="004842FF" w:rsidRPr="00723E55">
        <w:rPr>
          <w:rFonts w:ascii="Arial" w:hAnsi="Arial" w:cs="Arial"/>
          <w:sz w:val="24"/>
          <w:szCs w:val="24"/>
        </w:rPr>
        <w:t xml:space="preserve"> </w:t>
      </w:r>
      <w:r w:rsidR="003C5CF2" w:rsidRPr="00723E55">
        <w:rPr>
          <w:rFonts w:ascii="Arial" w:hAnsi="Arial" w:cs="Arial"/>
          <w:sz w:val="24"/>
          <w:szCs w:val="24"/>
        </w:rPr>
        <w:t>W</w:t>
      </w:r>
      <w:r w:rsidRPr="00723E55">
        <w:rPr>
          <w:rFonts w:ascii="Arial" w:hAnsi="Arial" w:cs="Arial"/>
          <w:sz w:val="24"/>
          <w:szCs w:val="24"/>
        </w:rPr>
        <w:t>age or bringing services that have been privatised back ‘in house’</w:t>
      </w:r>
      <w:r w:rsidR="003C5CF2" w:rsidRPr="00723E55">
        <w:rPr>
          <w:rFonts w:ascii="Arial" w:hAnsi="Arial" w:cs="Arial"/>
          <w:sz w:val="24"/>
          <w:szCs w:val="24"/>
        </w:rPr>
        <w:t>.</w:t>
      </w:r>
      <w:r w:rsidRPr="00723E55">
        <w:rPr>
          <w:rStyle w:val="FootnoteReference"/>
          <w:rFonts w:ascii="Arial" w:hAnsi="Arial" w:cs="Arial"/>
          <w:sz w:val="24"/>
          <w:szCs w:val="24"/>
        </w:rPr>
        <w:footnoteReference w:id="18"/>
      </w:r>
      <w:r w:rsidRPr="00723E55">
        <w:rPr>
          <w:rFonts w:ascii="Arial" w:hAnsi="Arial" w:cs="Arial"/>
          <w:sz w:val="24"/>
          <w:szCs w:val="24"/>
        </w:rPr>
        <w:t xml:space="preserve"> </w:t>
      </w:r>
      <w:r w:rsidR="00EA6661" w:rsidRPr="00723E55">
        <w:rPr>
          <w:rFonts w:ascii="Arial" w:hAnsi="Arial" w:cs="Arial"/>
          <w:sz w:val="24"/>
          <w:szCs w:val="24"/>
        </w:rPr>
        <w:t>There were already concerns over these provisions within TTIP, however outside the EU the UK would be in a weaker position to resist similar, or more far</w:t>
      </w:r>
      <w:r w:rsidR="003C5CF2" w:rsidRPr="00723E55">
        <w:rPr>
          <w:rFonts w:ascii="Arial" w:hAnsi="Arial" w:cs="Arial"/>
          <w:sz w:val="24"/>
          <w:szCs w:val="24"/>
        </w:rPr>
        <w:t>-</w:t>
      </w:r>
      <w:r w:rsidR="00EA6661" w:rsidRPr="00723E55">
        <w:rPr>
          <w:rFonts w:ascii="Arial" w:hAnsi="Arial" w:cs="Arial"/>
          <w:sz w:val="24"/>
          <w:szCs w:val="24"/>
        </w:rPr>
        <w:t xml:space="preserve">reaching provisions. </w:t>
      </w:r>
    </w:p>
    <w:p w14:paraId="61CCD555" w14:textId="77777777" w:rsidR="00723E55" w:rsidRPr="00723E55" w:rsidRDefault="00723E55" w:rsidP="00B15DD6">
      <w:pPr>
        <w:rPr>
          <w:rFonts w:ascii="Arial" w:hAnsi="Arial" w:cs="Arial"/>
          <w:sz w:val="24"/>
          <w:szCs w:val="24"/>
        </w:rPr>
      </w:pPr>
    </w:p>
    <w:p w14:paraId="0270F035" w14:textId="77777777" w:rsidR="00FB5CB0" w:rsidRPr="00193FAB" w:rsidRDefault="00FB5CB0" w:rsidP="00B15DD6">
      <w:pPr>
        <w:pStyle w:val="Heading1"/>
        <w:spacing w:line="276" w:lineRule="auto"/>
        <w:rPr>
          <w:b/>
        </w:rPr>
      </w:pPr>
      <w:r w:rsidRPr="00193FAB">
        <w:rPr>
          <w:b/>
        </w:rPr>
        <w:t>Cinderella status</w:t>
      </w:r>
      <w:r w:rsidR="00920A53" w:rsidRPr="00193FAB">
        <w:rPr>
          <w:b/>
        </w:rPr>
        <w:t xml:space="preserve"> of gender mainstreaming</w:t>
      </w:r>
    </w:p>
    <w:p w14:paraId="41BBDBD9" w14:textId="1FAE0D1C" w:rsidR="00E30C39" w:rsidRPr="00723E55" w:rsidRDefault="00E30C39" w:rsidP="00B15DD6">
      <w:pPr>
        <w:rPr>
          <w:rFonts w:ascii="Arial" w:hAnsi="Arial" w:cs="Arial"/>
          <w:sz w:val="24"/>
          <w:szCs w:val="24"/>
          <w:highlight w:val="yellow"/>
        </w:rPr>
      </w:pPr>
      <w:r w:rsidRPr="00723E55">
        <w:rPr>
          <w:rFonts w:ascii="Arial" w:hAnsi="Arial" w:cs="Arial"/>
          <w:sz w:val="24"/>
          <w:szCs w:val="24"/>
        </w:rPr>
        <w:t>Negotiating trade deals is highly complex and time-consuming. The UK is starting from a position of disadvantage because it lacks experienced trade negotiators (since our trade negotiations have been carried out through the EU). Ensuring during negotiation that trade agreements and policies reflect gender equality objectives and do not undermine the realization of women’s economic rights is known to be a highly complex process requiring specialist kno</w:t>
      </w:r>
      <w:r w:rsidR="00165526" w:rsidRPr="00723E55">
        <w:rPr>
          <w:rFonts w:ascii="Arial" w:hAnsi="Arial" w:cs="Arial"/>
          <w:sz w:val="24"/>
          <w:szCs w:val="24"/>
        </w:rPr>
        <w:t>wledge.</w:t>
      </w:r>
      <w:r w:rsidRPr="00723E55">
        <w:rPr>
          <w:rFonts w:ascii="Arial" w:hAnsi="Arial" w:cs="Arial"/>
          <w:sz w:val="24"/>
          <w:szCs w:val="24"/>
        </w:rPr>
        <w:t xml:space="preserve"> This process is not universally embedded even in the practice of experienced trade negotiators</w:t>
      </w:r>
      <w:r w:rsidR="003C5CF2" w:rsidRPr="00723E55">
        <w:rPr>
          <w:rFonts w:ascii="Arial" w:hAnsi="Arial" w:cs="Arial"/>
          <w:sz w:val="24"/>
          <w:szCs w:val="24"/>
        </w:rPr>
        <w:t>.</w:t>
      </w:r>
      <w:r w:rsidRPr="00723E55">
        <w:rPr>
          <w:rStyle w:val="FootnoteReference"/>
          <w:rFonts w:ascii="Arial" w:hAnsi="Arial" w:cs="Arial"/>
          <w:sz w:val="24"/>
          <w:szCs w:val="24"/>
        </w:rPr>
        <w:footnoteReference w:id="19"/>
      </w:r>
      <w:r w:rsidRPr="00723E55">
        <w:rPr>
          <w:rFonts w:ascii="Arial" w:hAnsi="Arial" w:cs="Arial"/>
          <w:sz w:val="24"/>
          <w:szCs w:val="24"/>
        </w:rPr>
        <w:t xml:space="preserve"> The UK will need to build from scratch the skil</w:t>
      </w:r>
      <w:r w:rsidR="004E7462" w:rsidRPr="00723E55">
        <w:rPr>
          <w:rFonts w:ascii="Arial" w:hAnsi="Arial" w:cs="Arial"/>
          <w:sz w:val="24"/>
          <w:szCs w:val="24"/>
        </w:rPr>
        <w:t>ls required to undertake i</w:t>
      </w:r>
      <w:r w:rsidRPr="00723E55">
        <w:rPr>
          <w:rFonts w:ascii="Arial" w:hAnsi="Arial" w:cs="Arial"/>
          <w:sz w:val="24"/>
          <w:szCs w:val="24"/>
        </w:rPr>
        <w:t>mpact assessments of potential trade deals and to conduct trade negotiations informed by complex technical analyses.</w:t>
      </w:r>
    </w:p>
    <w:p w14:paraId="488F6882" w14:textId="5D281F9E" w:rsidR="00723E55" w:rsidRDefault="00EC2BB9" w:rsidP="00B15DD6">
      <w:pPr>
        <w:rPr>
          <w:rFonts w:ascii="Arial" w:hAnsi="Arial" w:cs="Arial"/>
          <w:sz w:val="24"/>
          <w:szCs w:val="24"/>
        </w:rPr>
      </w:pPr>
      <w:r w:rsidRPr="00723E55">
        <w:rPr>
          <w:rFonts w:ascii="Arial" w:hAnsi="Arial" w:cs="Arial"/>
          <w:sz w:val="24"/>
          <w:szCs w:val="24"/>
        </w:rPr>
        <w:t>The</w:t>
      </w:r>
      <w:r w:rsidR="00B37415" w:rsidRPr="00723E55">
        <w:rPr>
          <w:rFonts w:ascii="Arial" w:hAnsi="Arial" w:cs="Arial"/>
          <w:sz w:val="24"/>
          <w:szCs w:val="24"/>
        </w:rPr>
        <w:t xml:space="preserve"> UK’s</w:t>
      </w:r>
      <w:r w:rsidRPr="00723E55">
        <w:rPr>
          <w:rFonts w:ascii="Arial" w:hAnsi="Arial" w:cs="Arial"/>
          <w:sz w:val="24"/>
          <w:szCs w:val="24"/>
        </w:rPr>
        <w:t xml:space="preserve"> historic</w:t>
      </w:r>
      <w:r w:rsidR="00B05584" w:rsidRPr="00723E55">
        <w:rPr>
          <w:rFonts w:ascii="Arial" w:hAnsi="Arial" w:cs="Arial"/>
          <w:sz w:val="24"/>
          <w:szCs w:val="24"/>
        </w:rPr>
        <w:t xml:space="preserve"> and current ‘</w:t>
      </w:r>
      <w:r w:rsidR="00A5315C" w:rsidRPr="00723E55">
        <w:rPr>
          <w:rFonts w:ascii="Arial" w:hAnsi="Arial" w:cs="Arial"/>
          <w:sz w:val="24"/>
          <w:szCs w:val="24"/>
        </w:rPr>
        <w:t>gender-blindness</w:t>
      </w:r>
      <w:r w:rsidR="00B05584" w:rsidRPr="00723E55">
        <w:rPr>
          <w:rFonts w:ascii="Arial" w:hAnsi="Arial" w:cs="Arial"/>
          <w:sz w:val="24"/>
          <w:szCs w:val="24"/>
        </w:rPr>
        <w:t>’</w:t>
      </w:r>
      <w:r w:rsidR="00220BF2" w:rsidRPr="00723E55">
        <w:rPr>
          <w:rStyle w:val="FootnoteReference"/>
          <w:rFonts w:ascii="Arial" w:hAnsi="Arial" w:cs="Arial"/>
          <w:sz w:val="24"/>
          <w:szCs w:val="24"/>
        </w:rPr>
        <w:footnoteReference w:id="20"/>
      </w:r>
      <w:r w:rsidR="00A5315C" w:rsidRPr="00723E55">
        <w:rPr>
          <w:rFonts w:ascii="Arial" w:hAnsi="Arial" w:cs="Arial"/>
          <w:sz w:val="24"/>
          <w:szCs w:val="24"/>
        </w:rPr>
        <w:t xml:space="preserve"> </w:t>
      </w:r>
      <w:r w:rsidR="00882E33" w:rsidRPr="00723E55">
        <w:rPr>
          <w:rFonts w:ascii="Arial" w:hAnsi="Arial" w:cs="Arial"/>
          <w:sz w:val="24"/>
          <w:szCs w:val="24"/>
        </w:rPr>
        <w:t>in approaches to the economy</w:t>
      </w:r>
      <w:r w:rsidR="009B3049" w:rsidRPr="00723E55">
        <w:rPr>
          <w:rFonts w:ascii="Arial" w:hAnsi="Arial" w:cs="Arial"/>
          <w:sz w:val="24"/>
          <w:szCs w:val="24"/>
        </w:rPr>
        <w:t xml:space="preserve">, resulting </w:t>
      </w:r>
      <w:r w:rsidR="004E3E94" w:rsidRPr="00723E55">
        <w:rPr>
          <w:rFonts w:ascii="Arial" w:hAnsi="Arial" w:cs="Arial"/>
          <w:sz w:val="24"/>
          <w:szCs w:val="24"/>
        </w:rPr>
        <w:t xml:space="preserve">in </w:t>
      </w:r>
      <w:r w:rsidR="00AE1A12" w:rsidRPr="00723E55">
        <w:rPr>
          <w:rFonts w:ascii="Arial" w:hAnsi="Arial" w:cs="Arial"/>
          <w:sz w:val="24"/>
          <w:szCs w:val="24"/>
        </w:rPr>
        <w:t>failures to integrate and value the different contributions of women and men to the economy and their different needs</w:t>
      </w:r>
      <w:r w:rsidR="00E30C39" w:rsidRPr="00723E55">
        <w:rPr>
          <w:rFonts w:ascii="Arial" w:hAnsi="Arial" w:cs="Arial"/>
          <w:sz w:val="24"/>
          <w:szCs w:val="24"/>
        </w:rPr>
        <w:t xml:space="preserve"> makes it unlikely that this will happen</w:t>
      </w:r>
      <w:r w:rsidR="00AE1A12" w:rsidRPr="00723E55">
        <w:rPr>
          <w:rFonts w:ascii="Arial" w:hAnsi="Arial" w:cs="Arial"/>
          <w:sz w:val="24"/>
          <w:szCs w:val="24"/>
        </w:rPr>
        <w:t xml:space="preserve">. </w:t>
      </w:r>
      <w:r w:rsidR="00ED1958" w:rsidRPr="00723E55">
        <w:rPr>
          <w:rFonts w:ascii="Arial" w:hAnsi="Arial" w:cs="Arial"/>
          <w:sz w:val="24"/>
          <w:szCs w:val="24"/>
        </w:rPr>
        <w:t>The UK Government’s failings in this regard have been documented extensively, for example in the Shadow CEDAW report of 2013</w:t>
      </w:r>
      <w:r w:rsidR="003C5CF2" w:rsidRPr="00723E55">
        <w:rPr>
          <w:rFonts w:ascii="Arial" w:hAnsi="Arial" w:cs="Arial"/>
          <w:sz w:val="24"/>
          <w:szCs w:val="24"/>
        </w:rPr>
        <w:t>.</w:t>
      </w:r>
      <w:r w:rsidR="00ED1958" w:rsidRPr="00723E55">
        <w:rPr>
          <w:rStyle w:val="FootnoteReference"/>
          <w:rFonts w:ascii="Arial" w:hAnsi="Arial" w:cs="Arial"/>
          <w:sz w:val="24"/>
          <w:szCs w:val="24"/>
        </w:rPr>
        <w:footnoteReference w:id="21"/>
      </w:r>
      <w:r w:rsidR="00ED1958" w:rsidRPr="00723E55">
        <w:rPr>
          <w:rFonts w:ascii="Arial" w:hAnsi="Arial" w:cs="Arial"/>
          <w:sz w:val="24"/>
          <w:szCs w:val="24"/>
        </w:rPr>
        <w:t xml:space="preserve"> Despite women and girls being over 50% of the UK population, their rights and needs remain marginalised and conditional</w:t>
      </w:r>
      <w:r w:rsidR="00AF02BD" w:rsidRPr="00723E55">
        <w:rPr>
          <w:rFonts w:ascii="Arial" w:hAnsi="Arial" w:cs="Arial"/>
          <w:sz w:val="24"/>
          <w:szCs w:val="24"/>
        </w:rPr>
        <w:t xml:space="preserve"> in the business of government</w:t>
      </w:r>
      <w:r w:rsidR="00D54F2A" w:rsidRPr="00723E55">
        <w:rPr>
          <w:rFonts w:ascii="Arial" w:hAnsi="Arial" w:cs="Arial"/>
          <w:sz w:val="24"/>
          <w:szCs w:val="24"/>
        </w:rPr>
        <w:t>,</w:t>
      </w:r>
      <w:r w:rsidR="00C019AF" w:rsidRPr="00723E55">
        <w:rPr>
          <w:rFonts w:ascii="Arial" w:hAnsi="Arial" w:cs="Arial"/>
          <w:sz w:val="24"/>
          <w:szCs w:val="24"/>
        </w:rPr>
        <w:t xml:space="preserve"> with Westminster</w:t>
      </w:r>
      <w:r w:rsidR="00D54F2A" w:rsidRPr="00723E55">
        <w:rPr>
          <w:rFonts w:ascii="Arial" w:hAnsi="Arial" w:cs="Arial"/>
          <w:sz w:val="24"/>
          <w:szCs w:val="24"/>
        </w:rPr>
        <w:t xml:space="preserve"> failing to meet many of the standards for the I</w:t>
      </w:r>
      <w:r w:rsidR="00E30C39" w:rsidRPr="00723E55">
        <w:rPr>
          <w:rFonts w:ascii="Arial" w:hAnsi="Arial" w:cs="Arial"/>
          <w:sz w:val="24"/>
          <w:szCs w:val="24"/>
        </w:rPr>
        <w:t>nter Parliamentary Union</w:t>
      </w:r>
      <w:r w:rsidR="00D54F2A" w:rsidRPr="00723E55">
        <w:rPr>
          <w:rFonts w:ascii="Arial" w:hAnsi="Arial" w:cs="Arial"/>
          <w:sz w:val="24"/>
          <w:szCs w:val="24"/>
        </w:rPr>
        <w:t>’s evidence-based framework for gender-sensitive parliaments</w:t>
      </w:r>
      <w:r w:rsidR="003C5CF2" w:rsidRPr="00723E55">
        <w:rPr>
          <w:rFonts w:ascii="Arial" w:hAnsi="Arial" w:cs="Arial"/>
          <w:sz w:val="24"/>
          <w:szCs w:val="24"/>
        </w:rPr>
        <w:t>.</w:t>
      </w:r>
      <w:r w:rsidR="009B3049" w:rsidRPr="00723E55">
        <w:rPr>
          <w:rStyle w:val="FootnoteReference"/>
          <w:rFonts w:ascii="Arial" w:hAnsi="Arial" w:cs="Arial"/>
          <w:sz w:val="24"/>
          <w:szCs w:val="24"/>
        </w:rPr>
        <w:footnoteReference w:id="22"/>
      </w:r>
      <w:r w:rsidR="001913EC" w:rsidRPr="00723E55">
        <w:rPr>
          <w:rFonts w:ascii="Arial" w:hAnsi="Arial" w:cs="Arial"/>
          <w:sz w:val="24"/>
          <w:szCs w:val="24"/>
        </w:rPr>
        <w:t xml:space="preserve"> </w:t>
      </w:r>
      <w:r w:rsidR="00A4052C" w:rsidRPr="00723E55">
        <w:rPr>
          <w:rFonts w:ascii="Arial" w:hAnsi="Arial" w:cs="Arial"/>
          <w:sz w:val="24"/>
          <w:szCs w:val="24"/>
        </w:rPr>
        <w:t>G</w:t>
      </w:r>
      <w:r w:rsidR="001913EC" w:rsidRPr="00723E55">
        <w:rPr>
          <w:rFonts w:ascii="Arial" w:hAnsi="Arial" w:cs="Arial"/>
          <w:sz w:val="24"/>
          <w:szCs w:val="24"/>
        </w:rPr>
        <w:t>ender impact assessments and gender</w:t>
      </w:r>
      <w:r w:rsidR="00A4052C" w:rsidRPr="00723E55">
        <w:rPr>
          <w:rFonts w:ascii="Arial" w:hAnsi="Arial" w:cs="Arial"/>
          <w:sz w:val="24"/>
          <w:szCs w:val="24"/>
        </w:rPr>
        <w:t>-responsive budgeting and planning are</w:t>
      </w:r>
      <w:r w:rsidR="009B3049" w:rsidRPr="00723E55">
        <w:rPr>
          <w:rFonts w:ascii="Arial" w:hAnsi="Arial" w:cs="Arial"/>
          <w:sz w:val="24"/>
          <w:szCs w:val="24"/>
        </w:rPr>
        <w:t xml:space="preserve"> not mainstreamed</w:t>
      </w:r>
      <w:r w:rsidR="00B37415" w:rsidRPr="00723E55">
        <w:rPr>
          <w:rFonts w:ascii="Arial" w:hAnsi="Arial" w:cs="Arial"/>
          <w:sz w:val="24"/>
          <w:szCs w:val="24"/>
        </w:rPr>
        <w:t xml:space="preserve"> and the gender</w:t>
      </w:r>
      <w:r w:rsidR="00FE7AC3" w:rsidRPr="00723E55">
        <w:rPr>
          <w:rFonts w:ascii="Arial" w:hAnsi="Arial" w:cs="Arial"/>
          <w:sz w:val="24"/>
          <w:szCs w:val="24"/>
        </w:rPr>
        <w:t>ed</w:t>
      </w:r>
      <w:r w:rsidR="00B37415" w:rsidRPr="00723E55">
        <w:rPr>
          <w:rFonts w:ascii="Arial" w:hAnsi="Arial" w:cs="Arial"/>
          <w:sz w:val="24"/>
          <w:szCs w:val="24"/>
        </w:rPr>
        <w:t xml:space="preserve"> impact</w:t>
      </w:r>
      <w:r w:rsidR="00FE7AC3" w:rsidRPr="00723E55">
        <w:rPr>
          <w:rFonts w:ascii="Arial" w:hAnsi="Arial" w:cs="Arial"/>
          <w:sz w:val="24"/>
          <w:szCs w:val="24"/>
        </w:rPr>
        <w:t>s</w:t>
      </w:r>
      <w:r w:rsidR="00B37415" w:rsidRPr="00723E55">
        <w:rPr>
          <w:rFonts w:ascii="Arial" w:hAnsi="Arial" w:cs="Arial"/>
          <w:sz w:val="24"/>
          <w:szCs w:val="24"/>
        </w:rPr>
        <w:t xml:space="preserve"> of Brexit were largely absent from pre-referendum discussions</w:t>
      </w:r>
      <w:r w:rsidR="009B3049" w:rsidRPr="00723E55">
        <w:rPr>
          <w:rFonts w:ascii="Arial" w:hAnsi="Arial" w:cs="Arial"/>
          <w:sz w:val="24"/>
          <w:szCs w:val="24"/>
        </w:rPr>
        <w:t>.</w:t>
      </w:r>
    </w:p>
    <w:p w14:paraId="6751CCB5" w14:textId="77777777" w:rsidR="00870CF6" w:rsidRPr="00723E55" w:rsidRDefault="00870CF6" w:rsidP="00B15DD6">
      <w:pPr>
        <w:rPr>
          <w:rFonts w:ascii="Arial" w:hAnsi="Arial" w:cs="Arial"/>
          <w:sz w:val="24"/>
          <w:szCs w:val="24"/>
        </w:rPr>
      </w:pPr>
    </w:p>
    <w:p w14:paraId="48E04AF2" w14:textId="77777777" w:rsidR="001D3547" w:rsidRPr="00193FAB" w:rsidRDefault="00BB3052" w:rsidP="00B15DD6">
      <w:pPr>
        <w:pStyle w:val="Heading1"/>
        <w:spacing w:line="276" w:lineRule="auto"/>
        <w:rPr>
          <w:b/>
        </w:rPr>
      </w:pPr>
      <w:r w:rsidRPr="00193FAB">
        <w:rPr>
          <w:b/>
        </w:rPr>
        <w:lastRenderedPageBreak/>
        <w:t>What will Brexit mean for women as workers?</w:t>
      </w:r>
    </w:p>
    <w:p w14:paraId="5FA807B2" w14:textId="77777777" w:rsidR="00BB3052" w:rsidRPr="0058798F" w:rsidRDefault="0037176D" w:rsidP="00B15DD6">
      <w:pPr>
        <w:pStyle w:val="Heading2"/>
        <w:spacing w:line="276" w:lineRule="auto"/>
      </w:pPr>
      <w:r w:rsidRPr="0058798F">
        <w:t>Employment opportunities</w:t>
      </w:r>
      <w:r w:rsidR="00836AFA" w:rsidRPr="0058798F">
        <w:t xml:space="preserve"> and threats</w:t>
      </w:r>
    </w:p>
    <w:p w14:paraId="5DF6F1F8" w14:textId="77777777" w:rsidR="00723E55" w:rsidRPr="00723E55" w:rsidRDefault="006C40A3" w:rsidP="00B15DD6">
      <w:pPr>
        <w:rPr>
          <w:rFonts w:ascii="Arial" w:hAnsi="Arial" w:cs="Arial"/>
          <w:sz w:val="24"/>
          <w:szCs w:val="24"/>
        </w:rPr>
      </w:pPr>
      <w:r w:rsidRPr="00723E55">
        <w:rPr>
          <w:rFonts w:ascii="Arial" w:hAnsi="Arial" w:cs="Arial"/>
          <w:sz w:val="24"/>
          <w:szCs w:val="24"/>
        </w:rPr>
        <w:t>In the short term, predictions that increased uncertainty as a result of Brexit would lead to slower growth and a squeeze on wages</w:t>
      </w:r>
      <w:r w:rsidRPr="00723E55">
        <w:rPr>
          <w:rFonts w:ascii="Arial" w:hAnsi="Arial" w:cs="Arial"/>
          <w:sz w:val="24"/>
          <w:szCs w:val="24"/>
        </w:rPr>
        <w:footnoteReference w:id="23"/>
      </w:r>
      <w:r w:rsidRPr="00723E55">
        <w:rPr>
          <w:rFonts w:ascii="Arial" w:hAnsi="Arial" w:cs="Arial"/>
          <w:sz w:val="24"/>
          <w:szCs w:val="24"/>
        </w:rPr>
        <w:t xml:space="preserve"> appear to have been born</w:t>
      </w:r>
      <w:r w:rsidR="00E444FA" w:rsidRPr="00723E55">
        <w:rPr>
          <w:rFonts w:ascii="Arial" w:hAnsi="Arial" w:cs="Arial"/>
          <w:sz w:val="24"/>
          <w:szCs w:val="24"/>
        </w:rPr>
        <w:t>e</w:t>
      </w:r>
      <w:r w:rsidRPr="00723E55">
        <w:rPr>
          <w:rFonts w:ascii="Arial" w:hAnsi="Arial" w:cs="Arial"/>
          <w:sz w:val="24"/>
          <w:szCs w:val="24"/>
        </w:rPr>
        <w:t xml:space="preserve"> out. In </w:t>
      </w:r>
      <w:r w:rsidR="001C0C0D" w:rsidRPr="00723E55">
        <w:rPr>
          <w:rFonts w:ascii="Arial" w:hAnsi="Arial" w:cs="Arial"/>
          <w:sz w:val="24"/>
          <w:szCs w:val="24"/>
        </w:rPr>
        <w:t xml:space="preserve">March 2018 </w:t>
      </w:r>
      <w:r w:rsidRPr="00723E55">
        <w:rPr>
          <w:rFonts w:ascii="Arial" w:hAnsi="Arial" w:cs="Arial"/>
          <w:sz w:val="24"/>
          <w:szCs w:val="24"/>
        </w:rPr>
        <w:t>the Office for Budget Responsibility projected that GDP would grow by only 1.4% annually over the next five years in part as a result of Brexit.</w:t>
      </w:r>
      <w:r w:rsidR="001C0C0D" w:rsidRPr="00723E55">
        <w:rPr>
          <w:rFonts w:ascii="Arial" w:hAnsi="Arial" w:cs="Arial"/>
          <w:sz w:val="24"/>
          <w:szCs w:val="24"/>
        </w:rPr>
        <w:footnoteReference w:id="24"/>
      </w:r>
      <w:r w:rsidRPr="00723E55">
        <w:rPr>
          <w:rFonts w:ascii="Arial" w:hAnsi="Arial" w:cs="Arial"/>
          <w:sz w:val="24"/>
          <w:szCs w:val="24"/>
        </w:rPr>
        <w:t xml:space="preserve"> Low wage growth and in</w:t>
      </w:r>
      <w:r w:rsidR="00B05584" w:rsidRPr="00723E55">
        <w:rPr>
          <w:rFonts w:ascii="Arial" w:hAnsi="Arial" w:cs="Arial"/>
          <w:sz w:val="24"/>
          <w:szCs w:val="24"/>
        </w:rPr>
        <w:t>creased inflation led to a real-</w:t>
      </w:r>
      <w:r w:rsidRPr="00723E55">
        <w:rPr>
          <w:rFonts w:ascii="Arial" w:hAnsi="Arial" w:cs="Arial"/>
          <w:sz w:val="24"/>
          <w:szCs w:val="24"/>
        </w:rPr>
        <w:t>terms fall in average full-time wages of 0.4% in 2017</w:t>
      </w:r>
      <w:r w:rsidR="00B05584" w:rsidRPr="00723E55">
        <w:rPr>
          <w:rFonts w:ascii="Arial" w:hAnsi="Arial" w:cs="Arial"/>
          <w:sz w:val="24"/>
          <w:szCs w:val="24"/>
        </w:rPr>
        <w:t>.</w:t>
      </w:r>
      <w:r w:rsidRPr="00723E55">
        <w:rPr>
          <w:rFonts w:ascii="Arial" w:hAnsi="Arial" w:cs="Arial"/>
          <w:sz w:val="24"/>
          <w:szCs w:val="24"/>
        </w:rPr>
        <w:footnoteReference w:id="25"/>
      </w:r>
      <w:r w:rsidRPr="00723E55">
        <w:rPr>
          <w:rFonts w:ascii="Arial" w:hAnsi="Arial" w:cs="Arial"/>
          <w:sz w:val="24"/>
          <w:szCs w:val="24"/>
        </w:rPr>
        <w:t xml:space="preserve"> </w:t>
      </w:r>
    </w:p>
    <w:p w14:paraId="7458031C" w14:textId="77777777" w:rsidR="00723E55" w:rsidRPr="00723E55" w:rsidRDefault="00BC3E7F" w:rsidP="00B15DD6">
      <w:pPr>
        <w:rPr>
          <w:rFonts w:ascii="Arial" w:hAnsi="Arial" w:cs="Arial"/>
          <w:sz w:val="24"/>
          <w:szCs w:val="24"/>
        </w:rPr>
      </w:pPr>
      <w:r w:rsidRPr="00723E55">
        <w:rPr>
          <w:rFonts w:ascii="Arial" w:hAnsi="Arial" w:cs="Arial"/>
          <w:sz w:val="24"/>
          <w:szCs w:val="24"/>
        </w:rPr>
        <w:t>In the longer term there are likely to be winners and losers. Increased barriers to trade will hit sectors that r</w:t>
      </w:r>
      <w:r w:rsidR="003E4E59" w:rsidRPr="00723E55">
        <w:rPr>
          <w:rFonts w:ascii="Arial" w:hAnsi="Arial" w:cs="Arial"/>
          <w:sz w:val="24"/>
          <w:szCs w:val="24"/>
        </w:rPr>
        <w:t>ely heavily on export to the EU</w:t>
      </w:r>
      <w:r w:rsidRPr="00723E55">
        <w:rPr>
          <w:rFonts w:ascii="Arial" w:hAnsi="Arial" w:cs="Arial"/>
          <w:sz w:val="24"/>
          <w:szCs w:val="24"/>
        </w:rPr>
        <w:t xml:space="preserve"> and the industries that supply them</w:t>
      </w:r>
      <w:r w:rsidR="00C71F58" w:rsidRPr="00723E55">
        <w:rPr>
          <w:rFonts w:ascii="Arial" w:hAnsi="Arial" w:cs="Arial"/>
          <w:sz w:val="24"/>
          <w:szCs w:val="24"/>
        </w:rPr>
        <w:t xml:space="preserve"> as well as those sectors that rely on the EU for their inputs (raw materials or products that </w:t>
      </w:r>
      <w:r w:rsidR="00723E55" w:rsidRPr="00723E55">
        <w:rPr>
          <w:rFonts w:ascii="Arial" w:hAnsi="Arial" w:cs="Arial"/>
          <w:sz w:val="24"/>
          <w:szCs w:val="24"/>
        </w:rPr>
        <w:t>they need to operate).</w:t>
      </w:r>
    </w:p>
    <w:p w14:paraId="75B7CF1C" w14:textId="77777777" w:rsidR="00723E55" w:rsidRPr="00723E55" w:rsidRDefault="00C71F58" w:rsidP="00B15DD6">
      <w:pPr>
        <w:rPr>
          <w:rFonts w:ascii="Arial" w:hAnsi="Arial" w:cs="Arial"/>
          <w:sz w:val="24"/>
          <w:szCs w:val="24"/>
        </w:rPr>
      </w:pPr>
      <w:r w:rsidRPr="00723E55">
        <w:rPr>
          <w:rFonts w:ascii="Arial" w:hAnsi="Arial" w:cs="Arial"/>
          <w:sz w:val="24"/>
          <w:szCs w:val="24"/>
        </w:rPr>
        <w:t>The three sectors most reliant on exports to the EU for revenues are mining and quarrying, 43% of whose revenues come from EU exports, manufacturing (21%) and financial services (10%). The sectors most dependent on the EU for inputs, and therefore likely to see increased costs</w:t>
      </w:r>
      <w:r w:rsidR="003445F8" w:rsidRPr="00723E55">
        <w:rPr>
          <w:rFonts w:ascii="Arial" w:hAnsi="Arial" w:cs="Arial"/>
          <w:sz w:val="24"/>
          <w:szCs w:val="24"/>
        </w:rPr>
        <w:t>,</w:t>
      </w:r>
      <w:r w:rsidRPr="00723E55">
        <w:rPr>
          <w:rFonts w:ascii="Arial" w:hAnsi="Arial" w:cs="Arial"/>
          <w:sz w:val="24"/>
          <w:szCs w:val="24"/>
        </w:rPr>
        <w:t xml:space="preserve"> are manufacturing (20% of non-staff costs), </w:t>
      </w:r>
      <w:r w:rsidR="00E444FA" w:rsidRPr="00723E55">
        <w:rPr>
          <w:rFonts w:ascii="Arial" w:hAnsi="Arial" w:cs="Arial"/>
          <w:sz w:val="24"/>
          <w:szCs w:val="24"/>
        </w:rPr>
        <w:t>h</w:t>
      </w:r>
      <w:r w:rsidRPr="00723E55">
        <w:rPr>
          <w:rFonts w:ascii="Arial" w:hAnsi="Arial" w:cs="Arial"/>
          <w:sz w:val="24"/>
          <w:szCs w:val="24"/>
        </w:rPr>
        <w:t>ealth (mainly the NHS) and social care (18%</w:t>
      </w:r>
      <w:r w:rsidR="00E444FA" w:rsidRPr="00723E55">
        <w:rPr>
          <w:rFonts w:ascii="Arial" w:hAnsi="Arial" w:cs="Arial"/>
          <w:sz w:val="24"/>
          <w:szCs w:val="24"/>
        </w:rPr>
        <w:t>)</w:t>
      </w:r>
      <w:r w:rsidRPr="00723E55">
        <w:rPr>
          <w:rFonts w:ascii="Arial" w:hAnsi="Arial" w:cs="Arial"/>
          <w:sz w:val="24"/>
          <w:szCs w:val="24"/>
        </w:rPr>
        <w:t xml:space="preserve"> and accommodation and food (15%)</w:t>
      </w:r>
      <w:r w:rsidR="00E444FA" w:rsidRPr="00723E55">
        <w:rPr>
          <w:rFonts w:ascii="Arial" w:hAnsi="Arial" w:cs="Arial"/>
          <w:sz w:val="24"/>
          <w:szCs w:val="24"/>
        </w:rPr>
        <w:t>.</w:t>
      </w:r>
      <w:r w:rsidRPr="00723E55">
        <w:rPr>
          <w:rFonts w:ascii="Arial" w:hAnsi="Arial" w:cs="Arial"/>
          <w:sz w:val="24"/>
          <w:szCs w:val="24"/>
        </w:rPr>
        <w:footnoteReference w:id="26"/>
      </w:r>
      <w:r w:rsidRPr="00723E55">
        <w:rPr>
          <w:rFonts w:ascii="Arial" w:hAnsi="Arial" w:cs="Arial"/>
          <w:sz w:val="24"/>
          <w:szCs w:val="24"/>
        </w:rPr>
        <w:t xml:space="preserve"> These sectors are likely to see increased costs. </w:t>
      </w:r>
    </w:p>
    <w:p w14:paraId="3C167706" w14:textId="7025D05F" w:rsidR="00723E55" w:rsidRPr="00723E55" w:rsidRDefault="00C71F58" w:rsidP="00B15DD6">
      <w:pPr>
        <w:rPr>
          <w:rFonts w:ascii="Arial" w:hAnsi="Arial" w:cs="Arial"/>
          <w:sz w:val="24"/>
          <w:szCs w:val="24"/>
        </w:rPr>
      </w:pPr>
      <w:r w:rsidRPr="00723E55">
        <w:rPr>
          <w:rFonts w:ascii="Arial" w:hAnsi="Arial" w:cs="Arial"/>
          <w:sz w:val="24"/>
          <w:szCs w:val="24"/>
        </w:rPr>
        <w:t>The gender impact of contractions in these sectors will vary. Mining and quarry</w:t>
      </w:r>
      <w:r w:rsidR="003445F8" w:rsidRPr="00723E55">
        <w:rPr>
          <w:rFonts w:ascii="Arial" w:hAnsi="Arial" w:cs="Arial"/>
          <w:sz w:val="24"/>
          <w:szCs w:val="24"/>
        </w:rPr>
        <w:t>ing is a male-</w:t>
      </w:r>
      <w:r w:rsidRPr="00723E55">
        <w:rPr>
          <w:rFonts w:ascii="Arial" w:hAnsi="Arial" w:cs="Arial"/>
          <w:sz w:val="24"/>
          <w:szCs w:val="24"/>
        </w:rPr>
        <w:t>dominated sector (84% of workers are men). Many manufacturing jobs are male dominated such as motor vehicles (80% men), but other such as textiles, leather and related goods employ a majority of women (</w:t>
      </w:r>
      <w:r w:rsidR="003445F8" w:rsidRPr="00723E55">
        <w:rPr>
          <w:rFonts w:ascii="Arial" w:hAnsi="Arial" w:cs="Arial"/>
          <w:sz w:val="24"/>
          <w:szCs w:val="24"/>
        </w:rPr>
        <w:t>55%). Financial services employ</w:t>
      </w:r>
      <w:r w:rsidRPr="00723E55">
        <w:rPr>
          <w:rFonts w:ascii="Arial" w:hAnsi="Arial" w:cs="Arial"/>
          <w:sz w:val="24"/>
          <w:szCs w:val="24"/>
        </w:rPr>
        <w:t xml:space="preserve"> 56% men and 44% women. Health and</w:t>
      </w:r>
      <w:r w:rsidR="003445F8" w:rsidRPr="00723E55">
        <w:rPr>
          <w:rFonts w:ascii="Arial" w:hAnsi="Arial" w:cs="Arial"/>
          <w:sz w:val="24"/>
          <w:szCs w:val="24"/>
        </w:rPr>
        <w:t xml:space="preserve"> social care are heavily female-</w:t>
      </w:r>
      <w:r w:rsidRPr="00723E55">
        <w:rPr>
          <w:rFonts w:ascii="Arial" w:hAnsi="Arial" w:cs="Arial"/>
          <w:sz w:val="24"/>
          <w:szCs w:val="24"/>
        </w:rPr>
        <w:t>dominated sectors (77% of workers in the health sector and 80% in social care are women).</w:t>
      </w:r>
      <w:r w:rsidR="0069250B" w:rsidRPr="00723E55">
        <w:rPr>
          <w:rFonts w:ascii="Arial" w:hAnsi="Arial" w:cs="Arial"/>
          <w:sz w:val="24"/>
          <w:szCs w:val="24"/>
        </w:rPr>
        <w:footnoteReference w:id="27"/>
      </w:r>
      <w:r w:rsidRPr="00723E55">
        <w:rPr>
          <w:rFonts w:ascii="Arial" w:hAnsi="Arial" w:cs="Arial"/>
          <w:sz w:val="24"/>
          <w:szCs w:val="24"/>
        </w:rPr>
        <w:t xml:space="preserve"> These sectors have already been impacted by loss of EU staff, a trend which may increase post Brexit (see below). Increased cost of inputs may put further pressure on budgets, leading to further job losses</w:t>
      </w:r>
      <w:r w:rsidR="00E444FA" w:rsidRPr="00723E55">
        <w:rPr>
          <w:rFonts w:ascii="Arial" w:hAnsi="Arial" w:cs="Arial"/>
          <w:sz w:val="24"/>
          <w:szCs w:val="24"/>
        </w:rPr>
        <w:t>.</w:t>
      </w:r>
      <w:r w:rsidRPr="00723E55">
        <w:rPr>
          <w:rFonts w:ascii="Arial" w:hAnsi="Arial" w:cs="Arial"/>
          <w:sz w:val="24"/>
          <w:szCs w:val="24"/>
        </w:rPr>
        <w:t xml:space="preserve"> </w:t>
      </w:r>
    </w:p>
    <w:p w14:paraId="78E0595A" w14:textId="1FA5F0E0" w:rsidR="00723E55" w:rsidRPr="00723E55" w:rsidRDefault="00C71F58" w:rsidP="00B15DD6">
      <w:pPr>
        <w:rPr>
          <w:rFonts w:ascii="Arial" w:hAnsi="Arial" w:cs="Arial"/>
          <w:sz w:val="24"/>
          <w:szCs w:val="24"/>
        </w:rPr>
      </w:pPr>
      <w:r w:rsidRPr="00723E55">
        <w:rPr>
          <w:rFonts w:ascii="Arial" w:hAnsi="Arial" w:cs="Arial"/>
          <w:sz w:val="24"/>
          <w:szCs w:val="24"/>
        </w:rPr>
        <w:t>Impact will vary across different parts of the country. While 49% of UK exports go to the EU, some regions and nations rely more heavily on exports to the EU than others. 61% of exports from the north of England and Wales, for example go to the EU compared to 43% from London and the West Midlands</w:t>
      </w:r>
      <w:r w:rsidRPr="00723E55">
        <w:rPr>
          <w:rFonts w:ascii="Arial" w:hAnsi="Arial" w:cs="Arial"/>
          <w:sz w:val="24"/>
          <w:szCs w:val="24"/>
        </w:rPr>
        <w:footnoteReference w:id="28"/>
      </w:r>
      <w:r w:rsidRPr="00723E55">
        <w:rPr>
          <w:rFonts w:ascii="Arial" w:hAnsi="Arial" w:cs="Arial"/>
          <w:sz w:val="24"/>
          <w:szCs w:val="24"/>
        </w:rPr>
        <w:t>. The TUC estimates that about one in ten jobs in the English region</w:t>
      </w:r>
      <w:r w:rsidR="00413D1E" w:rsidRPr="00723E55">
        <w:rPr>
          <w:rFonts w:ascii="Arial" w:hAnsi="Arial" w:cs="Arial"/>
          <w:sz w:val="24"/>
          <w:szCs w:val="24"/>
        </w:rPr>
        <w:t>s and Scotland and one in 20</w:t>
      </w:r>
      <w:r w:rsidRPr="00723E55">
        <w:rPr>
          <w:rFonts w:ascii="Arial" w:hAnsi="Arial" w:cs="Arial"/>
          <w:sz w:val="24"/>
          <w:szCs w:val="24"/>
        </w:rPr>
        <w:t xml:space="preserve"> jobs in Wales and Northern Ireland are linked to EU exports.</w:t>
      </w:r>
      <w:r w:rsidR="0069250B" w:rsidRPr="00723E55">
        <w:rPr>
          <w:rFonts w:ascii="Arial" w:hAnsi="Arial" w:cs="Arial"/>
          <w:sz w:val="24"/>
          <w:szCs w:val="24"/>
        </w:rPr>
        <w:footnoteReference w:id="29"/>
      </w:r>
    </w:p>
    <w:p w14:paraId="0BABB99B" w14:textId="09CF82FA" w:rsidR="00723E55" w:rsidRPr="00723E55" w:rsidRDefault="00B37415" w:rsidP="00B15DD6">
      <w:pPr>
        <w:rPr>
          <w:rFonts w:ascii="Arial" w:hAnsi="Arial" w:cs="Arial"/>
          <w:sz w:val="24"/>
          <w:szCs w:val="24"/>
        </w:rPr>
      </w:pPr>
      <w:r w:rsidRPr="00723E55">
        <w:rPr>
          <w:rFonts w:ascii="Arial" w:hAnsi="Arial" w:cs="Arial"/>
          <w:sz w:val="24"/>
          <w:szCs w:val="24"/>
        </w:rPr>
        <w:t xml:space="preserve">Meanwhile if the price of imports from the EU increases, this may create new opportunities in the UK for entrepreneurs and generate new forms of employment. Those with the most resources (wealth, transferable labour market skills, mobility) </w:t>
      </w:r>
      <w:r w:rsidRPr="00723E55">
        <w:rPr>
          <w:rFonts w:ascii="Arial" w:hAnsi="Arial" w:cs="Arial"/>
          <w:sz w:val="24"/>
          <w:szCs w:val="24"/>
        </w:rPr>
        <w:lastRenderedPageBreak/>
        <w:t>are more likely to be able to respond</w:t>
      </w:r>
      <w:r w:rsidR="00FE7AC3" w:rsidRPr="00723E55">
        <w:rPr>
          <w:rFonts w:ascii="Arial" w:hAnsi="Arial" w:cs="Arial"/>
          <w:sz w:val="24"/>
          <w:szCs w:val="24"/>
        </w:rPr>
        <w:t xml:space="preserve"> or </w:t>
      </w:r>
      <w:r w:rsidRPr="00723E55">
        <w:rPr>
          <w:rFonts w:ascii="Arial" w:hAnsi="Arial" w:cs="Arial"/>
          <w:sz w:val="24"/>
          <w:szCs w:val="24"/>
        </w:rPr>
        <w:t xml:space="preserve">adapt to and benefit from such opportunities. Men as a group tend to have more of these resources than women. </w:t>
      </w:r>
      <w:r w:rsidR="00C71F58" w:rsidRPr="00723E55">
        <w:rPr>
          <w:rFonts w:ascii="Arial" w:hAnsi="Arial" w:cs="Arial"/>
          <w:sz w:val="24"/>
          <w:szCs w:val="24"/>
        </w:rPr>
        <w:t>For example, women tend to have lower total wealth in the form of savings and investments than men</w:t>
      </w:r>
      <w:r w:rsidR="00413D1E" w:rsidRPr="00723E55">
        <w:rPr>
          <w:rFonts w:ascii="Arial" w:hAnsi="Arial" w:cs="Arial"/>
          <w:sz w:val="24"/>
          <w:szCs w:val="24"/>
        </w:rPr>
        <w:t>.</w:t>
      </w:r>
      <w:r w:rsidR="00C71F58" w:rsidRPr="00723E55">
        <w:rPr>
          <w:rFonts w:ascii="Arial" w:hAnsi="Arial" w:cs="Arial"/>
          <w:sz w:val="24"/>
          <w:szCs w:val="24"/>
        </w:rPr>
        <w:footnoteReference w:id="30"/>
      </w:r>
      <w:r w:rsidR="00C71F58" w:rsidRPr="00723E55">
        <w:rPr>
          <w:rFonts w:ascii="Arial" w:hAnsi="Arial" w:cs="Arial"/>
          <w:sz w:val="24"/>
          <w:szCs w:val="24"/>
        </w:rPr>
        <w:t xml:space="preserve"> </w:t>
      </w:r>
      <w:r w:rsidRPr="00723E55">
        <w:rPr>
          <w:rFonts w:ascii="Arial" w:hAnsi="Arial" w:cs="Arial"/>
          <w:sz w:val="24"/>
          <w:szCs w:val="24"/>
        </w:rPr>
        <w:t xml:space="preserve">Therefore, gendered employment effects of new trading arrangements are likely, in which women gain less than </w:t>
      </w:r>
      <w:r w:rsidR="00FE7AC3" w:rsidRPr="00723E55">
        <w:rPr>
          <w:rFonts w:ascii="Arial" w:hAnsi="Arial" w:cs="Arial"/>
          <w:sz w:val="24"/>
          <w:szCs w:val="24"/>
        </w:rPr>
        <w:t>men do</w:t>
      </w:r>
      <w:r w:rsidRPr="00723E55">
        <w:rPr>
          <w:rFonts w:ascii="Arial" w:hAnsi="Arial" w:cs="Arial"/>
          <w:sz w:val="24"/>
          <w:szCs w:val="24"/>
        </w:rPr>
        <w:t>.</w:t>
      </w:r>
    </w:p>
    <w:p w14:paraId="03C84839" w14:textId="77777777" w:rsidR="00723E55" w:rsidRPr="00723E55" w:rsidRDefault="009265EA" w:rsidP="00B15DD6">
      <w:pPr>
        <w:rPr>
          <w:rFonts w:ascii="Arial" w:hAnsi="Arial" w:cs="Arial"/>
          <w:sz w:val="24"/>
          <w:szCs w:val="24"/>
        </w:rPr>
      </w:pPr>
      <w:r w:rsidRPr="00723E55">
        <w:rPr>
          <w:rFonts w:ascii="Arial" w:hAnsi="Arial" w:cs="Arial"/>
          <w:sz w:val="24"/>
          <w:szCs w:val="24"/>
        </w:rPr>
        <w:t>For example, a</w:t>
      </w:r>
      <w:r w:rsidR="009054EE" w:rsidRPr="00723E55">
        <w:rPr>
          <w:rFonts w:ascii="Arial" w:hAnsi="Arial" w:cs="Arial"/>
          <w:sz w:val="24"/>
          <w:szCs w:val="24"/>
        </w:rPr>
        <w:t>fter the introduction of NAFTA (the North American Free Trade Agreement), some of the most disadvantaged workers – many of whom were women – were unable to find new opportunities for work</w:t>
      </w:r>
      <w:r w:rsidR="00413D1E" w:rsidRPr="00723E55">
        <w:rPr>
          <w:rFonts w:ascii="Arial" w:hAnsi="Arial" w:cs="Arial"/>
          <w:sz w:val="24"/>
          <w:szCs w:val="24"/>
        </w:rPr>
        <w:t>.</w:t>
      </w:r>
      <w:r w:rsidR="00274A40" w:rsidRPr="00723E55">
        <w:rPr>
          <w:rFonts w:ascii="Arial" w:hAnsi="Arial" w:cs="Arial"/>
          <w:sz w:val="24"/>
          <w:szCs w:val="24"/>
        </w:rPr>
        <w:footnoteReference w:id="31"/>
      </w:r>
      <w:r w:rsidR="009054EE" w:rsidRPr="00723E55">
        <w:rPr>
          <w:rFonts w:ascii="Arial" w:hAnsi="Arial" w:cs="Arial"/>
          <w:sz w:val="24"/>
          <w:szCs w:val="24"/>
        </w:rPr>
        <w:t xml:space="preserve"> This means that </w:t>
      </w:r>
      <w:r w:rsidR="00FE7AC3" w:rsidRPr="00723E55">
        <w:rPr>
          <w:rFonts w:ascii="Arial" w:hAnsi="Arial" w:cs="Arial"/>
          <w:sz w:val="24"/>
          <w:szCs w:val="24"/>
        </w:rPr>
        <w:t>the G</w:t>
      </w:r>
      <w:r w:rsidR="009054EE" w:rsidRPr="00723E55">
        <w:rPr>
          <w:rFonts w:ascii="Arial" w:hAnsi="Arial" w:cs="Arial"/>
          <w:sz w:val="24"/>
          <w:szCs w:val="24"/>
        </w:rPr>
        <w:t>overnment should be planning for the needs of different groups of workers who will be affected by Brexit</w:t>
      </w:r>
      <w:r w:rsidR="005D1C5E" w:rsidRPr="00723E55">
        <w:rPr>
          <w:rFonts w:ascii="Arial" w:hAnsi="Arial" w:cs="Arial"/>
          <w:sz w:val="24"/>
          <w:szCs w:val="24"/>
        </w:rPr>
        <w:t xml:space="preserve"> taking into acco</w:t>
      </w:r>
      <w:r w:rsidR="00B77A58" w:rsidRPr="00723E55">
        <w:rPr>
          <w:rFonts w:ascii="Arial" w:hAnsi="Arial" w:cs="Arial"/>
          <w:sz w:val="24"/>
          <w:szCs w:val="24"/>
        </w:rPr>
        <w:t>u</w:t>
      </w:r>
      <w:r w:rsidR="005D1C5E" w:rsidRPr="00723E55">
        <w:rPr>
          <w:rFonts w:ascii="Arial" w:hAnsi="Arial" w:cs="Arial"/>
          <w:sz w:val="24"/>
          <w:szCs w:val="24"/>
        </w:rPr>
        <w:t>nt th</w:t>
      </w:r>
      <w:r w:rsidR="00057D2D" w:rsidRPr="00723E55">
        <w:rPr>
          <w:rFonts w:ascii="Arial" w:hAnsi="Arial" w:cs="Arial"/>
          <w:sz w:val="24"/>
          <w:szCs w:val="24"/>
        </w:rPr>
        <w:t>at their access to</w:t>
      </w:r>
      <w:r w:rsidR="005D1C5E" w:rsidRPr="00723E55">
        <w:rPr>
          <w:rFonts w:ascii="Arial" w:hAnsi="Arial" w:cs="Arial"/>
          <w:sz w:val="24"/>
          <w:szCs w:val="24"/>
        </w:rPr>
        <w:t xml:space="preserve"> </w:t>
      </w:r>
      <w:r w:rsidR="00057D2D" w:rsidRPr="00723E55">
        <w:rPr>
          <w:rFonts w:ascii="Arial" w:hAnsi="Arial" w:cs="Arial"/>
          <w:sz w:val="24"/>
          <w:szCs w:val="24"/>
        </w:rPr>
        <w:t xml:space="preserve">the </w:t>
      </w:r>
      <w:r w:rsidR="005D1C5E" w:rsidRPr="00723E55">
        <w:rPr>
          <w:rFonts w:ascii="Arial" w:hAnsi="Arial" w:cs="Arial"/>
          <w:sz w:val="24"/>
          <w:szCs w:val="24"/>
        </w:rPr>
        <w:t>resources</w:t>
      </w:r>
      <w:r w:rsidR="00057D2D" w:rsidRPr="00723E55">
        <w:rPr>
          <w:rFonts w:ascii="Arial" w:hAnsi="Arial" w:cs="Arial"/>
          <w:sz w:val="24"/>
          <w:szCs w:val="24"/>
        </w:rPr>
        <w:t xml:space="preserve"> and skills required to participate in the labour markets on decent terms is heavily influenced by their gender and their position in society</w:t>
      </w:r>
      <w:r w:rsidR="00FE7AC3" w:rsidRPr="00723E55">
        <w:rPr>
          <w:rFonts w:ascii="Arial" w:hAnsi="Arial" w:cs="Arial"/>
          <w:sz w:val="24"/>
          <w:szCs w:val="24"/>
        </w:rPr>
        <w:t>.</w:t>
      </w:r>
      <w:r w:rsidR="009054EE" w:rsidRPr="00723E55">
        <w:rPr>
          <w:rFonts w:ascii="Arial" w:hAnsi="Arial" w:cs="Arial"/>
          <w:sz w:val="24"/>
          <w:szCs w:val="24"/>
        </w:rPr>
        <w:footnoteReference w:id="32"/>
      </w:r>
      <w:r w:rsidR="009054EE" w:rsidRPr="00723E55">
        <w:rPr>
          <w:rFonts w:ascii="Arial" w:hAnsi="Arial" w:cs="Arial"/>
          <w:sz w:val="24"/>
          <w:szCs w:val="24"/>
        </w:rPr>
        <w:t xml:space="preserve"> </w:t>
      </w:r>
    </w:p>
    <w:p w14:paraId="360D9B60" w14:textId="1684E816" w:rsidR="009054EE" w:rsidRPr="00723E55" w:rsidRDefault="003B7692" w:rsidP="00B15DD6">
      <w:pPr>
        <w:rPr>
          <w:rFonts w:ascii="Arial" w:hAnsi="Arial" w:cs="Arial"/>
          <w:sz w:val="24"/>
          <w:szCs w:val="24"/>
        </w:rPr>
      </w:pPr>
      <w:r w:rsidRPr="00723E55">
        <w:rPr>
          <w:rFonts w:ascii="Arial" w:hAnsi="Arial" w:cs="Arial"/>
          <w:sz w:val="24"/>
          <w:szCs w:val="24"/>
        </w:rPr>
        <w:t>The available evidence illustrates that liberalisation of trade does not automatically provide increased employment opportunities for women, as this is highly dependent on the sectors that may expand or contract in any given country</w:t>
      </w:r>
      <w:r w:rsidR="00FE7AC3" w:rsidRPr="00723E55">
        <w:rPr>
          <w:rFonts w:ascii="Arial" w:hAnsi="Arial" w:cs="Arial"/>
          <w:sz w:val="24"/>
          <w:szCs w:val="24"/>
        </w:rPr>
        <w:t>.</w:t>
      </w:r>
      <w:r w:rsidRPr="00723E55">
        <w:rPr>
          <w:rFonts w:ascii="Arial" w:hAnsi="Arial" w:cs="Arial"/>
          <w:sz w:val="24"/>
          <w:szCs w:val="24"/>
        </w:rPr>
        <w:footnoteReference w:id="33"/>
      </w:r>
      <w:r w:rsidRPr="00723E55">
        <w:rPr>
          <w:rFonts w:ascii="Arial" w:hAnsi="Arial" w:cs="Arial"/>
          <w:sz w:val="24"/>
          <w:szCs w:val="24"/>
        </w:rPr>
        <w:t xml:space="preserve"> </w:t>
      </w:r>
    </w:p>
    <w:p w14:paraId="430E784F" w14:textId="77777777" w:rsidR="00B66D44" w:rsidRPr="0058798F" w:rsidRDefault="00B66D44" w:rsidP="00B15DD6">
      <w:pPr>
        <w:pStyle w:val="Heading2"/>
        <w:spacing w:line="276" w:lineRule="auto"/>
      </w:pPr>
      <w:r w:rsidRPr="0058798F">
        <w:t>Skilled or specialist workforce</w:t>
      </w:r>
    </w:p>
    <w:p w14:paraId="7A799966" w14:textId="48273390" w:rsidR="00723E55" w:rsidRPr="00723E55" w:rsidRDefault="00B66D44" w:rsidP="00B15DD6">
      <w:pPr>
        <w:rPr>
          <w:rFonts w:ascii="Arial" w:hAnsi="Arial" w:cs="Arial"/>
          <w:sz w:val="24"/>
          <w:szCs w:val="24"/>
        </w:rPr>
      </w:pPr>
      <w:r w:rsidRPr="00723E55">
        <w:rPr>
          <w:rFonts w:ascii="Arial" w:hAnsi="Arial" w:cs="Arial"/>
          <w:sz w:val="24"/>
          <w:szCs w:val="24"/>
        </w:rPr>
        <w:t>There is currently a recruitment crisis in the NHS and in healthcare provision more widely in the UK</w:t>
      </w:r>
      <w:r w:rsidR="00A01069" w:rsidRPr="00723E55">
        <w:rPr>
          <w:rFonts w:ascii="Arial" w:hAnsi="Arial" w:cs="Arial"/>
          <w:sz w:val="24"/>
          <w:szCs w:val="24"/>
        </w:rPr>
        <w:t>,</w:t>
      </w:r>
      <w:r w:rsidR="00BD3E75" w:rsidRPr="00723E55">
        <w:rPr>
          <w:rStyle w:val="FootnoteReference"/>
          <w:rFonts w:ascii="Arial" w:hAnsi="Arial" w:cs="Arial"/>
          <w:sz w:val="24"/>
          <w:szCs w:val="24"/>
        </w:rPr>
        <w:footnoteReference w:id="34"/>
      </w:r>
      <w:r w:rsidRPr="00723E55">
        <w:rPr>
          <w:rFonts w:ascii="Arial" w:hAnsi="Arial" w:cs="Arial"/>
          <w:sz w:val="24"/>
          <w:szCs w:val="24"/>
        </w:rPr>
        <w:t xml:space="preserve"> which employs over 2 million people</w:t>
      </w:r>
      <w:r w:rsidR="00FE7AC3" w:rsidRPr="00723E55">
        <w:rPr>
          <w:rFonts w:ascii="Arial" w:hAnsi="Arial" w:cs="Arial"/>
          <w:sz w:val="24"/>
          <w:szCs w:val="24"/>
        </w:rPr>
        <w:t>,</w:t>
      </w:r>
      <w:r w:rsidRPr="00723E55">
        <w:rPr>
          <w:rFonts w:ascii="Arial" w:hAnsi="Arial" w:cs="Arial"/>
          <w:sz w:val="24"/>
          <w:szCs w:val="24"/>
        </w:rPr>
        <w:t xml:space="preserve"> of whom 77% are women</w:t>
      </w:r>
      <w:r w:rsidR="00FE7AC3" w:rsidRPr="00723E55">
        <w:rPr>
          <w:rFonts w:ascii="Arial" w:hAnsi="Arial" w:cs="Arial"/>
          <w:sz w:val="24"/>
          <w:szCs w:val="24"/>
        </w:rPr>
        <w:t>.</w:t>
      </w:r>
      <w:r w:rsidRPr="00723E55">
        <w:rPr>
          <w:rStyle w:val="FootnoteReference"/>
          <w:rFonts w:ascii="Arial" w:hAnsi="Arial" w:cs="Arial"/>
          <w:sz w:val="24"/>
          <w:szCs w:val="24"/>
        </w:rPr>
        <w:footnoteReference w:id="35"/>
      </w:r>
      <w:r w:rsidR="00983205" w:rsidRPr="00723E55">
        <w:rPr>
          <w:rFonts w:ascii="Arial" w:hAnsi="Arial" w:cs="Arial"/>
          <w:sz w:val="24"/>
          <w:szCs w:val="24"/>
        </w:rPr>
        <w:t xml:space="preserve"> 62,000 of these workers are women from </w:t>
      </w:r>
      <w:r w:rsidR="00183A5A" w:rsidRPr="00723E55">
        <w:rPr>
          <w:rFonts w:ascii="Arial" w:hAnsi="Arial" w:cs="Arial"/>
          <w:sz w:val="24"/>
          <w:szCs w:val="24"/>
        </w:rPr>
        <w:t>the European Economic Area</w:t>
      </w:r>
      <w:r w:rsidR="00BD3E75" w:rsidRPr="00723E55">
        <w:rPr>
          <w:rStyle w:val="FootnoteReference"/>
          <w:rFonts w:ascii="Arial" w:hAnsi="Arial" w:cs="Arial"/>
          <w:sz w:val="24"/>
          <w:szCs w:val="24"/>
        </w:rPr>
        <w:footnoteReference w:id="36"/>
      </w:r>
      <w:r w:rsidR="00183A5A" w:rsidRPr="00723E55">
        <w:rPr>
          <w:rFonts w:ascii="Arial" w:hAnsi="Arial" w:cs="Arial"/>
          <w:sz w:val="24"/>
          <w:szCs w:val="24"/>
        </w:rPr>
        <w:t xml:space="preserve"> within which free movement of workers is allowed</w:t>
      </w:r>
      <w:r w:rsidR="00BD3E75" w:rsidRPr="00723E55">
        <w:rPr>
          <w:rFonts w:ascii="Arial" w:hAnsi="Arial" w:cs="Arial"/>
          <w:sz w:val="24"/>
          <w:szCs w:val="24"/>
        </w:rPr>
        <w:t>.</w:t>
      </w:r>
      <w:r w:rsidR="0069250B" w:rsidRPr="00723E55">
        <w:rPr>
          <w:rFonts w:ascii="Arial" w:hAnsi="Arial" w:cs="Arial"/>
          <w:sz w:val="24"/>
          <w:szCs w:val="24"/>
        </w:rPr>
        <w:t xml:space="preserve"> </w:t>
      </w:r>
      <w:r w:rsidR="00A24E7C" w:rsidRPr="00723E55">
        <w:rPr>
          <w:rFonts w:ascii="Arial" w:hAnsi="Arial" w:cs="Arial"/>
          <w:sz w:val="24"/>
          <w:szCs w:val="24"/>
        </w:rPr>
        <w:t>One in ten doctors in the UK is a graduate from an EEA country</w:t>
      </w:r>
      <w:r w:rsidR="00A01069" w:rsidRPr="00723E55">
        <w:rPr>
          <w:rFonts w:ascii="Arial" w:hAnsi="Arial" w:cs="Arial"/>
          <w:sz w:val="24"/>
          <w:szCs w:val="24"/>
        </w:rPr>
        <w:t>.</w:t>
      </w:r>
      <w:r w:rsidR="00A24E7C" w:rsidRPr="00723E55">
        <w:rPr>
          <w:rStyle w:val="FootnoteReference"/>
          <w:rFonts w:ascii="Arial" w:hAnsi="Arial" w:cs="Arial"/>
          <w:sz w:val="24"/>
          <w:szCs w:val="24"/>
        </w:rPr>
        <w:footnoteReference w:id="37"/>
      </w:r>
      <w:r w:rsidR="00A24E7C" w:rsidRPr="00723E55">
        <w:rPr>
          <w:rFonts w:ascii="Arial" w:hAnsi="Arial" w:cs="Arial"/>
          <w:sz w:val="24"/>
          <w:szCs w:val="24"/>
        </w:rPr>
        <w:t xml:space="preserve"> </w:t>
      </w:r>
      <w:r w:rsidR="00183A5A" w:rsidRPr="00723E55">
        <w:rPr>
          <w:rFonts w:ascii="Arial" w:hAnsi="Arial" w:cs="Arial"/>
          <w:sz w:val="24"/>
          <w:szCs w:val="24"/>
        </w:rPr>
        <w:t xml:space="preserve">Once the UK leaves the EU it is uncertain whether these people will be able to continue to live and work in the UK. </w:t>
      </w:r>
      <w:r w:rsidR="00A24E7C" w:rsidRPr="00723E55">
        <w:rPr>
          <w:rFonts w:ascii="Arial" w:hAnsi="Arial" w:cs="Arial"/>
          <w:sz w:val="24"/>
          <w:szCs w:val="24"/>
        </w:rPr>
        <w:t>A recent article in The Lancet</w:t>
      </w:r>
      <w:r w:rsidR="0089045E" w:rsidRPr="00723E55">
        <w:rPr>
          <w:rFonts w:ascii="Arial" w:hAnsi="Arial" w:cs="Arial"/>
          <w:sz w:val="24"/>
          <w:szCs w:val="24"/>
        </w:rPr>
        <w:t xml:space="preserve"> identified a high possibility that Brexit will make the UK less attractive to </w:t>
      </w:r>
      <w:r w:rsidR="008C2776" w:rsidRPr="00723E55">
        <w:rPr>
          <w:rFonts w:ascii="Arial" w:hAnsi="Arial" w:cs="Arial"/>
          <w:sz w:val="24"/>
          <w:szCs w:val="24"/>
        </w:rPr>
        <w:t xml:space="preserve">healthcare </w:t>
      </w:r>
      <w:r w:rsidR="0089045E" w:rsidRPr="00723E55">
        <w:rPr>
          <w:rFonts w:ascii="Arial" w:hAnsi="Arial" w:cs="Arial"/>
          <w:sz w:val="24"/>
          <w:szCs w:val="24"/>
        </w:rPr>
        <w:t>workers from the EU</w:t>
      </w:r>
      <w:r w:rsidR="00D43064" w:rsidRPr="00723E55">
        <w:rPr>
          <w:rFonts w:ascii="Arial" w:hAnsi="Arial" w:cs="Arial"/>
          <w:sz w:val="24"/>
          <w:szCs w:val="24"/>
        </w:rPr>
        <w:t xml:space="preserve"> for many reasons, including recognition of professional qualifications</w:t>
      </w:r>
      <w:r w:rsidR="0089045E" w:rsidRPr="00723E55">
        <w:rPr>
          <w:rFonts w:ascii="Arial" w:hAnsi="Arial" w:cs="Arial"/>
          <w:sz w:val="24"/>
          <w:szCs w:val="24"/>
        </w:rPr>
        <w:t>.</w:t>
      </w:r>
      <w:r w:rsidR="00FE7AC3" w:rsidRPr="00723E55">
        <w:rPr>
          <w:rStyle w:val="FootnoteReference"/>
          <w:rFonts w:ascii="Arial" w:hAnsi="Arial" w:cs="Arial"/>
          <w:sz w:val="24"/>
          <w:szCs w:val="24"/>
        </w:rPr>
        <w:footnoteReference w:id="38"/>
      </w:r>
      <w:r w:rsidR="00AB58AC" w:rsidRPr="00723E55">
        <w:rPr>
          <w:rFonts w:ascii="Arial" w:hAnsi="Arial" w:cs="Arial"/>
          <w:sz w:val="24"/>
          <w:szCs w:val="24"/>
        </w:rPr>
        <w:t xml:space="preserve"> </w:t>
      </w:r>
      <w:r w:rsidR="0089045E" w:rsidRPr="00723E55">
        <w:rPr>
          <w:rFonts w:ascii="Arial" w:hAnsi="Arial" w:cs="Arial"/>
          <w:sz w:val="24"/>
          <w:szCs w:val="24"/>
        </w:rPr>
        <w:t xml:space="preserve"> In the context of </w:t>
      </w:r>
      <w:r w:rsidR="005F7EB3" w:rsidRPr="00723E55">
        <w:rPr>
          <w:rFonts w:ascii="Arial" w:hAnsi="Arial" w:cs="Arial"/>
          <w:sz w:val="24"/>
          <w:szCs w:val="24"/>
        </w:rPr>
        <w:t>a pre-existing staffing deficit</w:t>
      </w:r>
      <w:r w:rsidR="00EF77EB" w:rsidRPr="00723E55">
        <w:rPr>
          <w:rFonts w:ascii="Arial" w:hAnsi="Arial" w:cs="Arial"/>
          <w:sz w:val="24"/>
          <w:szCs w:val="24"/>
        </w:rPr>
        <w:t xml:space="preserve"> and continued underinvestment in training</w:t>
      </w:r>
      <w:r w:rsidR="000A4F93" w:rsidRPr="00723E55">
        <w:rPr>
          <w:rFonts w:ascii="Arial" w:hAnsi="Arial" w:cs="Arial"/>
          <w:sz w:val="24"/>
          <w:szCs w:val="24"/>
        </w:rPr>
        <w:t>,</w:t>
      </w:r>
      <w:r w:rsidR="005F7EB3" w:rsidRPr="00723E55">
        <w:rPr>
          <w:rFonts w:ascii="Arial" w:hAnsi="Arial" w:cs="Arial"/>
          <w:sz w:val="24"/>
          <w:szCs w:val="24"/>
        </w:rPr>
        <w:t xml:space="preserve"> this has implications for the effectiveness of the NHS as well as for </w:t>
      </w:r>
      <w:r w:rsidR="00A303AD" w:rsidRPr="00723E55">
        <w:rPr>
          <w:rFonts w:ascii="Arial" w:hAnsi="Arial" w:cs="Arial"/>
          <w:sz w:val="24"/>
          <w:szCs w:val="24"/>
        </w:rPr>
        <w:t>EU women whose talents will be lost to the UK</w:t>
      </w:r>
      <w:r w:rsidR="00EF77EB" w:rsidRPr="00723E55">
        <w:rPr>
          <w:rFonts w:ascii="Arial" w:hAnsi="Arial" w:cs="Arial"/>
          <w:sz w:val="24"/>
          <w:szCs w:val="24"/>
        </w:rPr>
        <w:t xml:space="preserve">. While this may lead to increased employment opportunities for </w:t>
      </w:r>
      <w:r w:rsidR="008301D9" w:rsidRPr="00723E55">
        <w:rPr>
          <w:rFonts w:ascii="Arial" w:hAnsi="Arial" w:cs="Arial"/>
          <w:sz w:val="24"/>
          <w:szCs w:val="24"/>
        </w:rPr>
        <w:t>UK</w:t>
      </w:r>
      <w:r w:rsidR="00EF77EB" w:rsidRPr="00723E55">
        <w:rPr>
          <w:rFonts w:ascii="Arial" w:hAnsi="Arial" w:cs="Arial"/>
          <w:sz w:val="24"/>
          <w:szCs w:val="24"/>
        </w:rPr>
        <w:t xml:space="preserve"> women these may be </w:t>
      </w:r>
      <w:r w:rsidR="00A01069" w:rsidRPr="00723E55">
        <w:rPr>
          <w:rFonts w:ascii="Arial" w:hAnsi="Arial" w:cs="Arial"/>
          <w:sz w:val="24"/>
          <w:szCs w:val="24"/>
        </w:rPr>
        <w:t>short-lived</w:t>
      </w:r>
      <w:r w:rsidR="00EF77EB" w:rsidRPr="00723E55">
        <w:rPr>
          <w:rFonts w:ascii="Arial" w:hAnsi="Arial" w:cs="Arial"/>
          <w:sz w:val="24"/>
          <w:szCs w:val="24"/>
        </w:rPr>
        <w:t xml:space="preserve"> if the projected negative impact of Brexit on the economy leads to reduced spending on public services. If the EU staff working in the NHS leave and are not replaced this will increase the pressure on remaining staff. </w:t>
      </w:r>
    </w:p>
    <w:p w14:paraId="78B238DF" w14:textId="41EFB9DE" w:rsidR="001862C1" w:rsidRPr="0058798F" w:rsidRDefault="007C5905" w:rsidP="00B15DD6">
      <w:pPr>
        <w:pStyle w:val="Heading2"/>
        <w:spacing w:line="276" w:lineRule="auto"/>
      </w:pPr>
      <w:r w:rsidRPr="0058798F">
        <w:t>Low-</w:t>
      </w:r>
      <w:r w:rsidR="001862C1" w:rsidRPr="0058798F">
        <w:t>paid work with limited progression</w:t>
      </w:r>
    </w:p>
    <w:p w14:paraId="683CC9A8" w14:textId="19D7DB09" w:rsidR="00194B8E" w:rsidRPr="00723E55" w:rsidRDefault="00830532" w:rsidP="00B15DD6">
      <w:pPr>
        <w:rPr>
          <w:rFonts w:ascii="Arial" w:hAnsi="Arial" w:cs="Arial"/>
          <w:sz w:val="24"/>
          <w:szCs w:val="24"/>
        </w:rPr>
      </w:pPr>
      <w:r w:rsidRPr="00723E55">
        <w:rPr>
          <w:rFonts w:ascii="Arial" w:hAnsi="Arial" w:cs="Arial"/>
          <w:sz w:val="24"/>
          <w:szCs w:val="24"/>
        </w:rPr>
        <w:t>A UK market sector</w:t>
      </w:r>
      <w:r w:rsidR="008E09D0" w:rsidRPr="00723E55">
        <w:rPr>
          <w:rFonts w:ascii="Arial" w:hAnsi="Arial" w:cs="Arial"/>
          <w:sz w:val="24"/>
          <w:szCs w:val="24"/>
        </w:rPr>
        <w:t xml:space="preserve"> </w:t>
      </w:r>
      <w:r w:rsidR="00957694" w:rsidRPr="00723E55">
        <w:rPr>
          <w:rFonts w:ascii="Arial" w:hAnsi="Arial" w:cs="Arial"/>
          <w:sz w:val="24"/>
          <w:szCs w:val="24"/>
        </w:rPr>
        <w:t xml:space="preserve">with </w:t>
      </w:r>
      <w:r w:rsidR="008E09D0" w:rsidRPr="00723E55">
        <w:rPr>
          <w:rFonts w:ascii="Arial" w:hAnsi="Arial" w:cs="Arial"/>
          <w:sz w:val="24"/>
          <w:szCs w:val="24"/>
        </w:rPr>
        <w:t xml:space="preserve">the lowest import/export </w:t>
      </w:r>
      <w:r w:rsidR="00957694" w:rsidRPr="00723E55">
        <w:rPr>
          <w:rFonts w:ascii="Arial" w:hAnsi="Arial" w:cs="Arial"/>
          <w:sz w:val="24"/>
          <w:szCs w:val="24"/>
        </w:rPr>
        <w:t xml:space="preserve">outputs at 0% is residential care services and social work services.  This </w:t>
      </w:r>
      <w:r w:rsidR="001862C1" w:rsidRPr="00723E55">
        <w:rPr>
          <w:rFonts w:ascii="Arial" w:hAnsi="Arial" w:cs="Arial"/>
          <w:sz w:val="24"/>
          <w:szCs w:val="24"/>
        </w:rPr>
        <w:t xml:space="preserve">low-paid </w:t>
      </w:r>
      <w:r w:rsidR="00957694" w:rsidRPr="00723E55">
        <w:rPr>
          <w:rFonts w:ascii="Arial" w:hAnsi="Arial" w:cs="Arial"/>
          <w:sz w:val="24"/>
          <w:szCs w:val="24"/>
        </w:rPr>
        <w:t xml:space="preserve">sector currently employs </w:t>
      </w:r>
      <w:r w:rsidR="001862C1" w:rsidRPr="00723E55">
        <w:rPr>
          <w:rFonts w:ascii="Arial" w:hAnsi="Arial" w:cs="Arial"/>
          <w:sz w:val="24"/>
          <w:szCs w:val="24"/>
        </w:rPr>
        <w:t xml:space="preserve">1.37 </w:t>
      </w:r>
      <w:r w:rsidR="001862C1" w:rsidRPr="00723E55">
        <w:rPr>
          <w:rFonts w:ascii="Arial" w:hAnsi="Arial" w:cs="Arial"/>
          <w:sz w:val="24"/>
          <w:szCs w:val="24"/>
        </w:rPr>
        <w:lastRenderedPageBreak/>
        <w:t>million women, who make up 80% of the workforce</w:t>
      </w:r>
      <w:r w:rsidR="003406BA" w:rsidRPr="00723E55">
        <w:rPr>
          <w:rStyle w:val="FootnoteReference"/>
          <w:rFonts w:ascii="Arial" w:hAnsi="Arial" w:cs="Arial"/>
          <w:sz w:val="24"/>
          <w:szCs w:val="24"/>
        </w:rPr>
        <w:footnoteReference w:id="39"/>
      </w:r>
      <w:r w:rsidR="001862C1" w:rsidRPr="00723E55">
        <w:rPr>
          <w:rFonts w:ascii="Arial" w:hAnsi="Arial" w:cs="Arial"/>
          <w:sz w:val="24"/>
          <w:szCs w:val="24"/>
        </w:rPr>
        <w:t xml:space="preserve"> and demographic projections indicate that the sector</w:t>
      </w:r>
      <w:r w:rsidR="00957694" w:rsidRPr="00723E55">
        <w:rPr>
          <w:rFonts w:ascii="Arial" w:hAnsi="Arial" w:cs="Arial"/>
          <w:sz w:val="24"/>
          <w:szCs w:val="24"/>
        </w:rPr>
        <w:t xml:space="preserve"> is likely to </w:t>
      </w:r>
      <w:r w:rsidR="006C18EC" w:rsidRPr="00723E55">
        <w:rPr>
          <w:rFonts w:ascii="Arial" w:hAnsi="Arial" w:cs="Arial"/>
          <w:sz w:val="24"/>
          <w:szCs w:val="24"/>
        </w:rPr>
        <w:t xml:space="preserve">continue </w:t>
      </w:r>
      <w:r w:rsidR="00957694" w:rsidRPr="00723E55">
        <w:rPr>
          <w:rFonts w:ascii="Arial" w:hAnsi="Arial" w:cs="Arial"/>
          <w:sz w:val="24"/>
          <w:szCs w:val="24"/>
        </w:rPr>
        <w:t>expand</w:t>
      </w:r>
      <w:r w:rsidR="006C18EC" w:rsidRPr="00723E55">
        <w:rPr>
          <w:rFonts w:ascii="Arial" w:hAnsi="Arial" w:cs="Arial"/>
          <w:sz w:val="24"/>
          <w:szCs w:val="24"/>
        </w:rPr>
        <w:t>ing</w:t>
      </w:r>
      <w:r w:rsidR="00FE7AC3" w:rsidRPr="00723E55">
        <w:rPr>
          <w:rFonts w:ascii="Arial" w:hAnsi="Arial" w:cs="Arial"/>
          <w:sz w:val="24"/>
          <w:szCs w:val="24"/>
        </w:rPr>
        <w:t>.</w:t>
      </w:r>
      <w:r w:rsidR="00817716" w:rsidRPr="00723E55">
        <w:rPr>
          <w:rStyle w:val="FootnoteReference"/>
          <w:rFonts w:ascii="Arial" w:hAnsi="Arial" w:cs="Arial"/>
          <w:sz w:val="24"/>
          <w:szCs w:val="24"/>
        </w:rPr>
        <w:footnoteReference w:id="40"/>
      </w:r>
      <w:r w:rsidR="001862C1" w:rsidRPr="00723E55">
        <w:rPr>
          <w:rFonts w:ascii="Arial" w:hAnsi="Arial" w:cs="Arial"/>
          <w:sz w:val="24"/>
          <w:szCs w:val="24"/>
        </w:rPr>
        <w:t xml:space="preserve"> EU </w:t>
      </w:r>
      <w:r w:rsidR="00FE7AC3" w:rsidRPr="00723E55">
        <w:rPr>
          <w:rFonts w:ascii="Arial" w:hAnsi="Arial" w:cs="Arial"/>
          <w:sz w:val="24"/>
          <w:szCs w:val="24"/>
        </w:rPr>
        <w:t>n</w:t>
      </w:r>
      <w:r w:rsidR="001862C1" w:rsidRPr="00723E55">
        <w:rPr>
          <w:rFonts w:ascii="Arial" w:hAnsi="Arial" w:cs="Arial"/>
          <w:sz w:val="24"/>
          <w:szCs w:val="24"/>
        </w:rPr>
        <w:t xml:space="preserve">ationals (currently almost 5% of the workforce) may leave the sector in significant numbers during and after Brexit. </w:t>
      </w:r>
      <w:r w:rsidR="002D11F7" w:rsidRPr="00723E55">
        <w:rPr>
          <w:rFonts w:ascii="Arial" w:hAnsi="Arial" w:cs="Arial"/>
          <w:sz w:val="24"/>
          <w:szCs w:val="24"/>
        </w:rPr>
        <w:t>Analysis for the Work Foundation suggest</w:t>
      </w:r>
      <w:r w:rsidR="000A4F93" w:rsidRPr="00723E55">
        <w:rPr>
          <w:rFonts w:ascii="Arial" w:hAnsi="Arial" w:cs="Arial"/>
          <w:sz w:val="24"/>
          <w:szCs w:val="24"/>
        </w:rPr>
        <w:t>s</w:t>
      </w:r>
      <w:r w:rsidR="002D11F7" w:rsidRPr="00723E55">
        <w:rPr>
          <w:rFonts w:ascii="Arial" w:hAnsi="Arial" w:cs="Arial"/>
          <w:sz w:val="24"/>
          <w:szCs w:val="24"/>
        </w:rPr>
        <w:t xml:space="preserve"> that people working in </w:t>
      </w:r>
      <w:r w:rsidR="007C5905" w:rsidRPr="00723E55">
        <w:rPr>
          <w:rFonts w:ascii="Arial" w:hAnsi="Arial" w:cs="Arial"/>
          <w:sz w:val="24"/>
          <w:szCs w:val="24"/>
        </w:rPr>
        <w:t>such ‘</w:t>
      </w:r>
      <w:r w:rsidR="002D11F7" w:rsidRPr="00723E55">
        <w:rPr>
          <w:rFonts w:ascii="Arial" w:hAnsi="Arial" w:cs="Arial"/>
          <w:sz w:val="24"/>
          <w:szCs w:val="24"/>
        </w:rPr>
        <w:t>low-skilled</w:t>
      </w:r>
      <w:r w:rsidR="007C5905" w:rsidRPr="00723E55">
        <w:rPr>
          <w:rFonts w:ascii="Arial" w:hAnsi="Arial" w:cs="Arial"/>
          <w:sz w:val="24"/>
          <w:szCs w:val="24"/>
        </w:rPr>
        <w:t>’</w:t>
      </w:r>
      <w:r w:rsidR="002D11F7" w:rsidRPr="00723E55">
        <w:rPr>
          <w:rFonts w:ascii="Arial" w:hAnsi="Arial" w:cs="Arial"/>
          <w:sz w:val="24"/>
          <w:szCs w:val="24"/>
        </w:rPr>
        <w:t xml:space="preserve"> service sectors (predominantly women), especially those with temporary</w:t>
      </w:r>
      <w:r w:rsidR="00F6612D" w:rsidRPr="00723E55">
        <w:rPr>
          <w:rFonts w:ascii="Arial" w:hAnsi="Arial" w:cs="Arial"/>
          <w:sz w:val="24"/>
          <w:szCs w:val="24"/>
        </w:rPr>
        <w:t xml:space="preserve"> or </w:t>
      </w:r>
      <w:r w:rsidR="002D11F7" w:rsidRPr="00723E55">
        <w:rPr>
          <w:rFonts w:ascii="Arial" w:hAnsi="Arial" w:cs="Arial"/>
          <w:sz w:val="24"/>
          <w:szCs w:val="24"/>
        </w:rPr>
        <w:t>casual employment status (predominantly women) are most at risk post-Brexit of gradually eroding employment standards, for example employment protection and minimum wage regulations.</w:t>
      </w:r>
      <w:r w:rsidR="00FE7AC3" w:rsidRPr="00723E55">
        <w:rPr>
          <w:rStyle w:val="FootnoteReference"/>
          <w:rFonts w:ascii="Arial" w:hAnsi="Arial" w:cs="Arial"/>
          <w:sz w:val="24"/>
          <w:szCs w:val="24"/>
        </w:rPr>
        <w:footnoteReference w:id="41"/>
      </w:r>
      <w:r w:rsidR="007C5905" w:rsidRPr="00723E55">
        <w:rPr>
          <w:rFonts w:ascii="Arial" w:hAnsi="Arial" w:cs="Arial"/>
          <w:sz w:val="24"/>
          <w:szCs w:val="24"/>
        </w:rPr>
        <w:t xml:space="preserve">  Any short-</w:t>
      </w:r>
      <w:r w:rsidR="006A3DDB" w:rsidRPr="00723E55">
        <w:rPr>
          <w:rFonts w:ascii="Arial" w:hAnsi="Arial" w:cs="Arial"/>
          <w:sz w:val="24"/>
          <w:szCs w:val="24"/>
        </w:rPr>
        <w:t xml:space="preserve">term increase overall in </w:t>
      </w:r>
      <w:r w:rsidR="004F34B0" w:rsidRPr="00723E55">
        <w:rPr>
          <w:rFonts w:ascii="Arial" w:hAnsi="Arial" w:cs="Arial"/>
          <w:sz w:val="24"/>
          <w:szCs w:val="24"/>
        </w:rPr>
        <w:t xml:space="preserve">the demand for UK </w:t>
      </w:r>
      <w:r w:rsidR="006A3DDB" w:rsidRPr="00723E55">
        <w:rPr>
          <w:rFonts w:ascii="Arial" w:hAnsi="Arial" w:cs="Arial"/>
          <w:sz w:val="24"/>
          <w:szCs w:val="24"/>
        </w:rPr>
        <w:t>women</w:t>
      </w:r>
      <w:r w:rsidR="004F34B0" w:rsidRPr="00723E55">
        <w:rPr>
          <w:rFonts w:ascii="Arial" w:hAnsi="Arial" w:cs="Arial"/>
          <w:sz w:val="24"/>
          <w:szCs w:val="24"/>
        </w:rPr>
        <w:t xml:space="preserve">’s labour in such sectors </w:t>
      </w:r>
      <w:r w:rsidR="007C5905" w:rsidRPr="00723E55">
        <w:rPr>
          <w:rFonts w:ascii="Arial" w:hAnsi="Arial" w:cs="Arial"/>
          <w:sz w:val="24"/>
          <w:szCs w:val="24"/>
        </w:rPr>
        <w:t>may have short-</w:t>
      </w:r>
      <w:r w:rsidR="006A3DDB" w:rsidRPr="00723E55">
        <w:rPr>
          <w:rFonts w:ascii="Arial" w:hAnsi="Arial" w:cs="Arial"/>
          <w:sz w:val="24"/>
          <w:szCs w:val="24"/>
        </w:rPr>
        <w:t>term positive effects for the mat</w:t>
      </w:r>
      <w:r w:rsidR="008D5EA5" w:rsidRPr="00723E55">
        <w:rPr>
          <w:rFonts w:ascii="Arial" w:hAnsi="Arial" w:cs="Arial"/>
          <w:sz w:val="24"/>
          <w:szCs w:val="24"/>
        </w:rPr>
        <w:t>erial status of those women but risks being detrimental to the long-term strategic goal of reducing women’s economic disadvantage and widening women’s options.</w:t>
      </w:r>
      <w:r w:rsidR="00F539EE" w:rsidRPr="00723E55">
        <w:rPr>
          <w:rFonts w:ascii="Arial" w:hAnsi="Arial" w:cs="Arial"/>
          <w:sz w:val="24"/>
          <w:szCs w:val="24"/>
        </w:rPr>
        <w:t xml:space="preserve"> </w:t>
      </w:r>
    </w:p>
    <w:p w14:paraId="7F111B9A" w14:textId="77777777" w:rsidR="00194B8E" w:rsidRPr="0058798F" w:rsidRDefault="001F543B" w:rsidP="00B15DD6">
      <w:pPr>
        <w:pStyle w:val="Heading2"/>
        <w:spacing w:line="276" w:lineRule="auto"/>
      </w:pPr>
      <w:r w:rsidRPr="0058798F">
        <w:t>Employment rights and protections for women</w:t>
      </w:r>
    </w:p>
    <w:p w14:paraId="4E5CE086" w14:textId="3694278F" w:rsidR="00E30C39" w:rsidRPr="00723E55" w:rsidRDefault="001C5191" w:rsidP="00B15DD6">
      <w:pPr>
        <w:widowControl w:val="0"/>
        <w:rPr>
          <w:rFonts w:ascii="Arial" w:hAnsi="Arial" w:cs="Arial"/>
          <w:sz w:val="24"/>
          <w:szCs w:val="24"/>
        </w:rPr>
      </w:pPr>
      <w:r w:rsidRPr="00723E55">
        <w:rPr>
          <w:rFonts w:ascii="Arial" w:hAnsi="Arial" w:cs="Arial"/>
          <w:sz w:val="24"/>
          <w:szCs w:val="24"/>
        </w:rPr>
        <w:t>There is considerable concern</w:t>
      </w:r>
      <w:r w:rsidR="001F6FF7" w:rsidRPr="00723E55">
        <w:rPr>
          <w:rFonts w:ascii="Arial" w:hAnsi="Arial" w:cs="Arial"/>
          <w:sz w:val="24"/>
          <w:szCs w:val="24"/>
        </w:rPr>
        <w:t xml:space="preserve"> </w:t>
      </w:r>
      <w:r w:rsidRPr="00723E55">
        <w:rPr>
          <w:rFonts w:ascii="Arial" w:hAnsi="Arial" w:cs="Arial"/>
          <w:sz w:val="24"/>
          <w:szCs w:val="24"/>
        </w:rPr>
        <w:t>that employment rights and protections for women are at risk after Brexit, creating a more hostile and less supportive working environment for many</w:t>
      </w:r>
      <w:r w:rsidR="005552DF" w:rsidRPr="00723E55">
        <w:rPr>
          <w:rFonts w:ascii="Arial" w:hAnsi="Arial" w:cs="Arial"/>
          <w:sz w:val="24"/>
          <w:szCs w:val="24"/>
        </w:rPr>
        <w:t>, both women and men</w:t>
      </w:r>
      <w:r w:rsidR="00183A5A" w:rsidRPr="00723E55">
        <w:rPr>
          <w:rFonts w:ascii="Arial" w:hAnsi="Arial" w:cs="Arial"/>
          <w:sz w:val="24"/>
          <w:szCs w:val="24"/>
        </w:rPr>
        <w:t>.</w:t>
      </w:r>
      <w:r w:rsidRPr="00723E55">
        <w:rPr>
          <w:rFonts w:ascii="Arial" w:hAnsi="Arial" w:cs="Arial"/>
          <w:sz w:val="24"/>
          <w:szCs w:val="24"/>
        </w:rPr>
        <w:t xml:space="preserve"> Much of the legislation protecting women’s employment rights in the UK has its </w:t>
      </w:r>
      <w:r w:rsidR="00E30C39" w:rsidRPr="00723E55">
        <w:rPr>
          <w:rFonts w:ascii="Arial" w:hAnsi="Arial" w:cs="Arial"/>
          <w:sz w:val="24"/>
          <w:szCs w:val="24"/>
        </w:rPr>
        <w:t xml:space="preserve">origins in the European Union or </w:t>
      </w:r>
      <w:r w:rsidR="001F6FF7" w:rsidRPr="00723E55">
        <w:rPr>
          <w:rFonts w:ascii="Arial" w:hAnsi="Arial" w:cs="Arial"/>
          <w:sz w:val="24"/>
          <w:szCs w:val="24"/>
        </w:rPr>
        <w:t xml:space="preserve">was </w:t>
      </w:r>
      <w:r w:rsidR="00E30C39" w:rsidRPr="00723E55">
        <w:rPr>
          <w:rFonts w:ascii="Arial" w:hAnsi="Arial" w:cs="Arial"/>
          <w:sz w:val="24"/>
          <w:szCs w:val="24"/>
        </w:rPr>
        <w:t>strengthened by judgements made in the European Court of Justice</w:t>
      </w:r>
      <w:r w:rsidR="00F6612D" w:rsidRPr="00723E55">
        <w:rPr>
          <w:rFonts w:ascii="Arial" w:hAnsi="Arial" w:cs="Arial"/>
          <w:sz w:val="24"/>
          <w:szCs w:val="24"/>
        </w:rPr>
        <w:t>.</w:t>
      </w:r>
      <w:r w:rsidR="00E30C39" w:rsidRPr="00723E55">
        <w:rPr>
          <w:rStyle w:val="FootnoteReference"/>
          <w:rFonts w:ascii="Arial" w:hAnsi="Arial" w:cs="Arial"/>
          <w:sz w:val="24"/>
          <w:szCs w:val="24"/>
        </w:rPr>
        <w:footnoteReference w:id="42"/>
      </w:r>
      <w:r w:rsidR="00E30C39" w:rsidRPr="00723E55">
        <w:rPr>
          <w:rFonts w:ascii="Arial" w:hAnsi="Arial" w:cs="Arial"/>
          <w:sz w:val="24"/>
          <w:szCs w:val="24"/>
          <w:vertAlign w:val="superscript"/>
        </w:rPr>
        <w:t>,</w:t>
      </w:r>
      <w:r w:rsidR="00E30C39" w:rsidRPr="00723E55">
        <w:rPr>
          <w:rStyle w:val="FootnoteReference"/>
          <w:rFonts w:ascii="Arial" w:hAnsi="Arial" w:cs="Arial"/>
          <w:sz w:val="24"/>
          <w:szCs w:val="24"/>
        </w:rPr>
        <w:footnoteReference w:id="43"/>
      </w:r>
      <w:r w:rsidR="00E30C39" w:rsidRPr="00723E55">
        <w:rPr>
          <w:rFonts w:ascii="Arial" w:hAnsi="Arial" w:cs="Arial"/>
          <w:sz w:val="24"/>
          <w:szCs w:val="24"/>
        </w:rPr>
        <w:t xml:space="preserve"> </w:t>
      </w:r>
    </w:p>
    <w:p w14:paraId="2C1AFB51" w14:textId="6CBE6BD1" w:rsidR="00210ACA" w:rsidRPr="00723E55" w:rsidRDefault="001C5191" w:rsidP="00B15DD6">
      <w:pPr>
        <w:rPr>
          <w:rFonts w:ascii="Arial" w:hAnsi="Arial" w:cs="Arial"/>
          <w:sz w:val="24"/>
          <w:szCs w:val="24"/>
        </w:rPr>
      </w:pPr>
      <w:r w:rsidRPr="00723E55">
        <w:rPr>
          <w:rFonts w:ascii="Arial" w:hAnsi="Arial" w:cs="Arial"/>
          <w:sz w:val="24"/>
          <w:szCs w:val="24"/>
        </w:rPr>
        <w:t xml:space="preserve">The UK Government has committed to convert current EU legislation into </w:t>
      </w:r>
      <w:r w:rsidR="00E30C39" w:rsidRPr="00723E55">
        <w:rPr>
          <w:rFonts w:ascii="Arial" w:hAnsi="Arial" w:cs="Arial"/>
          <w:sz w:val="24"/>
          <w:szCs w:val="24"/>
        </w:rPr>
        <w:t>domestic law in the first instance</w:t>
      </w:r>
      <w:r w:rsidR="00210ACA" w:rsidRPr="00723E55">
        <w:rPr>
          <w:rFonts w:ascii="Arial" w:hAnsi="Arial" w:cs="Arial"/>
          <w:sz w:val="24"/>
          <w:szCs w:val="24"/>
        </w:rPr>
        <w:t>, through the European Union (Withdrawal) Bill</w:t>
      </w:r>
      <w:r w:rsidRPr="00723E55">
        <w:rPr>
          <w:rFonts w:ascii="Arial" w:hAnsi="Arial" w:cs="Arial"/>
          <w:sz w:val="24"/>
          <w:szCs w:val="24"/>
        </w:rPr>
        <w:t xml:space="preserve">. </w:t>
      </w:r>
      <w:r w:rsidR="00210ACA" w:rsidRPr="00723E55">
        <w:rPr>
          <w:rFonts w:ascii="Arial" w:hAnsi="Arial" w:cs="Arial"/>
          <w:sz w:val="24"/>
          <w:szCs w:val="24"/>
        </w:rPr>
        <w:t xml:space="preserve">As it stands, </w:t>
      </w:r>
      <w:bookmarkStart w:id="0" w:name="_GoBack"/>
      <w:r w:rsidR="00210ACA" w:rsidRPr="00723E55">
        <w:rPr>
          <w:rFonts w:ascii="Arial" w:hAnsi="Arial" w:cs="Arial"/>
          <w:sz w:val="24"/>
          <w:szCs w:val="24"/>
        </w:rPr>
        <w:t xml:space="preserve">this legislation grants Ministers wide-ranging powers to amend, repeal, or modify the </w:t>
      </w:r>
      <w:bookmarkEnd w:id="0"/>
      <w:r w:rsidR="00210ACA" w:rsidRPr="00723E55">
        <w:rPr>
          <w:rFonts w:ascii="Arial" w:hAnsi="Arial" w:cs="Arial"/>
          <w:sz w:val="24"/>
          <w:szCs w:val="24"/>
        </w:rPr>
        <w:t>effect of retained EU law and other domestic law, including primary legislation and the EU (Withdrawal) Bill itself. While the stated purpose of the powers is to enable Ministers to make technical changes to the law to ensure the UK has a functioning statute book post-exit day, and not</w:t>
      </w:r>
      <w:r w:rsidR="00210ACA" w:rsidRPr="00723E55">
        <w:rPr>
          <w:rFonts w:ascii="Arial" w:hAnsi="Arial" w:cs="Arial"/>
          <w:i/>
          <w:sz w:val="24"/>
          <w:szCs w:val="24"/>
        </w:rPr>
        <w:t xml:space="preserve"> </w:t>
      </w:r>
      <w:r w:rsidR="00210ACA" w:rsidRPr="00723E55">
        <w:rPr>
          <w:rFonts w:ascii="Arial" w:hAnsi="Arial" w:cs="Arial"/>
          <w:sz w:val="24"/>
          <w:szCs w:val="24"/>
        </w:rPr>
        <w:t>to make substantive policy changes,</w:t>
      </w:r>
      <w:r w:rsidR="00210ACA" w:rsidRPr="00723E55">
        <w:rPr>
          <w:rStyle w:val="FootnoteReference"/>
          <w:rFonts w:ascii="Arial" w:hAnsi="Arial" w:cs="Arial"/>
          <w:sz w:val="24"/>
          <w:szCs w:val="24"/>
        </w:rPr>
        <w:footnoteReference w:id="44"/>
      </w:r>
      <w:r w:rsidR="00210ACA" w:rsidRPr="00723E55">
        <w:rPr>
          <w:rFonts w:ascii="Arial" w:hAnsi="Arial" w:cs="Arial"/>
          <w:sz w:val="24"/>
          <w:szCs w:val="24"/>
        </w:rPr>
        <w:t xml:space="preserve"> the Bill as drafted will allow Ministers to make such substantive changes, including to the Equality Acts 2006 and 2010 and to employment law.</w:t>
      </w:r>
    </w:p>
    <w:p w14:paraId="5C1E5F00" w14:textId="590A0C85" w:rsidR="00D87FDD" w:rsidRPr="00723E55" w:rsidRDefault="00210ACA" w:rsidP="00B15DD6">
      <w:pPr>
        <w:rPr>
          <w:rFonts w:ascii="Arial" w:hAnsi="Arial" w:cs="Arial"/>
          <w:sz w:val="24"/>
          <w:szCs w:val="24"/>
        </w:rPr>
      </w:pPr>
      <w:r w:rsidRPr="00723E55">
        <w:rPr>
          <w:rFonts w:ascii="Arial" w:hAnsi="Arial" w:cs="Arial"/>
          <w:sz w:val="24"/>
          <w:szCs w:val="24"/>
        </w:rPr>
        <w:t xml:space="preserve">These powers, as well as the lack of a ‘backstop’ in EU law, mean that </w:t>
      </w:r>
      <w:r w:rsidR="001C5191" w:rsidRPr="00723E55">
        <w:rPr>
          <w:rFonts w:ascii="Arial" w:hAnsi="Arial" w:cs="Arial"/>
          <w:sz w:val="24"/>
          <w:szCs w:val="24"/>
        </w:rPr>
        <w:t xml:space="preserve">there is a real risk that </w:t>
      </w:r>
      <w:r w:rsidR="00E30C39" w:rsidRPr="00723E55">
        <w:rPr>
          <w:rFonts w:ascii="Arial" w:hAnsi="Arial" w:cs="Arial"/>
          <w:sz w:val="24"/>
          <w:szCs w:val="24"/>
        </w:rPr>
        <w:t>the hard-won labour market rights of women, such as rights to unpaid parental leave, equal treatment and paid annual leave rights for part-time workers</w:t>
      </w:r>
      <w:r w:rsidRPr="00723E55">
        <w:rPr>
          <w:rFonts w:ascii="Arial" w:hAnsi="Arial" w:cs="Arial"/>
          <w:sz w:val="24"/>
          <w:szCs w:val="24"/>
        </w:rPr>
        <w:t>,</w:t>
      </w:r>
      <w:r w:rsidR="00E30C39" w:rsidRPr="00723E55">
        <w:rPr>
          <w:rStyle w:val="FootnoteReference"/>
          <w:rFonts w:ascii="Arial" w:hAnsi="Arial" w:cs="Arial"/>
          <w:sz w:val="24"/>
          <w:szCs w:val="24"/>
        </w:rPr>
        <w:footnoteReference w:id="45"/>
      </w:r>
      <w:r w:rsidR="00E30C39" w:rsidRPr="00723E55">
        <w:rPr>
          <w:rFonts w:ascii="Arial" w:hAnsi="Arial" w:cs="Arial"/>
          <w:sz w:val="24"/>
          <w:szCs w:val="24"/>
        </w:rPr>
        <w:t xml:space="preserve"> could be rolled back under future plans for a ‘competitive’, highly deregulated</w:t>
      </w:r>
      <w:r w:rsidRPr="00723E55">
        <w:rPr>
          <w:rFonts w:ascii="Arial" w:hAnsi="Arial" w:cs="Arial"/>
          <w:sz w:val="24"/>
          <w:szCs w:val="24"/>
        </w:rPr>
        <w:t>, and</w:t>
      </w:r>
      <w:r w:rsidR="00E30C39" w:rsidRPr="00723E55">
        <w:rPr>
          <w:rFonts w:ascii="Arial" w:hAnsi="Arial" w:cs="Arial"/>
          <w:sz w:val="24"/>
          <w:szCs w:val="24"/>
        </w:rPr>
        <w:t xml:space="preserve"> ‘flexible’</w:t>
      </w:r>
      <w:r w:rsidR="00E30C39" w:rsidRPr="00723E55">
        <w:rPr>
          <w:rStyle w:val="FootnoteReference"/>
          <w:rFonts w:ascii="Arial" w:hAnsi="Arial" w:cs="Arial"/>
          <w:sz w:val="24"/>
          <w:szCs w:val="24"/>
        </w:rPr>
        <w:footnoteReference w:id="46"/>
      </w:r>
      <w:r w:rsidR="00D87FDD" w:rsidRPr="00723E55">
        <w:rPr>
          <w:rFonts w:ascii="Arial" w:hAnsi="Arial" w:cs="Arial"/>
          <w:sz w:val="24"/>
          <w:szCs w:val="24"/>
        </w:rPr>
        <w:t xml:space="preserve"> </w:t>
      </w:r>
      <w:r w:rsidR="00E30C39" w:rsidRPr="00723E55">
        <w:rPr>
          <w:rFonts w:ascii="Arial" w:hAnsi="Arial" w:cs="Arial"/>
          <w:sz w:val="24"/>
          <w:szCs w:val="24"/>
        </w:rPr>
        <w:t xml:space="preserve">labour market post-Brexit. </w:t>
      </w:r>
      <w:r w:rsidR="00D87FDD" w:rsidRPr="00723E55">
        <w:rPr>
          <w:rFonts w:ascii="Arial" w:hAnsi="Arial" w:cs="Arial"/>
          <w:sz w:val="24"/>
          <w:szCs w:val="24"/>
        </w:rPr>
        <w:t>A specific example of predicted change is given in a legal briefing for the TUC, indicating Government’s likely intention to repeal the Agency Workers Regulations - which will disproportionately affect women</w:t>
      </w:r>
      <w:r w:rsidRPr="00723E55">
        <w:rPr>
          <w:rFonts w:ascii="Arial" w:hAnsi="Arial" w:cs="Arial"/>
          <w:sz w:val="24"/>
          <w:szCs w:val="24"/>
        </w:rPr>
        <w:t>.</w:t>
      </w:r>
      <w:r w:rsidR="00D87FDD" w:rsidRPr="00723E55">
        <w:rPr>
          <w:rStyle w:val="FootnoteReference"/>
          <w:rFonts w:ascii="Arial" w:hAnsi="Arial" w:cs="Arial"/>
          <w:sz w:val="24"/>
          <w:szCs w:val="24"/>
        </w:rPr>
        <w:footnoteReference w:id="47"/>
      </w:r>
      <w:r w:rsidR="00D87FDD" w:rsidRPr="00723E55">
        <w:rPr>
          <w:rFonts w:ascii="Arial" w:hAnsi="Arial" w:cs="Arial"/>
          <w:sz w:val="24"/>
          <w:szCs w:val="24"/>
        </w:rPr>
        <w:t xml:space="preserve"> Such concerns appear well founded.  In October 2017</w:t>
      </w:r>
      <w:r w:rsidR="004F34B0" w:rsidRPr="00723E55">
        <w:rPr>
          <w:rFonts w:ascii="Arial" w:hAnsi="Arial" w:cs="Arial"/>
          <w:sz w:val="24"/>
          <w:szCs w:val="24"/>
        </w:rPr>
        <w:t>,</w:t>
      </w:r>
      <w:r w:rsidR="00D87FDD" w:rsidRPr="00723E55">
        <w:rPr>
          <w:rFonts w:ascii="Arial" w:hAnsi="Arial" w:cs="Arial"/>
          <w:sz w:val="24"/>
          <w:szCs w:val="24"/>
        </w:rPr>
        <w:t xml:space="preserve"> the Prime Minister appointed a new Brexit Minister, Martin Callanan, who made a speech to the European Parliament in 2012 in wh</w:t>
      </w:r>
      <w:r w:rsidR="00B02B12" w:rsidRPr="00723E55">
        <w:rPr>
          <w:rFonts w:ascii="Arial" w:hAnsi="Arial" w:cs="Arial"/>
          <w:sz w:val="24"/>
          <w:szCs w:val="24"/>
        </w:rPr>
        <w:t>ich he named the Agency Workers</w:t>
      </w:r>
      <w:r w:rsidR="00D87FDD" w:rsidRPr="00723E55">
        <w:rPr>
          <w:rFonts w:ascii="Arial" w:hAnsi="Arial" w:cs="Arial"/>
          <w:sz w:val="24"/>
          <w:szCs w:val="24"/>
        </w:rPr>
        <w:t xml:space="preserve"> Directive as well as the Pregnant </w:t>
      </w:r>
      <w:r w:rsidR="00D87FDD" w:rsidRPr="00723E55">
        <w:rPr>
          <w:rFonts w:ascii="Arial" w:hAnsi="Arial" w:cs="Arial"/>
          <w:sz w:val="24"/>
          <w:szCs w:val="24"/>
        </w:rPr>
        <w:lastRenderedPageBreak/>
        <w:t>W</w:t>
      </w:r>
      <w:r w:rsidR="00B02B12" w:rsidRPr="00723E55">
        <w:rPr>
          <w:rFonts w:ascii="Arial" w:hAnsi="Arial" w:cs="Arial"/>
          <w:sz w:val="24"/>
          <w:szCs w:val="24"/>
        </w:rPr>
        <w:t>orkers</w:t>
      </w:r>
      <w:r w:rsidR="00D87FDD" w:rsidRPr="00723E55">
        <w:rPr>
          <w:rFonts w:ascii="Arial" w:hAnsi="Arial" w:cs="Arial"/>
          <w:sz w:val="24"/>
          <w:szCs w:val="24"/>
        </w:rPr>
        <w:t xml:space="preserve"> Directive as “barriers to actually employing people” which “we could scrap”</w:t>
      </w:r>
      <w:r w:rsidRPr="00723E55">
        <w:rPr>
          <w:rFonts w:ascii="Arial" w:hAnsi="Arial" w:cs="Arial"/>
          <w:sz w:val="24"/>
          <w:szCs w:val="24"/>
        </w:rPr>
        <w:t>.</w:t>
      </w:r>
      <w:r w:rsidR="00D87FDD" w:rsidRPr="00723E55">
        <w:rPr>
          <w:rStyle w:val="FootnoteReference"/>
          <w:rFonts w:ascii="Arial" w:hAnsi="Arial" w:cs="Arial"/>
          <w:sz w:val="24"/>
          <w:szCs w:val="24"/>
        </w:rPr>
        <w:footnoteReference w:id="48"/>
      </w:r>
      <w:r w:rsidR="00D87FDD" w:rsidRPr="00723E55">
        <w:rPr>
          <w:rFonts w:ascii="Arial" w:hAnsi="Arial" w:cs="Arial"/>
          <w:sz w:val="24"/>
          <w:szCs w:val="24"/>
        </w:rPr>
        <w:t xml:space="preserve">  </w:t>
      </w:r>
    </w:p>
    <w:p w14:paraId="142F798A" w14:textId="023D8A5F" w:rsidR="00E30C39" w:rsidRPr="00723E55" w:rsidRDefault="00E30C39" w:rsidP="00B15DD6">
      <w:pPr>
        <w:rPr>
          <w:rFonts w:ascii="Arial" w:hAnsi="Arial" w:cs="Arial"/>
          <w:sz w:val="24"/>
          <w:szCs w:val="24"/>
        </w:rPr>
      </w:pPr>
      <w:r w:rsidRPr="00723E55">
        <w:rPr>
          <w:rFonts w:ascii="Arial" w:hAnsi="Arial" w:cs="Arial"/>
          <w:sz w:val="24"/>
          <w:szCs w:val="24"/>
        </w:rPr>
        <w:t>This scenario is particularly likely under a reversion to WTO rules. This might encourage a ‘race to the bottom’ where competing for foreign direct investment (</w:t>
      </w:r>
      <w:r w:rsidR="00EC2BB9" w:rsidRPr="00723E55">
        <w:rPr>
          <w:rFonts w:ascii="Arial" w:hAnsi="Arial" w:cs="Arial"/>
          <w:sz w:val="24"/>
          <w:szCs w:val="24"/>
        </w:rPr>
        <w:t>FDI) of</w:t>
      </w:r>
      <w:r w:rsidRPr="00723E55">
        <w:rPr>
          <w:rFonts w:ascii="Arial" w:hAnsi="Arial" w:cs="Arial"/>
          <w:sz w:val="24"/>
          <w:szCs w:val="24"/>
        </w:rPr>
        <w:t xml:space="preserve"> the kind that is dependent on cheap labour could incentivise a roll-back on workers’ rights</w:t>
      </w:r>
      <w:r w:rsidR="00210ACA" w:rsidRPr="00723E55">
        <w:rPr>
          <w:rFonts w:ascii="Arial" w:hAnsi="Arial" w:cs="Arial"/>
          <w:sz w:val="24"/>
          <w:szCs w:val="24"/>
        </w:rPr>
        <w:t>.</w:t>
      </w:r>
      <w:r w:rsidRPr="00723E55">
        <w:rPr>
          <w:rStyle w:val="FootnoteReference"/>
          <w:rFonts w:ascii="Arial" w:hAnsi="Arial" w:cs="Arial"/>
          <w:sz w:val="24"/>
          <w:szCs w:val="24"/>
        </w:rPr>
        <w:footnoteReference w:id="49"/>
      </w:r>
      <w:r w:rsidRPr="00723E55">
        <w:rPr>
          <w:rFonts w:ascii="Arial" w:hAnsi="Arial" w:cs="Arial"/>
          <w:sz w:val="24"/>
          <w:szCs w:val="24"/>
        </w:rPr>
        <w:t xml:space="preserve"> Indeed, in the UK, workers in sectors that already have high FDI are more likely to report greater economic insecurity</w:t>
      </w:r>
      <w:r w:rsidR="00210ACA" w:rsidRPr="00723E55">
        <w:rPr>
          <w:rFonts w:ascii="Arial" w:hAnsi="Arial" w:cs="Arial"/>
          <w:sz w:val="24"/>
          <w:szCs w:val="24"/>
        </w:rPr>
        <w:t>.</w:t>
      </w:r>
      <w:r w:rsidRPr="00723E55">
        <w:rPr>
          <w:rStyle w:val="FootnoteReference"/>
          <w:rFonts w:ascii="Arial" w:hAnsi="Arial" w:cs="Arial"/>
          <w:sz w:val="24"/>
          <w:szCs w:val="24"/>
        </w:rPr>
        <w:footnoteReference w:id="50"/>
      </w:r>
      <w:r w:rsidRPr="00723E55">
        <w:rPr>
          <w:rFonts w:ascii="Arial" w:hAnsi="Arial" w:cs="Arial"/>
          <w:sz w:val="24"/>
          <w:szCs w:val="24"/>
        </w:rPr>
        <w:t xml:space="preserve">  </w:t>
      </w:r>
    </w:p>
    <w:p w14:paraId="7C56643E" w14:textId="17EE6803" w:rsidR="00E30C39" w:rsidRPr="00723E55" w:rsidRDefault="00E30C39" w:rsidP="00B15DD6">
      <w:pPr>
        <w:rPr>
          <w:rFonts w:ascii="Arial" w:hAnsi="Arial" w:cs="Arial"/>
          <w:sz w:val="24"/>
          <w:szCs w:val="24"/>
        </w:rPr>
      </w:pPr>
      <w:r w:rsidRPr="00723E55">
        <w:rPr>
          <w:rFonts w:ascii="Arial" w:hAnsi="Arial" w:cs="Arial"/>
          <w:sz w:val="24"/>
          <w:szCs w:val="24"/>
        </w:rPr>
        <w:t xml:space="preserve">The second threat is to ongoing developments in legislation for women’s rights. The UK does not have </w:t>
      </w:r>
      <w:r w:rsidR="004F34B0" w:rsidRPr="00723E55">
        <w:rPr>
          <w:rFonts w:ascii="Arial" w:hAnsi="Arial" w:cs="Arial"/>
          <w:sz w:val="24"/>
          <w:szCs w:val="24"/>
        </w:rPr>
        <w:t xml:space="preserve">comparably </w:t>
      </w:r>
      <w:r w:rsidRPr="00723E55">
        <w:rPr>
          <w:rFonts w:ascii="Arial" w:hAnsi="Arial" w:cs="Arial"/>
          <w:sz w:val="24"/>
          <w:szCs w:val="24"/>
        </w:rPr>
        <w:t>influential institutions to those working in the EU to further gender equality, and at home, grassroots gender equality movements have been weakened by austerity</w:t>
      </w:r>
      <w:r w:rsidR="00210ACA" w:rsidRPr="00723E55">
        <w:rPr>
          <w:rFonts w:ascii="Arial" w:hAnsi="Arial" w:cs="Arial"/>
          <w:sz w:val="24"/>
          <w:szCs w:val="24"/>
        </w:rPr>
        <w:t>.</w:t>
      </w:r>
      <w:r w:rsidRPr="00723E55">
        <w:rPr>
          <w:rStyle w:val="FootnoteReference"/>
          <w:rFonts w:ascii="Arial" w:hAnsi="Arial" w:cs="Arial"/>
          <w:sz w:val="24"/>
          <w:szCs w:val="24"/>
        </w:rPr>
        <w:footnoteReference w:id="51"/>
      </w:r>
      <w:r w:rsidRPr="00723E55">
        <w:rPr>
          <w:rFonts w:ascii="Arial" w:hAnsi="Arial" w:cs="Arial"/>
          <w:sz w:val="24"/>
          <w:szCs w:val="24"/>
        </w:rPr>
        <w:t xml:space="preserve">  </w:t>
      </w:r>
      <w:r w:rsidR="004F34B0" w:rsidRPr="00723E55">
        <w:rPr>
          <w:rFonts w:ascii="Arial" w:hAnsi="Arial" w:cs="Arial"/>
          <w:sz w:val="24"/>
          <w:szCs w:val="24"/>
        </w:rPr>
        <w:t>Inside</w:t>
      </w:r>
      <w:r w:rsidRPr="00723E55">
        <w:rPr>
          <w:rFonts w:ascii="Arial" w:hAnsi="Arial" w:cs="Arial"/>
          <w:sz w:val="24"/>
          <w:szCs w:val="24"/>
        </w:rPr>
        <w:t xml:space="preserve"> the EU, the UK government has had a history of blocking progressive legislation (e.g. a proposal under the Pregnant Workers Directive for 20 weeks paid maternity and 2 weeks paid paternity leave</w:t>
      </w:r>
      <w:r w:rsidRPr="00723E55">
        <w:rPr>
          <w:rStyle w:val="FootnoteReference"/>
          <w:rFonts w:ascii="Arial" w:hAnsi="Arial" w:cs="Arial"/>
          <w:sz w:val="24"/>
          <w:szCs w:val="24"/>
        </w:rPr>
        <w:footnoteReference w:id="52"/>
      </w:r>
      <w:r w:rsidRPr="00723E55">
        <w:rPr>
          <w:rFonts w:ascii="Arial" w:hAnsi="Arial" w:cs="Arial"/>
          <w:sz w:val="24"/>
          <w:szCs w:val="24"/>
        </w:rPr>
        <w:t>) which does not bode well for progressive legislation once outside the EU.  At the same time, the rights of workers within the EU may continue to be enhanced under new EU directives in the future</w:t>
      </w:r>
      <w:r w:rsidR="00210ACA" w:rsidRPr="00723E55">
        <w:rPr>
          <w:rFonts w:ascii="Arial" w:hAnsi="Arial" w:cs="Arial"/>
          <w:sz w:val="24"/>
          <w:szCs w:val="24"/>
        </w:rPr>
        <w:t>.</w:t>
      </w:r>
      <w:r w:rsidRPr="00723E55">
        <w:rPr>
          <w:rStyle w:val="FootnoteReference"/>
          <w:rFonts w:ascii="Arial" w:hAnsi="Arial" w:cs="Arial"/>
          <w:sz w:val="24"/>
          <w:szCs w:val="24"/>
        </w:rPr>
        <w:footnoteReference w:id="53"/>
      </w:r>
      <w:r w:rsidR="00183A5A" w:rsidRPr="00723E55">
        <w:rPr>
          <w:rFonts w:ascii="Arial" w:hAnsi="Arial" w:cs="Arial"/>
          <w:sz w:val="24"/>
          <w:szCs w:val="24"/>
        </w:rPr>
        <w:t xml:space="preserve"> There is no guarantee that UK workers would benefit from these enhanced rights unless the UK remains within the Single Market and is therefore bound by EU rules. </w:t>
      </w:r>
    </w:p>
    <w:p w14:paraId="51C1E176" w14:textId="3DA8548D" w:rsidR="008A6FD5" w:rsidRPr="00723E55" w:rsidRDefault="000E74C5" w:rsidP="00B15DD6">
      <w:pPr>
        <w:rPr>
          <w:rFonts w:ascii="Arial" w:hAnsi="Arial" w:cs="Arial"/>
          <w:sz w:val="24"/>
          <w:szCs w:val="24"/>
        </w:rPr>
      </w:pPr>
      <w:r w:rsidRPr="00723E55">
        <w:rPr>
          <w:rFonts w:ascii="Arial" w:hAnsi="Arial" w:cs="Arial"/>
          <w:sz w:val="24"/>
          <w:szCs w:val="24"/>
        </w:rPr>
        <w:t xml:space="preserve">WBG is a member of the </w:t>
      </w:r>
      <w:r w:rsidR="00210ACA" w:rsidRPr="00723E55">
        <w:rPr>
          <w:rFonts w:ascii="Arial" w:hAnsi="Arial" w:cs="Arial"/>
          <w:sz w:val="24"/>
          <w:szCs w:val="24"/>
        </w:rPr>
        <w:t>#</w:t>
      </w:r>
      <w:proofErr w:type="spellStart"/>
      <w:r w:rsidRPr="00723E55">
        <w:rPr>
          <w:rFonts w:ascii="Arial" w:hAnsi="Arial" w:cs="Arial"/>
          <w:sz w:val="24"/>
          <w:szCs w:val="24"/>
        </w:rPr>
        <w:t>Face</w:t>
      </w:r>
      <w:r w:rsidR="00210ACA" w:rsidRPr="00723E55">
        <w:rPr>
          <w:rFonts w:ascii="Arial" w:hAnsi="Arial" w:cs="Arial"/>
          <w:sz w:val="24"/>
          <w:szCs w:val="24"/>
        </w:rPr>
        <w:t>H</w:t>
      </w:r>
      <w:r w:rsidRPr="00723E55">
        <w:rPr>
          <w:rFonts w:ascii="Arial" w:hAnsi="Arial" w:cs="Arial"/>
          <w:sz w:val="24"/>
          <w:szCs w:val="24"/>
        </w:rPr>
        <w:t>erFuture</w:t>
      </w:r>
      <w:proofErr w:type="spellEnd"/>
      <w:r w:rsidRPr="00723E55">
        <w:rPr>
          <w:rFonts w:ascii="Arial" w:hAnsi="Arial" w:cs="Arial"/>
          <w:sz w:val="24"/>
          <w:szCs w:val="24"/>
        </w:rPr>
        <w:t xml:space="preserve"> Coalition, co-ordinated by the Fawcett Society</w:t>
      </w:r>
      <w:r w:rsidR="00210ACA" w:rsidRPr="00723E55">
        <w:rPr>
          <w:rFonts w:ascii="Arial" w:hAnsi="Arial" w:cs="Arial"/>
          <w:sz w:val="24"/>
          <w:szCs w:val="24"/>
        </w:rPr>
        <w:t>,</w:t>
      </w:r>
      <w:r w:rsidRPr="00723E55">
        <w:rPr>
          <w:rFonts w:ascii="Arial" w:hAnsi="Arial" w:cs="Arial"/>
          <w:sz w:val="24"/>
          <w:szCs w:val="24"/>
        </w:rPr>
        <w:t xml:space="preserve"> which is </w:t>
      </w:r>
      <w:r w:rsidR="009153D2" w:rsidRPr="00723E55">
        <w:rPr>
          <w:rFonts w:ascii="Arial" w:hAnsi="Arial" w:cs="Arial"/>
          <w:sz w:val="24"/>
          <w:szCs w:val="24"/>
        </w:rPr>
        <w:t xml:space="preserve">campaigning </w:t>
      </w:r>
      <w:r w:rsidRPr="00723E55">
        <w:rPr>
          <w:rFonts w:ascii="Arial" w:hAnsi="Arial" w:cs="Arial"/>
          <w:sz w:val="24"/>
          <w:szCs w:val="24"/>
        </w:rPr>
        <w:t>on the impact of Brexit upon the rights of women and girls in legislation - further infor</w:t>
      </w:r>
      <w:r w:rsidR="009153D2" w:rsidRPr="00723E55">
        <w:rPr>
          <w:rFonts w:ascii="Arial" w:hAnsi="Arial" w:cs="Arial"/>
          <w:sz w:val="24"/>
          <w:szCs w:val="24"/>
        </w:rPr>
        <w:t xml:space="preserve">mation can be found at </w:t>
      </w:r>
      <w:hyperlink r:id="rId17" w:history="1">
        <w:r w:rsidR="00B02B12" w:rsidRPr="00723E55">
          <w:rPr>
            <w:rStyle w:val="Hyperlink"/>
            <w:rFonts w:ascii="Arial" w:hAnsi="Arial" w:cs="Arial"/>
            <w:sz w:val="24"/>
            <w:szCs w:val="24"/>
          </w:rPr>
          <w:t>www.faceherfuture.co.uk/</w:t>
        </w:r>
      </w:hyperlink>
      <w:r w:rsidR="00B02B12" w:rsidRPr="00723E55">
        <w:rPr>
          <w:rFonts w:ascii="Arial" w:hAnsi="Arial" w:cs="Arial"/>
          <w:sz w:val="24"/>
          <w:szCs w:val="24"/>
        </w:rPr>
        <w:t>.</w:t>
      </w:r>
    </w:p>
    <w:p w14:paraId="44030175" w14:textId="77777777" w:rsidR="00194B8E" w:rsidRPr="0058798F" w:rsidRDefault="00943845" w:rsidP="00B15DD6">
      <w:pPr>
        <w:pStyle w:val="Heading2"/>
        <w:spacing w:line="276" w:lineRule="auto"/>
      </w:pPr>
      <w:r w:rsidRPr="0058798F">
        <w:t>Freedom of movement</w:t>
      </w:r>
    </w:p>
    <w:p w14:paraId="316FC88E" w14:textId="77777777" w:rsidR="004B50EA" w:rsidRPr="00723E55" w:rsidRDefault="00AC4628" w:rsidP="00B15DD6">
      <w:pPr>
        <w:rPr>
          <w:rFonts w:ascii="Arial" w:hAnsi="Arial" w:cs="Arial"/>
          <w:sz w:val="24"/>
          <w:szCs w:val="24"/>
        </w:rPr>
      </w:pPr>
      <w:r w:rsidRPr="00723E55">
        <w:rPr>
          <w:rFonts w:ascii="Arial" w:hAnsi="Arial" w:cs="Arial"/>
          <w:sz w:val="24"/>
          <w:szCs w:val="24"/>
        </w:rPr>
        <w:t xml:space="preserve">Currently there are around </w:t>
      </w:r>
      <w:r w:rsidR="00127E45" w:rsidRPr="00723E55">
        <w:rPr>
          <w:rFonts w:ascii="Arial" w:hAnsi="Arial" w:cs="Arial"/>
          <w:sz w:val="24"/>
          <w:szCs w:val="24"/>
        </w:rPr>
        <w:t>1</w:t>
      </w:r>
      <w:r w:rsidR="006E5A87" w:rsidRPr="00723E55">
        <w:rPr>
          <w:rFonts w:ascii="Arial" w:hAnsi="Arial" w:cs="Arial"/>
          <w:sz w:val="24"/>
          <w:szCs w:val="24"/>
        </w:rPr>
        <w:t>.2</w:t>
      </w:r>
      <w:r w:rsidR="00127E45" w:rsidRPr="00723E55">
        <w:rPr>
          <w:rFonts w:ascii="Arial" w:hAnsi="Arial" w:cs="Arial"/>
          <w:sz w:val="24"/>
          <w:szCs w:val="24"/>
        </w:rPr>
        <w:t xml:space="preserve"> </w:t>
      </w:r>
      <w:r w:rsidRPr="00723E55">
        <w:rPr>
          <w:rFonts w:ascii="Arial" w:hAnsi="Arial" w:cs="Arial"/>
          <w:sz w:val="24"/>
          <w:szCs w:val="24"/>
        </w:rPr>
        <w:t>million British citizens residing in the remaining EU member states</w:t>
      </w:r>
      <w:r w:rsidR="008610DC" w:rsidRPr="00723E55">
        <w:rPr>
          <w:rStyle w:val="FootnoteReference"/>
          <w:rFonts w:ascii="Arial" w:hAnsi="Arial" w:cs="Arial"/>
          <w:sz w:val="24"/>
          <w:szCs w:val="24"/>
        </w:rPr>
        <w:footnoteReference w:id="54"/>
      </w:r>
      <w:r w:rsidRPr="00723E55">
        <w:rPr>
          <w:rFonts w:ascii="Arial" w:hAnsi="Arial" w:cs="Arial"/>
          <w:sz w:val="24"/>
          <w:szCs w:val="24"/>
        </w:rPr>
        <w:t xml:space="preserve"> </w:t>
      </w:r>
      <w:r w:rsidR="001F6FF7" w:rsidRPr="00723E55">
        <w:rPr>
          <w:rFonts w:ascii="Arial" w:hAnsi="Arial" w:cs="Arial"/>
          <w:sz w:val="24"/>
          <w:szCs w:val="24"/>
        </w:rPr>
        <w:t xml:space="preserve"> and </w:t>
      </w:r>
      <w:r w:rsidR="009150A1" w:rsidRPr="00723E55">
        <w:rPr>
          <w:rFonts w:ascii="Arial" w:hAnsi="Arial" w:cs="Arial"/>
          <w:sz w:val="24"/>
          <w:szCs w:val="24"/>
        </w:rPr>
        <w:t>more than 3 million EU citizens currently living in the UK</w:t>
      </w:r>
      <w:r w:rsidR="001F6FF7" w:rsidRPr="00723E55">
        <w:rPr>
          <w:rFonts w:ascii="Arial" w:hAnsi="Arial" w:cs="Arial"/>
          <w:sz w:val="24"/>
          <w:szCs w:val="24"/>
        </w:rPr>
        <w:t>. There is a lack of detail to date on how the Government will protect the rights of these citizens</w:t>
      </w:r>
      <w:r w:rsidR="003C156D" w:rsidRPr="00723E55">
        <w:rPr>
          <w:rFonts w:ascii="Arial" w:hAnsi="Arial" w:cs="Arial"/>
          <w:sz w:val="24"/>
          <w:szCs w:val="24"/>
        </w:rPr>
        <w:t>.</w:t>
      </w:r>
      <w:r w:rsidR="001F6FF7" w:rsidRPr="00723E55">
        <w:rPr>
          <w:rStyle w:val="FootnoteReference"/>
          <w:rFonts w:ascii="Arial" w:hAnsi="Arial" w:cs="Arial"/>
          <w:sz w:val="24"/>
          <w:szCs w:val="24"/>
        </w:rPr>
        <w:footnoteReference w:id="55"/>
      </w:r>
      <w:r w:rsidR="001F6FF7" w:rsidRPr="00723E55">
        <w:rPr>
          <w:rFonts w:ascii="Arial" w:hAnsi="Arial" w:cs="Arial"/>
          <w:sz w:val="24"/>
          <w:szCs w:val="24"/>
        </w:rPr>
        <w:t xml:space="preserve"> </w:t>
      </w:r>
    </w:p>
    <w:p w14:paraId="5782E537" w14:textId="30D3339D" w:rsidR="001F543B" w:rsidRPr="00723E55" w:rsidRDefault="001F6FF7" w:rsidP="00B15DD6">
      <w:pPr>
        <w:rPr>
          <w:rFonts w:ascii="Arial" w:hAnsi="Arial" w:cs="Arial"/>
          <w:sz w:val="24"/>
          <w:szCs w:val="24"/>
        </w:rPr>
      </w:pPr>
      <w:r w:rsidRPr="00723E55">
        <w:rPr>
          <w:rFonts w:ascii="Arial" w:hAnsi="Arial" w:cs="Arial"/>
          <w:sz w:val="24"/>
          <w:szCs w:val="24"/>
        </w:rPr>
        <w:t>In the UK</w:t>
      </w:r>
      <w:r w:rsidR="003C156D" w:rsidRPr="00723E55">
        <w:rPr>
          <w:rFonts w:ascii="Arial" w:hAnsi="Arial" w:cs="Arial"/>
          <w:sz w:val="24"/>
          <w:szCs w:val="24"/>
        </w:rPr>
        <w:t>,</w:t>
      </w:r>
      <w:r w:rsidRPr="00723E55">
        <w:rPr>
          <w:rFonts w:ascii="Arial" w:hAnsi="Arial" w:cs="Arial"/>
          <w:sz w:val="24"/>
          <w:szCs w:val="24"/>
        </w:rPr>
        <w:t xml:space="preserve"> those EU citizens who can show </w:t>
      </w:r>
      <w:r w:rsidR="00511FB3" w:rsidRPr="00723E55">
        <w:rPr>
          <w:rFonts w:ascii="Arial" w:hAnsi="Arial" w:cs="Arial"/>
          <w:sz w:val="24"/>
          <w:szCs w:val="24"/>
        </w:rPr>
        <w:t xml:space="preserve">five years continuous </w:t>
      </w:r>
      <w:r w:rsidR="00F430CF" w:rsidRPr="00723E55">
        <w:rPr>
          <w:rFonts w:ascii="Arial" w:hAnsi="Arial" w:cs="Arial"/>
          <w:sz w:val="24"/>
          <w:szCs w:val="24"/>
        </w:rPr>
        <w:t xml:space="preserve">legal </w:t>
      </w:r>
      <w:r w:rsidR="00511FB3" w:rsidRPr="00723E55">
        <w:rPr>
          <w:rFonts w:ascii="Arial" w:hAnsi="Arial" w:cs="Arial"/>
          <w:sz w:val="24"/>
          <w:szCs w:val="24"/>
        </w:rPr>
        <w:t xml:space="preserve">residence in the UK before the cut-off date of 29 March 2017 will be granted ‘settled status’ (leave to remain). Those </w:t>
      </w:r>
      <w:r w:rsidR="00F430CF" w:rsidRPr="00723E55">
        <w:rPr>
          <w:rFonts w:ascii="Arial" w:hAnsi="Arial" w:cs="Arial"/>
          <w:sz w:val="24"/>
          <w:szCs w:val="24"/>
        </w:rPr>
        <w:t>in the UK before the cut</w:t>
      </w:r>
      <w:r w:rsidR="003C156D" w:rsidRPr="00723E55">
        <w:rPr>
          <w:rFonts w:ascii="Arial" w:hAnsi="Arial" w:cs="Arial"/>
          <w:sz w:val="24"/>
          <w:szCs w:val="24"/>
        </w:rPr>
        <w:t>-</w:t>
      </w:r>
      <w:r w:rsidR="00F430CF" w:rsidRPr="00723E55">
        <w:rPr>
          <w:rFonts w:ascii="Arial" w:hAnsi="Arial" w:cs="Arial"/>
          <w:sz w:val="24"/>
          <w:szCs w:val="24"/>
        </w:rPr>
        <w:t xml:space="preserve">off date but </w:t>
      </w:r>
      <w:r w:rsidR="00511FB3" w:rsidRPr="00723E55">
        <w:rPr>
          <w:rFonts w:ascii="Arial" w:hAnsi="Arial" w:cs="Arial"/>
          <w:sz w:val="24"/>
          <w:szCs w:val="24"/>
        </w:rPr>
        <w:t>without five years continuous residence can apply for temporary status until they have been in the UK long enough to apply for ‘settled status’. However</w:t>
      </w:r>
      <w:r w:rsidR="00F430CF" w:rsidRPr="00723E55">
        <w:rPr>
          <w:rFonts w:ascii="Arial" w:hAnsi="Arial" w:cs="Arial"/>
          <w:sz w:val="24"/>
          <w:szCs w:val="24"/>
        </w:rPr>
        <w:t>,</w:t>
      </w:r>
      <w:r w:rsidR="00511FB3" w:rsidRPr="00723E55">
        <w:rPr>
          <w:rFonts w:ascii="Arial" w:hAnsi="Arial" w:cs="Arial"/>
          <w:sz w:val="24"/>
          <w:szCs w:val="24"/>
        </w:rPr>
        <w:t xml:space="preserve"> in order to have been legally resident in the UK an EU citizen who is not a worker or a student must have comprehensive sickness insurance cover</w:t>
      </w:r>
      <w:r w:rsidR="00F430CF" w:rsidRPr="00723E55">
        <w:rPr>
          <w:rFonts w:ascii="Arial" w:hAnsi="Arial" w:cs="Arial"/>
          <w:sz w:val="24"/>
          <w:szCs w:val="24"/>
        </w:rPr>
        <w:t xml:space="preserve">. This requirement is particularly likely to impact on women because </w:t>
      </w:r>
      <w:r w:rsidR="00D87FDD" w:rsidRPr="00723E55">
        <w:rPr>
          <w:rFonts w:ascii="Arial" w:hAnsi="Arial" w:cs="Arial"/>
          <w:sz w:val="24"/>
          <w:szCs w:val="24"/>
        </w:rPr>
        <w:t>their disproportionate responsibility for unpaid caring and other reproductive labour</w:t>
      </w:r>
      <w:r w:rsidR="00F430CF" w:rsidRPr="00723E55">
        <w:rPr>
          <w:rFonts w:ascii="Arial" w:hAnsi="Arial" w:cs="Arial"/>
          <w:sz w:val="24"/>
          <w:szCs w:val="24"/>
        </w:rPr>
        <w:t xml:space="preserve"> </w:t>
      </w:r>
      <w:r w:rsidR="00F430CF" w:rsidRPr="00723E55">
        <w:rPr>
          <w:rFonts w:ascii="Arial" w:hAnsi="Arial" w:cs="Arial"/>
          <w:sz w:val="24"/>
          <w:szCs w:val="24"/>
        </w:rPr>
        <w:lastRenderedPageBreak/>
        <w:t>may mean periods out of paid employment or self-employment. A number of EU citizens who have applied for permanent residency have been told that they do not qualify because they had not taken out health insurance</w:t>
      </w:r>
      <w:r w:rsidR="003C156D" w:rsidRPr="00723E55">
        <w:rPr>
          <w:rFonts w:ascii="Arial" w:hAnsi="Arial" w:cs="Arial"/>
          <w:sz w:val="24"/>
          <w:szCs w:val="24"/>
        </w:rPr>
        <w:t>.</w:t>
      </w:r>
      <w:r w:rsidR="00F430CF" w:rsidRPr="00723E55">
        <w:rPr>
          <w:rStyle w:val="FootnoteReference"/>
          <w:rFonts w:ascii="Arial" w:hAnsi="Arial" w:cs="Arial"/>
          <w:sz w:val="24"/>
          <w:szCs w:val="24"/>
        </w:rPr>
        <w:footnoteReference w:id="56"/>
      </w:r>
      <w:r w:rsidR="00F430CF" w:rsidRPr="00723E55">
        <w:rPr>
          <w:rFonts w:ascii="Arial" w:hAnsi="Arial" w:cs="Arial"/>
          <w:sz w:val="24"/>
          <w:szCs w:val="24"/>
        </w:rPr>
        <w:t xml:space="preserve"> As a result</w:t>
      </w:r>
      <w:r w:rsidR="003C156D" w:rsidRPr="00723E55">
        <w:rPr>
          <w:rFonts w:ascii="Arial" w:hAnsi="Arial" w:cs="Arial"/>
          <w:sz w:val="24"/>
          <w:szCs w:val="24"/>
        </w:rPr>
        <w:t>,</w:t>
      </w:r>
      <w:r w:rsidR="00F430CF" w:rsidRPr="00723E55">
        <w:rPr>
          <w:rFonts w:ascii="Arial" w:hAnsi="Arial" w:cs="Arial"/>
          <w:sz w:val="24"/>
          <w:szCs w:val="24"/>
        </w:rPr>
        <w:t xml:space="preserve"> many families are living in strained and uncertain circumstances.</w:t>
      </w:r>
      <w:r w:rsidR="00D87FDD" w:rsidRPr="00723E55">
        <w:rPr>
          <w:rFonts w:ascii="Arial" w:hAnsi="Arial" w:cs="Arial"/>
          <w:sz w:val="24"/>
          <w:szCs w:val="24"/>
        </w:rPr>
        <w:t xml:space="preserve"> </w:t>
      </w:r>
      <w:r w:rsidR="00F430CF" w:rsidRPr="00723E55">
        <w:rPr>
          <w:rFonts w:ascii="Arial" w:hAnsi="Arial" w:cs="Arial"/>
          <w:sz w:val="24"/>
          <w:szCs w:val="24"/>
        </w:rPr>
        <w:t>It is not clear what rights EU citizens who move to the UK after the cut</w:t>
      </w:r>
      <w:r w:rsidR="003C156D" w:rsidRPr="00723E55">
        <w:rPr>
          <w:rFonts w:ascii="Arial" w:hAnsi="Arial" w:cs="Arial"/>
          <w:sz w:val="24"/>
          <w:szCs w:val="24"/>
        </w:rPr>
        <w:t>-</w:t>
      </w:r>
      <w:r w:rsidR="00F430CF" w:rsidRPr="00723E55">
        <w:rPr>
          <w:rFonts w:ascii="Arial" w:hAnsi="Arial" w:cs="Arial"/>
          <w:sz w:val="24"/>
          <w:szCs w:val="24"/>
        </w:rPr>
        <w:t>off date will have</w:t>
      </w:r>
      <w:r w:rsidR="003C156D" w:rsidRPr="00723E55">
        <w:rPr>
          <w:rFonts w:ascii="Arial" w:hAnsi="Arial" w:cs="Arial"/>
          <w:sz w:val="24"/>
          <w:szCs w:val="24"/>
        </w:rPr>
        <w:t>.</w:t>
      </w:r>
      <w:r w:rsidR="00246B8A" w:rsidRPr="00723E55">
        <w:rPr>
          <w:rStyle w:val="FootnoteReference"/>
          <w:rFonts w:ascii="Arial" w:hAnsi="Arial" w:cs="Arial"/>
          <w:sz w:val="24"/>
          <w:szCs w:val="24"/>
        </w:rPr>
        <w:footnoteReference w:id="57"/>
      </w:r>
      <w:r w:rsidR="00F430CF" w:rsidRPr="00723E55">
        <w:rPr>
          <w:rFonts w:ascii="Arial" w:hAnsi="Arial" w:cs="Arial"/>
          <w:sz w:val="24"/>
          <w:szCs w:val="24"/>
        </w:rPr>
        <w:t xml:space="preserve"> </w:t>
      </w:r>
    </w:p>
    <w:p w14:paraId="53A04466" w14:textId="77777777" w:rsidR="00520BED" w:rsidRPr="0058798F" w:rsidRDefault="00520BED" w:rsidP="00B15DD6">
      <w:pPr>
        <w:pStyle w:val="Heading2"/>
        <w:spacing w:line="276" w:lineRule="auto"/>
      </w:pPr>
      <w:r w:rsidRPr="0058798F">
        <w:t>Women workers in global context</w:t>
      </w:r>
    </w:p>
    <w:p w14:paraId="0BF8B7F8" w14:textId="0626FDCC" w:rsidR="004B50EA" w:rsidRPr="00723E55" w:rsidRDefault="00AB2CEB" w:rsidP="00B15DD6">
      <w:pPr>
        <w:rPr>
          <w:rFonts w:ascii="Arial" w:hAnsi="Arial" w:cs="Arial"/>
          <w:sz w:val="24"/>
          <w:szCs w:val="24"/>
        </w:rPr>
      </w:pPr>
      <w:r w:rsidRPr="00723E55">
        <w:rPr>
          <w:rFonts w:ascii="Arial" w:hAnsi="Arial" w:cs="Arial"/>
          <w:sz w:val="24"/>
          <w:szCs w:val="24"/>
        </w:rPr>
        <w:t>The UK was a key partner in the development of t</w:t>
      </w:r>
      <w:r w:rsidR="00520BED" w:rsidRPr="00723E55">
        <w:rPr>
          <w:rFonts w:ascii="Arial" w:hAnsi="Arial" w:cs="Arial"/>
          <w:sz w:val="24"/>
          <w:szCs w:val="24"/>
        </w:rPr>
        <w:t>he U</w:t>
      </w:r>
      <w:r w:rsidRPr="00723E55">
        <w:rPr>
          <w:rFonts w:ascii="Arial" w:hAnsi="Arial" w:cs="Arial"/>
          <w:sz w:val="24"/>
          <w:szCs w:val="24"/>
        </w:rPr>
        <w:t xml:space="preserve">nited </w:t>
      </w:r>
      <w:r w:rsidR="00520BED" w:rsidRPr="00723E55">
        <w:rPr>
          <w:rFonts w:ascii="Arial" w:hAnsi="Arial" w:cs="Arial"/>
          <w:sz w:val="24"/>
          <w:szCs w:val="24"/>
        </w:rPr>
        <w:t>N</w:t>
      </w:r>
      <w:r w:rsidRPr="00723E55">
        <w:rPr>
          <w:rFonts w:ascii="Arial" w:hAnsi="Arial" w:cs="Arial"/>
          <w:sz w:val="24"/>
          <w:szCs w:val="24"/>
        </w:rPr>
        <w:t>ations’</w:t>
      </w:r>
      <w:r w:rsidR="00520BED" w:rsidRPr="00723E55">
        <w:rPr>
          <w:rFonts w:ascii="Arial" w:hAnsi="Arial" w:cs="Arial"/>
          <w:sz w:val="24"/>
          <w:szCs w:val="24"/>
        </w:rPr>
        <w:t xml:space="preserve"> </w:t>
      </w:r>
      <w:r w:rsidR="000C2D48" w:rsidRPr="00723E55">
        <w:rPr>
          <w:rFonts w:ascii="Arial" w:hAnsi="Arial" w:cs="Arial"/>
          <w:sz w:val="24"/>
          <w:szCs w:val="24"/>
        </w:rPr>
        <w:t xml:space="preserve">Sustainable Development Goals </w:t>
      </w:r>
      <w:r w:rsidRPr="00723E55">
        <w:rPr>
          <w:rFonts w:ascii="Arial" w:hAnsi="Arial" w:cs="Arial"/>
          <w:sz w:val="24"/>
          <w:szCs w:val="24"/>
        </w:rPr>
        <w:t xml:space="preserve">which have a target date of 2030 and which have </w:t>
      </w:r>
      <w:r w:rsidR="00CD0FF7" w:rsidRPr="00723E55">
        <w:rPr>
          <w:rFonts w:ascii="Arial" w:hAnsi="Arial" w:cs="Arial"/>
          <w:sz w:val="24"/>
          <w:szCs w:val="24"/>
        </w:rPr>
        <w:t>a strong focus on the empowerment of women and girls</w:t>
      </w:r>
      <w:r w:rsidR="003C156D" w:rsidRPr="00723E55">
        <w:rPr>
          <w:rFonts w:ascii="Arial" w:hAnsi="Arial" w:cs="Arial"/>
          <w:sz w:val="24"/>
          <w:szCs w:val="24"/>
        </w:rPr>
        <w:t>.</w:t>
      </w:r>
      <w:r w:rsidRPr="00723E55">
        <w:rPr>
          <w:rStyle w:val="FootnoteReference"/>
          <w:rFonts w:ascii="Arial" w:hAnsi="Arial" w:cs="Arial"/>
          <w:sz w:val="24"/>
          <w:szCs w:val="24"/>
        </w:rPr>
        <w:footnoteReference w:id="58"/>
      </w:r>
      <w:r w:rsidR="004B6679" w:rsidRPr="00723E55">
        <w:rPr>
          <w:rFonts w:ascii="Arial" w:hAnsi="Arial" w:cs="Arial"/>
          <w:sz w:val="24"/>
          <w:szCs w:val="24"/>
        </w:rPr>
        <w:t xml:space="preserve"> Goal 5 is to ‘</w:t>
      </w:r>
      <w:r w:rsidRPr="00723E55">
        <w:rPr>
          <w:rFonts w:ascii="Arial" w:hAnsi="Arial" w:cs="Arial"/>
          <w:sz w:val="24"/>
          <w:szCs w:val="24"/>
        </w:rPr>
        <w:t xml:space="preserve">Achieve gender equality </w:t>
      </w:r>
      <w:r w:rsidR="004B6679" w:rsidRPr="00723E55">
        <w:rPr>
          <w:rFonts w:ascii="Arial" w:hAnsi="Arial" w:cs="Arial"/>
          <w:sz w:val="24"/>
          <w:szCs w:val="24"/>
        </w:rPr>
        <w:t>and empower all women and girls’</w:t>
      </w:r>
      <w:r w:rsidR="009614EB" w:rsidRPr="00723E55">
        <w:rPr>
          <w:rFonts w:ascii="Arial" w:hAnsi="Arial" w:cs="Arial"/>
          <w:sz w:val="24"/>
          <w:szCs w:val="24"/>
        </w:rPr>
        <w:t xml:space="preserve"> and a number of targets relevant to economic policy are set out for member states</w:t>
      </w:r>
      <w:r w:rsidRPr="00723E55">
        <w:rPr>
          <w:rFonts w:ascii="Arial" w:hAnsi="Arial" w:cs="Arial"/>
          <w:sz w:val="24"/>
          <w:szCs w:val="24"/>
        </w:rPr>
        <w:t xml:space="preserve">. </w:t>
      </w:r>
    </w:p>
    <w:p w14:paraId="5C3D9B63" w14:textId="27B23595" w:rsidR="00870CF6" w:rsidRPr="00723E55" w:rsidRDefault="00AB2CEB" w:rsidP="00B15DD6">
      <w:pPr>
        <w:rPr>
          <w:rFonts w:ascii="Arial" w:hAnsi="Arial" w:cs="Arial"/>
          <w:sz w:val="24"/>
          <w:szCs w:val="24"/>
        </w:rPr>
      </w:pPr>
      <w:r w:rsidRPr="00723E55">
        <w:rPr>
          <w:rFonts w:ascii="Arial" w:hAnsi="Arial" w:cs="Arial"/>
          <w:sz w:val="24"/>
          <w:szCs w:val="24"/>
        </w:rPr>
        <w:t>Globally, the gender pay gap is 23% and women carry out three times as much unpaid household and care work as men</w:t>
      </w:r>
      <w:r w:rsidR="003C156D" w:rsidRPr="00723E55">
        <w:rPr>
          <w:rFonts w:ascii="Arial" w:hAnsi="Arial" w:cs="Arial"/>
          <w:sz w:val="24"/>
          <w:szCs w:val="24"/>
        </w:rPr>
        <w:t>,</w:t>
      </w:r>
      <w:r w:rsidR="002745F7" w:rsidRPr="00723E55">
        <w:rPr>
          <w:rFonts w:ascii="Arial" w:hAnsi="Arial" w:cs="Arial"/>
          <w:sz w:val="24"/>
          <w:szCs w:val="24"/>
        </w:rPr>
        <w:t xml:space="preserve"> which can make women</w:t>
      </w:r>
      <w:r w:rsidRPr="00723E55">
        <w:rPr>
          <w:rFonts w:ascii="Arial" w:hAnsi="Arial" w:cs="Arial"/>
          <w:sz w:val="24"/>
          <w:szCs w:val="24"/>
        </w:rPr>
        <w:t xml:space="preserve"> less </w:t>
      </w:r>
      <w:r w:rsidR="002745F7" w:rsidRPr="00723E55">
        <w:rPr>
          <w:rFonts w:ascii="Arial" w:hAnsi="Arial" w:cs="Arial"/>
          <w:sz w:val="24"/>
          <w:szCs w:val="24"/>
        </w:rPr>
        <w:t>adaptable or resilient to changing pa</w:t>
      </w:r>
      <w:r w:rsidR="00735C1F" w:rsidRPr="00723E55">
        <w:rPr>
          <w:rFonts w:ascii="Arial" w:hAnsi="Arial" w:cs="Arial"/>
          <w:sz w:val="24"/>
          <w:szCs w:val="24"/>
        </w:rPr>
        <w:t>tterns of economic incentives</w:t>
      </w:r>
      <w:r w:rsidR="002745F7" w:rsidRPr="00723E55">
        <w:rPr>
          <w:rFonts w:ascii="Arial" w:hAnsi="Arial" w:cs="Arial"/>
          <w:sz w:val="24"/>
          <w:szCs w:val="24"/>
        </w:rPr>
        <w:t>. Research in Asia shows that in some countries</w:t>
      </w:r>
      <w:r w:rsidR="009614EB" w:rsidRPr="00723E55">
        <w:rPr>
          <w:rFonts w:ascii="Arial" w:hAnsi="Arial" w:cs="Arial"/>
          <w:sz w:val="24"/>
          <w:szCs w:val="24"/>
        </w:rPr>
        <w:t>,</w:t>
      </w:r>
      <w:r w:rsidR="002745F7" w:rsidRPr="00723E55">
        <w:rPr>
          <w:rFonts w:ascii="Arial" w:hAnsi="Arial" w:cs="Arial"/>
          <w:sz w:val="24"/>
          <w:szCs w:val="24"/>
        </w:rPr>
        <w:t xml:space="preserve"> trade and investment liberalisation has been associated with widening gender pay gaps, as women’s cheap labour has been used to cut costs</w:t>
      </w:r>
      <w:r w:rsidR="00C46703" w:rsidRPr="00723E55">
        <w:rPr>
          <w:rFonts w:ascii="Arial" w:hAnsi="Arial" w:cs="Arial"/>
          <w:sz w:val="24"/>
          <w:szCs w:val="24"/>
        </w:rPr>
        <w:t xml:space="preserve"> to maintain export competitiveness</w:t>
      </w:r>
      <w:r w:rsidR="003C156D" w:rsidRPr="00723E55">
        <w:rPr>
          <w:rFonts w:ascii="Arial" w:hAnsi="Arial" w:cs="Arial"/>
          <w:sz w:val="24"/>
          <w:szCs w:val="24"/>
        </w:rPr>
        <w:t>.</w:t>
      </w:r>
      <w:r w:rsidR="00C46703" w:rsidRPr="00723E55">
        <w:rPr>
          <w:rStyle w:val="FootnoteReference"/>
          <w:rFonts w:ascii="Arial" w:hAnsi="Arial" w:cs="Arial"/>
          <w:sz w:val="24"/>
          <w:szCs w:val="24"/>
        </w:rPr>
        <w:footnoteReference w:id="59"/>
      </w:r>
      <w:r w:rsidR="00C46703" w:rsidRPr="00723E55">
        <w:rPr>
          <w:rFonts w:ascii="Arial" w:hAnsi="Arial" w:cs="Arial"/>
          <w:sz w:val="24"/>
          <w:szCs w:val="24"/>
        </w:rPr>
        <w:t xml:space="preserve">  </w:t>
      </w:r>
      <w:r w:rsidR="00270FD1" w:rsidRPr="00723E55">
        <w:rPr>
          <w:rFonts w:ascii="Arial" w:hAnsi="Arial" w:cs="Arial"/>
          <w:sz w:val="24"/>
          <w:szCs w:val="24"/>
        </w:rPr>
        <w:t>Using women as a source of cheap labour under poor working conditions provides a competitive advantage to producers but it is highly questionable whether it benefits women or gender equality in the longer term</w:t>
      </w:r>
      <w:r w:rsidR="003C156D" w:rsidRPr="00723E55">
        <w:rPr>
          <w:rFonts w:ascii="Arial" w:hAnsi="Arial" w:cs="Arial"/>
          <w:sz w:val="24"/>
          <w:szCs w:val="24"/>
        </w:rPr>
        <w:t>.</w:t>
      </w:r>
      <w:r w:rsidR="0030028E" w:rsidRPr="00723E55">
        <w:rPr>
          <w:rStyle w:val="FootnoteReference"/>
          <w:rFonts w:ascii="Arial" w:hAnsi="Arial" w:cs="Arial"/>
          <w:sz w:val="24"/>
          <w:szCs w:val="24"/>
        </w:rPr>
        <w:footnoteReference w:id="60"/>
      </w:r>
      <w:r w:rsidR="001B665C" w:rsidRPr="00723E55">
        <w:rPr>
          <w:rFonts w:ascii="Arial" w:hAnsi="Arial" w:cs="Arial"/>
          <w:sz w:val="24"/>
          <w:szCs w:val="24"/>
        </w:rPr>
        <w:t xml:space="preserve">  </w:t>
      </w:r>
      <w:r w:rsidR="00C46703" w:rsidRPr="00723E55">
        <w:rPr>
          <w:rFonts w:ascii="Arial" w:hAnsi="Arial" w:cs="Arial"/>
          <w:sz w:val="24"/>
          <w:szCs w:val="24"/>
        </w:rPr>
        <w:t xml:space="preserve">It is the responsibility of UK Government to </w:t>
      </w:r>
      <w:r w:rsidR="00270FD1" w:rsidRPr="00723E55">
        <w:rPr>
          <w:rFonts w:ascii="Arial" w:hAnsi="Arial" w:cs="Arial"/>
          <w:sz w:val="24"/>
          <w:szCs w:val="24"/>
        </w:rPr>
        <w:t>insist</w:t>
      </w:r>
      <w:r w:rsidR="001F6FF7" w:rsidRPr="00723E55">
        <w:rPr>
          <w:rFonts w:ascii="Arial" w:hAnsi="Arial" w:cs="Arial"/>
          <w:sz w:val="24"/>
          <w:szCs w:val="24"/>
        </w:rPr>
        <w:t xml:space="preserve"> that any trade deals ensure the equality and economic wellbeing of women in trading partner</w:t>
      </w:r>
      <w:r w:rsidR="00C161F0" w:rsidRPr="00723E55">
        <w:rPr>
          <w:rFonts w:ascii="Arial" w:hAnsi="Arial" w:cs="Arial"/>
          <w:sz w:val="24"/>
          <w:szCs w:val="24"/>
        </w:rPr>
        <w:t xml:space="preserve"> nation</w:t>
      </w:r>
      <w:r w:rsidR="001F6FF7" w:rsidRPr="00723E55">
        <w:rPr>
          <w:rFonts w:ascii="Arial" w:hAnsi="Arial" w:cs="Arial"/>
          <w:sz w:val="24"/>
          <w:szCs w:val="24"/>
        </w:rPr>
        <w:t xml:space="preserve">s as well as in the UK. </w:t>
      </w:r>
    </w:p>
    <w:p w14:paraId="6BA67FEC" w14:textId="77777777" w:rsidR="00602B0E" w:rsidRPr="00723E55" w:rsidRDefault="00602B0E" w:rsidP="00B15DD6">
      <w:pPr>
        <w:rPr>
          <w:rFonts w:ascii="Arial" w:hAnsi="Arial" w:cs="Arial"/>
          <w:sz w:val="24"/>
          <w:szCs w:val="24"/>
        </w:rPr>
      </w:pPr>
    </w:p>
    <w:p w14:paraId="58E45C35" w14:textId="77777777" w:rsidR="001F543B" w:rsidRPr="00193FAB" w:rsidRDefault="001F543B" w:rsidP="00B15DD6">
      <w:pPr>
        <w:pStyle w:val="Heading1"/>
        <w:spacing w:line="276" w:lineRule="auto"/>
        <w:rPr>
          <w:b/>
        </w:rPr>
      </w:pPr>
      <w:r w:rsidRPr="00193FAB">
        <w:rPr>
          <w:b/>
        </w:rPr>
        <w:t>What will Brexit mean for women as consumers?</w:t>
      </w:r>
    </w:p>
    <w:p w14:paraId="4BB23BBD" w14:textId="77777777" w:rsidR="001F543B" w:rsidRPr="0058798F" w:rsidRDefault="00A17617" w:rsidP="00B15DD6">
      <w:pPr>
        <w:pStyle w:val="Heading2"/>
        <w:spacing w:line="276" w:lineRule="auto"/>
      </w:pPr>
      <w:r w:rsidRPr="0058798F">
        <w:t>Effect of a weak negotiating position</w:t>
      </w:r>
    </w:p>
    <w:p w14:paraId="0FAA9D60" w14:textId="2FBAFCFB" w:rsidR="001F543B" w:rsidRPr="00723E55" w:rsidRDefault="000E74C5" w:rsidP="00B15DD6">
      <w:pPr>
        <w:rPr>
          <w:rFonts w:ascii="Arial" w:hAnsi="Arial" w:cs="Arial"/>
          <w:sz w:val="24"/>
          <w:szCs w:val="24"/>
        </w:rPr>
      </w:pPr>
      <w:r w:rsidRPr="00723E55">
        <w:rPr>
          <w:rFonts w:ascii="Arial" w:hAnsi="Arial" w:cs="Arial"/>
          <w:sz w:val="24"/>
          <w:szCs w:val="24"/>
        </w:rPr>
        <w:t>EU consumer law sets the framework for consumer rights in the UK.</w:t>
      </w:r>
      <w:r w:rsidR="001F6FF7" w:rsidRPr="00723E55">
        <w:rPr>
          <w:rStyle w:val="FootnoteReference"/>
          <w:rFonts w:ascii="Arial" w:hAnsi="Arial" w:cs="Arial"/>
          <w:sz w:val="24"/>
          <w:szCs w:val="24"/>
        </w:rPr>
        <w:footnoteReference w:id="61"/>
      </w:r>
      <w:r w:rsidRPr="00723E55">
        <w:rPr>
          <w:rFonts w:ascii="Arial" w:hAnsi="Arial" w:cs="Arial"/>
          <w:sz w:val="24"/>
          <w:szCs w:val="24"/>
        </w:rPr>
        <w:t xml:space="preserve"> Once the UK leaves the EU there will be nothing to prevent a future government from reducing those rights. Consumer rights could be particularly impacted by trade deals with non-EU countries. The US</w:t>
      </w:r>
      <w:r w:rsidR="003C156D" w:rsidRPr="00723E55">
        <w:rPr>
          <w:rFonts w:ascii="Arial" w:hAnsi="Arial" w:cs="Arial"/>
          <w:sz w:val="24"/>
          <w:szCs w:val="24"/>
        </w:rPr>
        <w:t>,</w:t>
      </w:r>
      <w:r w:rsidRPr="00723E55">
        <w:rPr>
          <w:rFonts w:ascii="Arial" w:hAnsi="Arial" w:cs="Arial"/>
          <w:sz w:val="24"/>
          <w:szCs w:val="24"/>
        </w:rPr>
        <w:t xml:space="preserve"> for example</w:t>
      </w:r>
      <w:r w:rsidR="003C156D" w:rsidRPr="00723E55">
        <w:rPr>
          <w:rFonts w:ascii="Arial" w:hAnsi="Arial" w:cs="Arial"/>
          <w:sz w:val="24"/>
          <w:szCs w:val="24"/>
        </w:rPr>
        <w:t>,</w:t>
      </w:r>
      <w:r w:rsidRPr="00723E55">
        <w:rPr>
          <w:rFonts w:ascii="Arial" w:hAnsi="Arial" w:cs="Arial"/>
          <w:sz w:val="24"/>
          <w:szCs w:val="24"/>
        </w:rPr>
        <w:t xml:space="preserve"> allows for the chlorination of chicken or hormones in beef and would be likely to want to ensure access to UK markets for these products. </w:t>
      </w:r>
      <w:r w:rsidR="00A17617" w:rsidRPr="00723E55">
        <w:rPr>
          <w:rFonts w:ascii="Arial" w:hAnsi="Arial" w:cs="Arial"/>
          <w:sz w:val="24"/>
          <w:szCs w:val="24"/>
        </w:rPr>
        <w:t>If the UK becomes more reliant on trade with countries outside the EU as a result of a poor deal with the EU, it may result in the rolling back of consumer rights and the erosion of consumer protections including, potentially, health and safety protections</w:t>
      </w:r>
      <w:r w:rsidR="00195CA0" w:rsidRPr="00723E55">
        <w:rPr>
          <w:rStyle w:val="FootnoteReference"/>
          <w:rFonts w:ascii="Arial" w:hAnsi="Arial" w:cs="Arial"/>
          <w:sz w:val="24"/>
          <w:szCs w:val="24"/>
        </w:rPr>
        <w:footnoteReference w:id="62"/>
      </w:r>
      <w:r w:rsidR="00FF3ED2" w:rsidRPr="00723E55">
        <w:rPr>
          <w:rFonts w:ascii="Arial" w:hAnsi="Arial" w:cs="Arial"/>
          <w:sz w:val="24"/>
          <w:szCs w:val="24"/>
        </w:rPr>
        <w:t xml:space="preserve"> as well as food standards</w:t>
      </w:r>
      <w:r w:rsidR="003C156D" w:rsidRPr="00723E55">
        <w:rPr>
          <w:rFonts w:ascii="Arial" w:hAnsi="Arial" w:cs="Arial"/>
          <w:sz w:val="24"/>
          <w:szCs w:val="24"/>
        </w:rPr>
        <w:t>.</w:t>
      </w:r>
      <w:r w:rsidR="00153BCD" w:rsidRPr="00723E55">
        <w:rPr>
          <w:rStyle w:val="FootnoteReference"/>
          <w:rFonts w:ascii="Arial" w:hAnsi="Arial" w:cs="Arial"/>
          <w:sz w:val="24"/>
          <w:szCs w:val="24"/>
        </w:rPr>
        <w:footnoteReference w:id="63"/>
      </w:r>
      <w:r w:rsidR="00A17617" w:rsidRPr="00723E55">
        <w:rPr>
          <w:rFonts w:ascii="Arial" w:hAnsi="Arial" w:cs="Arial"/>
          <w:sz w:val="24"/>
          <w:szCs w:val="24"/>
        </w:rPr>
        <w:t xml:space="preserve"> </w:t>
      </w:r>
      <w:r w:rsidR="000604A3" w:rsidRPr="00723E55">
        <w:rPr>
          <w:rFonts w:ascii="Arial" w:hAnsi="Arial" w:cs="Arial"/>
          <w:sz w:val="24"/>
          <w:szCs w:val="24"/>
        </w:rPr>
        <w:t xml:space="preserve"> </w:t>
      </w:r>
    </w:p>
    <w:p w14:paraId="1F642BF1" w14:textId="77777777" w:rsidR="00F7504A" w:rsidRPr="0058798F" w:rsidRDefault="00F7504A" w:rsidP="00B15DD6">
      <w:pPr>
        <w:pStyle w:val="Heading2"/>
        <w:spacing w:line="276" w:lineRule="auto"/>
      </w:pPr>
      <w:r w:rsidRPr="0058798F">
        <w:lastRenderedPageBreak/>
        <w:t xml:space="preserve">Food </w:t>
      </w:r>
    </w:p>
    <w:p w14:paraId="4C7A271D" w14:textId="1E35258C" w:rsidR="008D4C32" w:rsidRPr="00723E55" w:rsidRDefault="008D4C32" w:rsidP="00B15DD6">
      <w:pPr>
        <w:rPr>
          <w:rFonts w:ascii="Arial" w:hAnsi="Arial" w:cs="Arial"/>
          <w:color w:val="333333"/>
          <w:sz w:val="24"/>
          <w:szCs w:val="24"/>
        </w:rPr>
      </w:pPr>
      <w:r w:rsidRPr="00723E55">
        <w:rPr>
          <w:rFonts w:ascii="Arial" w:hAnsi="Arial" w:cs="Arial"/>
          <w:sz w:val="24"/>
          <w:szCs w:val="24"/>
        </w:rPr>
        <w:t>In the pre-Brexit period UK food production is suffering from a lack of manual labour to harvest food and this situation is forecast to worsen after Brexit.</w:t>
      </w:r>
      <w:r w:rsidRPr="00723E55">
        <w:rPr>
          <w:rStyle w:val="FootnoteReference"/>
          <w:rFonts w:ascii="Arial" w:hAnsi="Arial" w:cs="Arial"/>
          <w:sz w:val="24"/>
          <w:szCs w:val="24"/>
        </w:rPr>
        <w:footnoteReference w:id="64"/>
      </w:r>
      <w:r w:rsidR="003C156D" w:rsidRPr="00723E55">
        <w:rPr>
          <w:rFonts w:ascii="Arial" w:hAnsi="Arial" w:cs="Arial"/>
          <w:sz w:val="24"/>
          <w:szCs w:val="24"/>
        </w:rPr>
        <w:t xml:space="preserve"> </w:t>
      </w:r>
      <w:r w:rsidRPr="00723E55">
        <w:rPr>
          <w:rFonts w:ascii="Arial" w:hAnsi="Arial" w:cs="Arial"/>
          <w:sz w:val="24"/>
          <w:szCs w:val="24"/>
        </w:rPr>
        <w:t>Post Brexit</w:t>
      </w:r>
      <w:r w:rsidR="003C156D" w:rsidRPr="00723E55">
        <w:rPr>
          <w:rFonts w:ascii="Arial" w:hAnsi="Arial" w:cs="Arial"/>
          <w:sz w:val="24"/>
          <w:szCs w:val="24"/>
        </w:rPr>
        <w:t>,</w:t>
      </w:r>
      <w:r w:rsidRPr="00723E55">
        <w:rPr>
          <w:rFonts w:ascii="Arial" w:hAnsi="Arial" w:cs="Arial"/>
          <w:sz w:val="24"/>
          <w:szCs w:val="24"/>
        </w:rPr>
        <w:t xml:space="preserve"> different trading models would have different implications for food costs</w:t>
      </w:r>
      <w:r w:rsidR="003C1D09" w:rsidRPr="00723E55">
        <w:rPr>
          <w:rFonts w:ascii="Arial" w:hAnsi="Arial" w:cs="Arial"/>
          <w:sz w:val="24"/>
          <w:szCs w:val="24"/>
        </w:rPr>
        <w:t>.</w:t>
      </w:r>
      <w:r w:rsidRPr="00723E55">
        <w:rPr>
          <w:rFonts w:ascii="Arial" w:hAnsi="Arial" w:cs="Arial"/>
          <w:color w:val="333333"/>
          <w:sz w:val="24"/>
          <w:szCs w:val="24"/>
        </w:rPr>
        <w:t xml:space="preserve"> </w:t>
      </w:r>
    </w:p>
    <w:p w14:paraId="60F67BA4" w14:textId="7ADCEDBD" w:rsidR="00DC4AD0" w:rsidRPr="00723E55" w:rsidRDefault="00004486" w:rsidP="00B15DD6">
      <w:pPr>
        <w:rPr>
          <w:rFonts w:ascii="Arial" w:hAnsi="Arial" w:cs="Arial"/>
          <w:sz w:val="24"/>
          <w:szCs w:val="24"/>
        </w:rPr>
      </w:pPr>
      <w:r w:rsidRPr="00723E55">
        <w:rPr>
          <w:rFonts w:ascii="Arial" w:hAnsi="Arial" w:cs="Arial"/>
          <w:sz w:val="24"/>
          <w:szCs w:val="24"/>
        </w:rPr>
        <w:t xml:space="preserve">Around 30% of the value of food purchased in the UK is imported, 70% of gross food imports are from the EU. In the case of a no deal ‘hard Brexit’, under WTO rules the UK would have to apply the same tariffs to food from the EU as from the rest of the world. This, combined with a falling value of the pound, </w:t>
      </w:r>
      <w:r w:rsidR="00EC2BB9" w:rsidRPr="00723E55">
        <w:rPr>
          <w:rFonts w:ascii="Arial" w:hAnsi="Arial" w:cs="Arial"/>
          <w:sz w:val="24"/>
          <w:szCs w:val="24"/>
        </w:rPr>
        <w:t>has potential</w:t>
      </w:r>
      <w:r w:rsidRPr="00723E55">
        <w:rPr>
          <w:rFonts w:ascii="Arial" w:hAnsi="Arial" w:cs="Arial"/>
          <w:sz w:val="24"/>
          <w:szCs w:val="24"/>
        </w:rPr>
        <w:t xml:space="preserve"> to have a substantial impact on the prices households pay for food. </w:t>
      </w:r>
      <w:r w:rsidR="003C156D" w:rsidRPr="00723E55">
        <w:rPr>
          <w:rFonts w:ascii="Arial" w:hAnsi="Arial" w:cs="Arial"/>
          <w:sz w:val="24"/>
          <w:szCs w:val="24"/>
        </w:rPr>
        <w:t>The p</w:t>
      </w:r>
      <w:r w:rsidRPr="00723E55">
        <w:rPr>
          <w:rFonts w:ascii="Arial" w:hAnsi="Arial" w:cs="Arial"/>
          <w:sz w:val="24"/>
          <w:szCs w:val="24"/>
        </w:rPr>
        <w:t xml:space="preserve">oorest </w:t>
      </w:r>
      <w:r w:rsidR="00EC2BB9" w:rsidRPr="00723E55">
        <w:rPr>
          <w:rFonts w:ascii="Arial" w:hAnsi="Arial" w:cs="Arial"/>
          <w:sz w:val="24"/>
          <w:szCs w:val="24"/>
        </w:rPr>
        <w:t>households would</w:t>
      </w:r>
      <w:r w:rsidRPr="00723E55">
        <w:rPr>
          <w:rFonts w:ascii="Arial" w:hAnsi="Arial" w:cs="Arial"/>
          <w:sz w:val="24"/>
          <w:szCs w:val="24"/>
        </w:rPr>
        <w:t xml:space="preserve"> be hardest hit by rising food prices: </w:t>
      </w:r>
      <w:r w:rsidR="003C156D" w:rsidRPr="00723E55">
        <w:rPr>
          <w:rFonts w:ascii="Arial" w:hAnsi="Arial" w:cs="Arial"/>
          <w:sz w:val="24"/>
          <w:szCs w:val="24"/>
        </w:rPr>
        <w:t xml:space="preserve">23% of </w:t>
      </w:r>
      <w:r w:rsidRPr="00723E55">
        <w:rPr>
          <w:rFonts w:ascii="Arial" w:hAnsi="Arial" w:cs="Arial"/>
          <w:sz w:val="24"/>
          <w:szCs w:val="24"/>
        </w:rPr>
        <w:t>the poorest tenth</w:t>
      </w:r>
      <w:r w:rsidR="0092326D" w:rsidRPr="00723E55">
        <w:rPr>
          <w:rFonts w:ascii="Arial" w:hAnsi="Arial" w:cs="Arial"/>
          <w:sz w:val="24"/>
          <w:szCs w:val="24"/>
        </w:rPr>
        <w:t xml:space="preserve"> of households</w:t>
      </w:r>
      <w:r w:rsidR="003C156D" w:rsidRPr="00723E55">
        <w:rPr>
          <w:rFonts w:ascii="Arial" w:hAnsi="Arial" w:cs="Arial"/>
          <w:sz w:val="24"/>
          <w:szCs w:val="24"/>
        </w:rPr>
        <w:t>’</w:t>
      </w:r>
      <w:r w:rsidR="0092326D" w:rsidRPr="00723E55">
        <w:rPr>
          <w:rFonts w:ascii="Arial" w:hAnsi="Arial" w:cs="Arial"/>
          <w:sz w:val="24"/>
          <w:szCs w:val="24"/>
        </w:rPr>
        <w:t xml:space="preserve"> </w:t>
      </w:r>
      <w:r w:rsidR="003C156D" w:rsidRPr="00723E55">
        <w:rPr>
          <w:rFonts w:ascii="Arial" w:hAnsi="Arial" w:cs="Arial"/>
          <w:sz w:val="24"/>
          <w:szCs w:val="24"/>
        </w:rPr>
        <w:t xml:space="preserve">expenditure is </w:t>
      </w:r>
      <w:r w:rsidR="0092326D" w:rsidRPr="00723E55">
        <w:rPr>
          <w:rFonts w:ascii="Arial" w:hAnsi="Arial" w:cs="Arial"/>
          <w:sz w:val="24"/>
          <w:szCs w:val="24"/>
        </w:rPr>
        <w:t xml:space="preserve">on food, compared to </w:t>
      </w:r>
      <w:r w:rsidRPr="00723E55">
        <w:rPr>
          <w:rFonts w:ascii="Arial" w:hAnsi="Arial" w:cs="Arial"/>
          <w:sz w:val="24"/>
          <w:szCs w:val="24"/>
        </w:rPr>
        <w:t>the richest tenth who spend 10%</w:t>
      </w:r>
      <w:r w:rsidR="003C156D" w:rsidRPr="00723E55">
        <w:rPr>
          <w:rFonts w:ascii="Arial" w:hAnsi="Arial" w:cs="Arial"/>
          <w:sz w:val="24"/>
          <w:szCs w:val="24"/>
        </w:rPr>
        <w:t>.</w:t>
      </w:r>
      <w:r w:rsidRPr="00723E55">
        <w:rPr>
          <w:rStyle w:val="FootnoteReference"/>
          <w:rFonts w:ascii="Arial" w:hAnsi="Arial" w:cs="Arial"/>
          <w:sz w:val="24"/>
          <w:szCs w:val="24"/>
        </w:rPr>
        <w:footnoteReference w:id="65"/>
      </w:r>
    </w:p>
    <w:p w14:paraId="6AF21A2B" w14:textId="67F9A44C" w:rsidR="001F543B" w:rsidRPr="00723E55" w:rsidRDefault="00004486" w:rsidP="00B15DD6">
      <w:pPr>
        <w:rPr>
          <w:rFonts w:ascii="Arial" w:hAnsi="Arial" w:cs="Arial"/>
          <w:sz w:val="24"/>
          <w:szCs w:val="24"/>
        </w:rPr>
      </w:pPr>
      <w:r w:rsidRPr="00723E55">
        <w:rPr>
          <w:rFonts w:ascii="Arial" w:hAnsi="Arial" w:cs="Arial"/>
          <w:sz w:val="24"/>
          <w:szCs w:val="24"/>
        </w:rPr>
        <w:t xml:space="preserve">This will disproportionately affect women, who are more likely than men to be poor and who </w:t>
      </w:r>
      <w:r w:rsidR="00332EF0" w:rsidRPr="00723E55">
        <w:rPr>
          <w:rFonts w:ascii="Arial" w:hAnsi="Arial" w:cs="Arial"/>
          <w:sz w:val="24"/>
          <w:szCs w:val="24"/>
        </w:rPr>
        <w:t>tend to have main responsibility for the purchase and preparation of food for their children and families</w:t>
      </w:r>
      <w:r w:rsidR="003C156D" w:rsidRPr="00723E55">
        <w:rPr>
          <w:rFonts w:ascii="Arial" w:hAnsi="Arial" w:cs="Arial"/>
          <w:sz w:val="24"/>
          <w:szCs w:val="24"/>
        </w:rPr>
        <w:t>,</w:t>
      </w:r>
      <w:r w:rsidR="00D02FEE" w:rsidRPr="00723E55">
        <w:rPr>
          <w:rStyle w:val="FootnoteReference"/>
          <w:rFonts w:ascii="Arial" w:hAnsi="Arial" w:cs="Arial"/>
          <w:sz w:val="24"/>
          <w:szCs w:val="24"/>
        </w:rPr>
        <w:footnoteReference w:id="66"/>
      </w:r>
      <w:r w:rsidR="003C156D" w:rsidRPr="00723E55">
        <w:rPr>
          <w:rFonts w:ascii="Arial" w:hAnsi="Arial" w:cs="Arial"/>
          <w:sz w:val="24"/>
          <w:szCs w:val="24"/>
        </w:rPr>
        <w:t xml:space="preserve"> </w:t>
      </w:r>
      <w:r w:rsidR="00270FD1" w:rsidRPr="00723E55">
        <w:rPr>
          <w:rFonts w:ascii="Arial" w:hAnsi="Arial" w:cs="Arial"/>
          <w:sz w:val="24"/>
          <w:szCs w:val="24"/>
        </w:rPr>
        <w:t>and</w:t>
      </w:r>
      <w:r w:rsidR="003C156D" w:rsidRPr="00723E55">
        <w:rPr>
          <w:rFonts w:ascii="Arial" w:hAnsi="Arial" w:cs="Arial"/>
          <w:sz w:val="24"/>
          <w:szCs w:val="24"/>
        </w:rPr>
        <w:t xml:space="preserve"> for</w:t>
      </w:r>
      <w:r w:rsidR="00270FD1" w:rsidRPr="00723E55">
        <w:rPr>
          <w:rFonts w:ascii="Arial" w:hAnsi="Arial" w:cs="Arial"/>
          <w:sz w:val="24"/>
          <w:szCs w:val="24"/>
        </w:rPr>
        <w:t xml:space="preserve"> the management of budgets of poor households</w:t>
      </w:r>
      <w:r w:rsidR="003C156D" w:rsidRPr="00723E55">
        <w:rPr>
          <w:rFonts w:ascii="Arial" w:hAnsi="Arial" w:cs="Arial"/>
          <w:sz w:val="24"/>
          <w:szCs w:val="24"/>
        </w:rPr>
        <w:t>.</w:t>
      </w:r>
      <w:r w:rsidR="00270FD1" w:rsidRPr="00723E55">
        <w:rPr>
          <w:rStyle w:val="FootnoteReference"/>
          <w:rFonts w:ascii="Arial" w:hAnsi="Arial" w:cs="Arial"/>
          <w:sz w:val="24"/>
          <w:szCs w:val="24"/>
        </w:rPr>
        <w:footnoteReference w:id="67"/>
      </w:r>
      <w:r w:rsidR="00332EF0" w:rsidRPr="00723E55">
        <w:rPr>
          <w:rFonts w:ascii="Arial" w:hAnsi="Arial" w:cs="Arial"/>
          <w:sz w:val="24"/>
          <w:szCs w:val="24"/>
        </w:rPr>
        <w:t xml:space="preserve"> </w:t>
      </w:r>
      <w:r w:rsidR="00421068" w:rsidRPr="00723E55">
        <w:rPr>
          <w:rFonts w:ascii="Arial" w:hAnsi="Arial" w:cs="Arial"/>
          <w:sz w:val="24"/>
          <w:szCs w:val="24"/>
        </w:rPr>
        <w:t>Rising costs of</w:t>
      </w:r>
      <w:r w:rsidR="007B7DE2" w:rsidRPr="00723E55">
        <w:rPr>
          <w:rFonts w:ascii="Arial" w:hAnsi="Arial" w:cs="Arial"/>
          <w:sz w:val="24"/>
          <w:szCs w:val="24"/>
        </w:rPr>
        <w:t xml:space="preserve"> food will </w:t>
      </w:r>
      <w:r w:rsidR="003C156D" w:rsidRPr="00723E55">
        <w:rPr>
          <w:rFonts w:ascii="Arial" w:hAnsi="Arial" w:cs="Arial"/>
          <w:sz w:val="24"/>
          <w:szCs w:val="24"/>
        </w:rPr>
        <w:t xml:space="preserve">add </w:t>
      </w:r>
      <w:r w:rsidR="007B7DE2" w:rsidRPr="00723E55">
        <w:rPr>
          <w:rFonts w:ascii="Arial" w:hAnsi="Arial" w:cs="Arial"/>
          <w:sz w:val="24"/>
          <w:szCs w:val="24"/>
        </w:rPr>
        <w:t xml:space="preserve">a </w:t>
      </w:r>
      <w:r w:rsidR="00C161F0" w:rsidRPr="00723E55">
        <w:rPr>
          <w:rFonts w:ascii="Arial" w:hAnsi="Arial" w:cs="Arial"/>
          <w:sz w:val="24"/>
          <w:szCs w:val="24"/>
        </w:rPr>
        <w:t xml:space="preserve">further </w:t>
      </w:r>
      <w:r w:rsidR="007B7DE2" w:rsidRPr="00723E55">
        <w:rPr>
          <w:rFonts w:ascii="Arial" w:hAnsi="Arial" w:cs="Arial"/>
          <w:sz w:val="24"/>
          <w:szCs w:val="24"/>
        </w:rPr>
        <w:t xml:space="preserve">burden to the risks (see below) of cuts to welfare and public services affecting women </w:t>
      </w:r>
      <w:r w:rsidR="00421068" w:rsidRPr="00723E55">
        <w:rPr>
          <w:rFonts w:ascii="Arial" w:hAnsi="Arial" w:cs="Arial"/>
          <w:sz w:val="24"/>
          <w:szCs w:val="24"/>
        </w:rPr>
        <w:t>disproportionately</w:t>
      </w:r>
      <w:r w:rsidR="007B7DE2" w:rsidRPr="00723E55">
        <w:rPr>
          <w:rFonts w:ascii="Arial" w:hAnsi="Arial" w:cs="Arial"/>
          <w:sz w:val="24"/>
          <w:szCs w:val="24"/>
        </w:rPr>
        <w:t xml:space="preserve">. </w:t>
      </w:r>
      <w:r w:rsidR="00270FD1" w:rsidRPr="00723E55">
        <w:rPr>
          <w:rFonts w:ascii="Arial" w:hAnsi="Arial" w:cs="Arial"/>
          <w:sz w:val="24"/>
          <w:szCs w:val="24"/>
        </w:rPr>
        <w:t>Some in the Conservative Party have supported the call by Economists for Free Trade for the UK to lift all tariff barriers, including for food</w:t>
      </w:r>
      <w:r w:rsidR="003C156D" w:rsidRPr="00723E55">
        <w:rPr>
          <w:rFonts w:ascii="Arial" w:hAnsi="Arial" w:cs="Arial"/>
          <w:sz w:val="24"/>
          <w:szCs w:val="24"/>
        </w:rPr>
        <w:t>.</w:t>
      </w:r>
      <w:r w:rsidR="00270FD1" w:rsidRPr="00723E55">
        <w:rPr>
          <w:rStyle w:val="FootnoteReference"/>
          <w:rFonts w:ascii="Arial" w:hAnsi="Arial" w:cs="Arial"/>
          <w:sz w:val="24"/>
          <w:szCs w:val="24"/>
        </w:rPr>
        <w:footnoteReference w:id="68"/>
      </w:r>
      <w:r w:rsidR="00270FD1" w:rsidRPr="00723E55">
        <w:rPr>
          <w:rFonts w:ascii="Arial" w:hAnsi="Arial" w:cs="Arial"/>
          <w:sz w:val="24"/>
          <w:szCs w:val="24"/>
        </w:rPr>
        <w:t xml:space="preserve"> This would reduce food costs, but have a </w:t>
      </w:r>
      <w:r w:rsidR="008D4C32" w:rsidRPr="00723E55">
        <w:rPr>
          <w:rFonts w:ascii="Arial" w:hAnsi="Arial" w:cs="Arial"/>
          <w:sz w:val="24"/>
          <w:szCs w:val="24"/>
        </w:rPr>
        <w:t>severe impact on UK agriculture (as well as large parts of the UK economy vulnerable to imported goods)</w:t>
      </w:r>
      <w:r w:rsidR="003C156D" w:rsidRPr="00723E55">
        <w:rPr>
          <w:rFonts w:ascii="Arial" w:hAnsi="Arial" w:cs="Arial"/>
          <w:sz w:val="24"/>
          <w:szCs w:val="24"/>
        </w:rPr>
        <w:t>.</w:t>
      </w:r>
    </w:p>
    <w:p w14:paraId="64E2CA6C" w14:textId="77777777" w:rsidR="000B24C0" w:rsidRPr="0058798F" w:rsidRDefault="000B24C0" w:rsidP="00B15DD6">
      <w:pPr>
        <w:pStyle w:val="Heading2"/>
        <w:spacing w:line="276" w:lineRule="auto"/>
      </w:pPr>
      <w:r w:rsidRPr="0058798F">
        <w:t>Average household costs</w:t>
      </w:r>
    </w:p>
    <w:p w14:paraId="2193E1E0" w14:textId="414D0C1E" w:rsidR="00870CF6" w:rsidRPr="00723E55" w:rsidRDefault="000B24C0" w:rsidP="00B15DD6">
      <w:pPr>
        <w:rPr>
          <w:rFonts w:ascii="Arial" w:hAnsi="Arial" w:cs="Arial"/>
          <w:sz w:val="24"/>
          <w:szCs w:val="24"/>
        </w:rPr>
      </w:pPr>
      <w:r w:rsidRPr="00723E55">
        <w:rPr>
          <w:rFonts w:ascii="Arial" w:hAnsi="Arial" w:cs="Arial"/>
          <w:sz w:val="24"/>
          <w:szCs w:val="24"/>
        </w:rPr>
        <w:t>USDAW has calculated that</w:t>
      </w:r>
      <w:r w:rsidR="00195CA0" w:rsidRPr="00723E55">
        <w:rPr>
          <w:rFonts w:ascii="Arial" w:hAnsi="Arial" w:cs="Arial"/>
          <w:sz w:val="24"/>
          <w:szCs w:val="24"/>
        </w:rPr>
        <w:t xml:space="preserve"> the combination of increased tariffs under WTO rules and a fall in the value of the pound could cost average households in the UK £580 per year, the effects of which will be felt most severely by the poorest households.</w:t>
      </w:r>
      <w:r w:rsidR="003C156D" w:rsidRPr="00723E55">
        <w:rPr>
          <w:rStyle w:val="FootnoteReference"/>
          <w:rFonts w:ascii="Arial" w:hAnsi="Arial" w:cs="Arial"/>
          <w:sz w:val="24"/>
          <w:szCs w:val="24"/>
        </w:rPr>
        <w:footnoteReference w:id="69"/>
      </w:r>
      <w:r w:rsidR="00D723EE" w:rsidRPr="00723E55">
        <w:rPr>
          <w:rFonts w:ascii="Arial" w:hAnsi="Arial" w:cs="Arial"/>
          <w:sz w:val="24"/>
          <w:szCs w:val="24"/>
        </w:rPr>
        <w:t xml:space="preserve"> </w:t>
      </w:r>
      <w:r w:rsidR="00601D6D" w:rsidRPr="00723E55">
        <w:rPr>
          <w:rFonts w:ascii="Arial" w:hAnsi="Arial" w:cs="Arial"/>
          <w:sz w:val="24"/>
          <w:szCs w:val="24"/>
        </w:rPr>
        <w:t>A repo</w:t>
      </w:r>
      <w:r w:rsidR="00E51DFD" w:rsidRPr="00723E55">
        <w:rPr>
          <w:rFonts w:ascii="Arial" w:hAnsi="Arial" w:cs="Arial"/>
          <w:sz w:val="24"/>
          <w:szCs w:val="24"/>
        </w:rPr>
        <w:t>rt from</w:t>
      </w:r>
      <w:r w:rsidR="00CD0F66" w:rsidRPr="00723E55">
        <w:rPr>
          <w:rFonts w:ascii="Arial" w:hAnsi="Arial" w:cs="Arial"/>
          <w:sz w:val="24"/>
          <w:szCs w:val="24"/>
        </w:rPr>
        <w:t xml:space="preserve"> the LSE puts the decline in household income </w:t>
      </w:r>
      <w:r w:rsidR="00583F0F" w:rsidRPr="00723E55">
        <w:rPr>
          <w:rFonts w:ascii="Arial" w:hAnsi="Arial" w:cs="Arial"/>
          <w:sz w:val="24"/>
          <w:szCs w:val="24"/>
        </w:rPr>
        <w:t xml:space="preserve">after Brexit </w:t>
      </w:r>
      <w:r w:rsidR="00CD0F66" w:rsidRPr="00723E55">
        <w:rPr>
          <w:rFonts w:ascii="Arial" w:hAnsi="Arial" w:cs="Arial"/>
          <w:sz w:val="24"/>
          <w:szCs w:val="24"/>
        </w:rPr>
        <w:t>at between £850</w:t>
      </w:r>
      <w:r w:rsidR="003C156D" w:rsidRPr="00723E55">
        <w:rPr>
          <w:rFonts w:ascii="Arial" w:hAnsi="Arial" w:cs="Arial"/>
          <w:sz w:val="24"/>
          <w:szCs w:val="24"/>
        </w:rPr>
        <w:t xml:space="preserve"> and </w:t>
      </w:r>
      <w:r w:rsidR="00CD0F66" w:rsidRPr="00723E55">
        <w:rPr>
          <w:rFonts w:ascii="Arial" w:hAnsi="Arial" w:cs="Arial"/>
          <w:sz w:val="24"/>
          <w:szCs w:val="24"/>
        </w:rPr>
        <w:t>£</w:t>
      </w:r>
      <w:r w:rsidR="00E5392F" w:rsidRPr="00723E55">
        <w:rPr>
          <w:rFonts w:ascii="Arial" w:hAnsi="Arial" w:cs="Arial"/>
          <w:sz w:val="24"/>
          <w:szCs w:val="24"/>
        </w:rPr>
        <w:t>6</w:t>
      </w:r>
      <w:r w:rsidR="003C156D" w:rsidRPr="00723E55">
        <w:rPr>
          <w:rFonts w:ascii="Arial" w:hAnsi="Arial" w:cs="Arial"/>
          <w:sz w:val="24"/>
          <w:szCs w:val="24"/>
        </w:rPr>
        <w:t>,</w:t>
      </w:r>
      <w:r w:rsidR="00E5392F" w:rsidRPr="00723E55">
        <w:rPr>
          <w:rFonts w:ascii="Arial" w:hAnsi="Arial" w:cs="Arial"/>
          <w:sz w:val="24"/>
          <w:szCs w:val="24"/>
        </w:rPr>
        <w:t>4</w:t>
      </w:r>
      <w:r w:rsidR="00CD0F66" w:rsidRPr="00723E55">
        <w:rPr>
          <w:rFonts w:ascii="Arial" w:hAnsi="Arial" w:cs="Arial"/>
          <w:sz w:val="24"/>
          <w:szCs w:val="24"/>
        </w:rPr>
        <w:t>00 per year</w:t>
      </w:r>
      <w:r w:rsidR="003C156D" w:rsidRPr="00723E55">
        <w:rPr>
          <w:rFonts w:ascii="Arial" w:hAnsi="Arial" w:cs="Arial"/>
          <w:sz w:val="24"/>
          <w:szCs w:val="24"/>
        </w:rPr>
        <w:t>.</w:t>
      </w:r>
      <w:r w:rsidR="00CD0F66" w:rsidRPr="00723E55">
        <w:rPr>
          <w:rStyle w:val="FootnoteReference"/>
          <w:rFonts w:ascii="Arial" w:hAnsi="Arial" w:cs="Arial"/>
          <w:sz w:val="24"/>
          <w:szCs w:val="24"/>
        </w:rPr>
        <w:footnoteReference w:id="70"/>
      </w:r>
      <w:r w:rsidR="00CD0F66" w:rsidRPr="00723E55">
        <w:rPr>
          <w:rFonts w:ascii="Arial" w:hAnsi="Arial" w:cs="Arial"/>
          <w:sz w:val="24"/>
          <w:szCs w:val="24"/>
        </w:rPr>
        <w:t xml:space="preserve"> </w:t>
      </w:r>
      <w:r w:rsidR="00D723EE" w:rsidRPr="00723E55">
        <w:rPr>
          <w:rFonts w:ascii="Arial" w:hAnsi="Arial" w:cs="Arial"/>
          <w:sz w:val="24"/>
          <w:szCs w:val="24"/>
        </w:rPr>
        <w:t>Women are the main managers of family poverty and the shock-absorbers of poverty, and in attempting to shield their families from poverty’s worst effects women tend to bear the brunt of the effects</w:t>
      </w:r>
      <w:r w:rsidR="003C156D" w:rsidRPr="00723E55">
        <w:rPr>
          <w:rFonts w:ascii="Arial" w:hAnsi="Arial" w:cs="Arial"/>
          <w:sz w:val="24"/>
          <w:szCs w:val="24"/>
        </w:rPr>
        <w:t>.</w:t>
      </w:r>
      <w:r w:rsidR="00D723EE" w:rsidRPr="00723E55">
        <w:rPr>
          <w:rStyle w:val="FootnoteReference"/>
          <w:rFonts w:ascii="Arial" w:hAnsi="Arial" w:cs="Arial"/>
          <w:sz w:val="24"/>
          <w:szCs w:val="24"/>
        </w:rPr>
        <w:footnoteReference w:id="71"/>
      </w:r>
    </w:p>
    <w:p w14:paraId="04D9F812" w14:textId="3319B6AF" w:rsidR="007A392C" w:rsidRPr="00723E55" w:rsidRDefault="007A392C" w:rsidP="00B15DD6">
      <w:pPr>
        <w:rPr>
          <w:rFonts w:ascii="Arial" w:hAnsi="Arial" w:cs="Arial"/>
          <w:sz w:val="24"/>
          <w:szCs w:val="24"/>
        </w:rPr>
      </w:pPr>
    </w:p>
    <w:p w14:paraId="205AFB9C" w14:textId="77777777" w:rsidR="001F543B" w:rsidRPr="00193FAB" w:rsidRDefault="001F543B" w:rsidP="00B15DD6">
      <w:pPr>
        <w:pStyle w:val="Heading1"/>
        <w:spacing w:line="276" w:lineRule="auto"/>
        <w:rPr>
          <w:b/>
        </w:rPr>
      </w:pPr>
      <w:r w:rsidRPr="00193FAB">
        <w:rPr>
          <w:b/>
        </w:rPr>
        <w:t>What will Brexit mean for women as users of public services?</w:t>
      </w:r>
    </w:p>
    <w:p w14:paraId="4C440DD8" w14:textId="77777777" w:rsidR="006713FF" w:rsidRPr="0058798F" w:rsidRDefault="006319D9" w:rsidP="00B15DD6">
      <w:pPr>
        <w:pStyle w:val="Heading2"/>
        <w:spacing w:line="276" w:lineRule="auto"/>
      </w:pPr>
      <w:r w:rsidRPr="0058798F">
        <w:t>Funding of public services</w:t>
      </w:r>
    </w:p>
    <w:p w14:paraId="0A581EFB" w14:textId="2001CE45" w:rsidR="004B50EA" w:rsidRPr="00723E55" w:rsidRDefault="003C618A" w:rsidP="00B15DD6">
      <w:pPr>
        <w:rPr>
          <w:rFonts w:ascii="Arial" w:hAnsi="Arial" w:cs="Arial"/>
          <w:sz w:val="24"/>
          <w:szCs w:val="24"/>
        </w:rPr>
      </w:pPr>
      <w:r w:rsidRPr="00723E55">
        <w:rPr>
          <w:rFonts w:ascii="Arial" w:hAnsi="Arial" w:cs="Arial"/>
          <w:sz w:val="24"/>
          <w:szCs w:val="24"/>
        </w:rPr>
        <w:t>Despite</w:t>
      </w:r>
      <w:r w:rsidR="00F018EE" w:rsidRPr="00723E55">
        <w:rPr>
          <w:rFonts w:ascii="Arial" w:hAnsi="Arial" w:cs="Arial"/>
          <w:sz w:val="24"/>
          <w:szCs w:val="24"/>
        </w:rPr>
        <w:t xml:space="preserve"> the rhetoric of some from the ‘Leave’</w:t>
      </w:r>
      <w:r w:rsidRPr="00723E55">
        <w:rPr>
          <w:rFonts w:ascii="Arial" w:hAnsi="Arial" w:cs="Arial"/>
          <w:sz w:val="24"/>
          <w:szCs w:val="24"/>
        </w:rPr>
        <w:t xml:space="preserve"> camp during the referendum cam</w:t>
      </w:r>
      <w:r w:rsidR="00F018EE" w:rsidRPr="00723E55">
        <w:rPr>
          <w:rFonts w:ascii="Arial" w:hAnsi="Arial" w:cs="Arial"/>
          <w:sz w:val="24"/>
          <w:szCs w:val="24"/>
        </w:rPr>
        <w:t>paign,</w:t>
      </w:r>
      <w:r w:rsidRPr="00723E55">
        <w:rPr>
          <w:rFonts w:ascii="Arial" w:hAnsi="Arial" w:cs="Arial"/>
          <w:sz w:val="24"/>
          <w:szCs w:val="24"/>
        </w:rPr>
        <w:t xml:space="preserve"> that Brexit would result in windfalls of spare money to spend on public </w:t>
      </w:r>
      <w:r w:rsidRPr="00723E55">
        <w:rPr>
          <w:rFonts w:ascii="Arial" w:hAnsi="Arial" w:cs="Arial"/>
          <w:sz w:val="24"/>
          <w:szCs w:val="24"/>
        </w:rPr>
        <w:lastRenderedPageBreak/>
        <w:t>services such as the NHS, the reality will be different</w:t>
      </w:r>
      <w:r w:rsidR="00DD12F0" w:rsidRPr="00723E55">
        <w:rPr>
          <w:rFonts w:ascii="Arial" w:hAnsi="Arial" w:cs="Arial"/>
          <w:sz w:val="24"/>
          <w:szCs w:val="24"/>
        </w:rPr>
        <w:t>.</w:t>
      </w:r>
      <w:r w:rsidR="00E62BE2" w:rsidRPr="00723E55">
        <w:rPr>
          <w:rFonts w:ascii="Arial" w:hAnsi="Arial" w:cs="Arial"/>
          <w:sz w:val="24"/>
          <w:szCs w:val="24"/>
        </w:rPr>
        <w:t xml:space="preserve"> The UK’s net contribution</w:t>
      </w:r>
      <w:r w:rsidR="00E62BE2" w:rsidRPr="00723E55">
        <w:rPr>
          <w:rStyle w:val="FootnoteReference"/>
          <w:rFonts w:ascii="Arial" w:hAnsi="Arial" w:cs="Arial"/>
          <w:sz w:val="24"/>
          <w:szCs w:val="24"/>
        </w:rPr>
        <w:footnoteReference w:id="72"/>
      </w:r>
      <w:r w:rsidR="00E62BE2" w:rsidRPr="00723E55">
        <w:rPr>
          <w:rFonts w:ascii="Arial" w:hAnsi="Arial" w:cs="Arial"/>
          <w:sz w:val="24"/>
          <w:szCs w:val="24"/>
        </w:rPr>
        <w:t xml:space="preserve"> to the EU is around £8bn a year, around 0.4% of GDP. This</w:t>
      </w:r>
      <w:r w:rsidR="003C156D" w:rsidRPr="00723E55">
        <w:rPr>
          <w:rFonts w:ascii="Arial" w:hAnsi="Arial" w:cs="Arial"/>
          <w:sz w:val="24"/>
          <w:szCs w:val="24"/>
        </w:rPr>
        <w:t xml:space="preserve"> saving to the public purse</w:t>
      </w:r>
      <w:r w:rsidR="00E62BE2" w:rsidRPr="00723E55">
        <w:rPr>
          <w:rFonts w:ascii="Arial" w:hAnsi="Arial" w:cs="Arial"/>
          <w:sz w:val="24"/>
          <w:szCs w:val="24"/>
        </w:rPr>
        <w:t xml:space="preserve"> would be wiped out if leaving the EU causes even a small fall in GDP. </w:t>
      </w:r>
      <w:r w:rsidR="0021102A" w:rsidRPr="00723E55">
        <w:rPr>
          <w:rFonts w:ascii="Arial" w:hAnsi="Arial" w:cs="Arial"/>
          <w:sz w:val="24"/>
          <w:szCs w:val="24"/>
        </w:rPr>
        <w:t>Analysis by the IFS forecasts that</w:t>
      </w:r>
      <w:r w:rsidR="00F10B9F" w:rsidRPr="00723E55">
        <w:rPr>
          <w:rFonts w:ascii="Arial" w:hAnsi="Arial" w:cs="Arial"/>
          <w:sz w:val="24"/>
          <w:szCs w:val="24"/>
        </w:rPr>
        <w:t xml:space="preserve"> the projected</w:t>
      </w:r>
      <w:r w:rsidR="005E0758" w:rsidRPr="00723E55">
        <w:rPr>
          <w:rFonts w:ascii="Arial" w:hAnsi="Arial" w:cs="Arial"/>
          <w:sz w:val="24"/>
          <w:szCs w:val="24"/>
        </w:rPr>
        <w:t xml:space="preserve"> </w:t>
      </w:r>
      <w:r w:rsidR="00675AB3" w:rsidRPr="00723E55">
        <w:rPr>
          <w:rFonts w:ascii="Arial" w:hAnsi="Arial" w:cs="Arial"/>
          <w:sz w:val="24"/>
          <w:szCs w:val="24"/>
        </w:rPr>
        <w:t xml:space="preserve">budget deficit in 2019-20 </w:t>
      </w:r>
      <w:r w:rsidR="0021102A" w:rsidRPr="00723E55">
        <w:rPr>
          <w:rFonts w:ascii="Arial" w:hAnsi="Arial" w:cs="Arial"/>
          <w:sz w:val="24"/>
          <w:szCs w:val="24"/>
        </w:rPr>
        <w:t>as a result of the economic impacts of Brexit will be</w:t>
      </w:r>
      <w:r w:rsidR="00675AB3" w:rsidRPr="00723E55">
        <w:rPr>
          <w:rFonts w:ascii="Arial" w:hAnsi="Arial" w:cs="Arial"/>
          <w:sz w:val="24"/>
          <w:szCs w:val="24"/>
        </w:rPr>
        <w:t xml:space="preserve"> an additional £20-40 billion.</w:t>
      </w:r>
      <w:r w:rsidR="003C156D" w:rsidRPr="00723E55">
        <w:rPr>
          <w:rStyle w:val="FootnoteReference"/>
          <w:rFonts w:ascii="Arial" w:hAnsi="Arial" w:cs="Arial"/>
          <w:sz w:val="24"/>
          <w:szCs w:val="24"/>
        </w:rPr>
        <w:footnoteReference w:id="73"/>
      </w:r>
      <w:r w:rsidR="00B87F6C" w:rsidRPr="00723E55">
        <w:rPr>
          <w:rFonts w:ascii="Arial" w:hAnsi="Arial" w:cs="Arial"/>
          <w:sz w:val="24"/>
          <w:szCs w:val="24"/>
        </w:rPr>
        <w:t xml:space="preserve"> </w:t>
      </w:r>
      <w:r w:rsidR="00131C9D" w:rsidRPr="00723E55">
        <w:rPr>
          <w:rFonts w:ascii="Arial" w:hAnsi="Arial" w:cs="Arial"/>
          <w:sz w:val="24"/>
          <w:szCs w:val="24"/>
        </w:rPr>
        <w:t xml:space="preserve">By </w:t>
      </w:r>
      <w:r w:rsidR="00B87F6C" w:rsidRPr="00723E55">
        <w:rPr>
          <w:rFonts w:ascii="Arial" w:hAnsi="Arial" w:cs="Arial"/>
          <w:sz w:val="24"/>
          <w:szCs w:val="24"/>
        </w:rPr>
        <w:t>2030</w:t>
      </w:r>
      <w:r w:rsidR="00131C9D" w:rsidRPr="00723E55">
        <w:rPr>
          <w:rFonts w:ascii="Arial" w:hAnsi="Arial" w:cs="Arial"/>
          <w:sz w:val="24"/>
          <w:szCs w:val="24"/>
        </w:rPr>
        <w:t>, assuming tax and spending remain constant as a proportion of GDP, the IFS projects</w:t>
      </w:r>
      <w:r w:rsidR="0021102A" w:rsidRPr="00723E55">
        <w:rPr>
          <w:rFonts w:ascii="Arial" w:hAnsi="Arial" w:cs="Arial"/>
          <w:sz w:val="24"/>
          <w:szCs w:val="24"/>
        </w:rPr>
        <w:t xml:space="preserve"> public spending </w:t>
      </w:r>
      <w:r w:rsidR="00E62BE2" w:rsidRPr="00723E55">
        <w:rPr>
          <w:rFonts w:ascii="Arial" w:hAnsi="Arial" w:cs="Arial"/>
          <w:sz w:val="24"/>
          <w:szCs w:val="24"/>
        </w:rPr>
        <w:t xml:space="preserve">will be </w:t>
      </w:r>
      <w:r w:rsidR="001F6FF7" w:rsidRPr="00723E55">
        <w:rPr>
          <w:rFonts w:ascii="Arial" w:hAnsi="Arial" w:cs="Arial"/>
          <w:sz w:val="24"/>
          <w:szCs w:val="24"/>
        </w:rPr>
        <w:t>between £7 and £</w:t>
      </w:r>
      <w:r w:rsidR="0021102A" w:rsidRPr="00723E55">
        <w:rPr>
          <w:rFonts w:ascii="Arial" w:hAnsi="Arial" w:cs="Arial"/>
          <w:sz w:val="24"/>
          <w:szCs w:val="24"/>
        </w:rPr>
        <w:t xml:space="preserve">48 </w:t>
      </w:r>
      <w:r w:rsidR="00075AAE" w:rsidRPr="00723E55">
        <w:rPr>
          <w:rFonts w:ascii="Arial" w:hAnsi="Arial" w:cs="Arial"/>
          <w:sz w:val="24"/>
          <w:szCs w:val="24"/>
        </w:rPr>
        <w:t>billion lower than</w:t>
      </w:r>
      <w:r w:rsidR="0021102A" w:rsidRPr="00723E55">
        <w:rPr>
          <w:rFonts w:ascii="Arial" w:hAnsi="Arial" w:cs="Arial"/>
          <w:sz w:val="24"/>
          <w:szCs w:val="24"/>
        </w:rPr>
        <w:t xml:space="preserve"> otherwise. </w:t>
      </w:r>
      <w:r w:rsidR="00131C9D" w:rsidRPr="00723E55">
        <w:rPr>
          <w:rFonts w:ascii="Arial" w:hAnsi="Arial" w:cs="Arial"/>
          <w:sz w:val="24"/>
          <w:szCs w:val="24"/>
        </w:rPr>
        <w:t xml:space="preserve">If the Government decides to cut public spending in response to a fall in GDP, in the way that Governments since 2010 have done in response to the 2008 economic crisis, this will have </w:t>
      </w:r>
      <w:r w:rsidR="00925ABF" w:rsidRPr="00723E55">
        <w:rPr>
          <w:rFonts w:ascii="Arial" w:hAnsi="Arial" w:cs="Arial"/>
          <w:sz w:val="24"/>
          <w:szCs w:val="24"/>
        </w:rPr>
        <w:t>clea</w:t>
      </w:r>
      <w:r w:rsidR="00E84069" w:rsidRPr="00723E55">
        <w:rPr>
          <w:rFonts w:ascii="Arial" w:hAnsi="Arial" w:cs="Arial"/>
          <w:sz w:val="24"/>
          <w:szCs w:val="24"/>
        </w:rPr>
        <w:t xml:space="preserve">r implications for widening inequality between women and men.  </w:t>
      </w:r>
    </w:p>
    <w:p w14:paraId="60194C79" w14:textId="5DEA8E0B" w:rsidR="0083386C" w:rsidRPr="00723E55" w:rsidRDefault="00E84069" w:rsidP="00B15DD6">
      <w:pPr>
        <w:rPr>
          <w:rFonts w:ascii="Arial" w:hAnsi="Arial" w:cs="Arial"/>
          <w:sz w:val="24"/>
          <w:szCs w:val="24"/>
        </w:rPr>
      </w:pPr>
      <w:r w:rsidRPr="00723E55">
        <w:rPr>
          <w:rFonts w:ascii="Arial" w:hAnsi="Arial" w:cs="Arial"/>
          <w:sz w:val="24"/>
          <w:szCs w:val="24"/>
        </w:rPr>
        <w:t>As WBG and others have repeatedly shown</w:t>
      </w:r>
      <w:r w:rsidR="003C156D" w:rsidRPr="00723E55">
        <w:rPr>
          <w:rFonts w:ascii="Arial" w:hAnsi="Arial" w:cs="Arial"/>
          <w:sz w:val="24"/>
          <w:szCs w:val="24"/>
        </w:rPr>
        <w:t>,</w:t>
      </w:r>
      <w:r w:rsidRPr="00723E55">
        <w:rPr>
          <w:rFonts w:ascii="Arial" w:hAnsi="Arial" w:cs="Arial"/>
          <w:sz w:val="24"/>
          <w:szCs w:val="24"/>
        </w:rPr>
        <w:t xml:space="preserve"> </w:t>
      </w:r>
      <w:r w:rsidR="00DD12F0" w:rsidRPr="00723E55">
        <w:rPr>
          <w:rFonts w:ascii="Arial" w:hAnsi="Arial" w:cs="Arial"/>
          <w:sz w:val="24"/>
          <w:szCs w:val="24"/>
        </w:rPr>
        <w:t>public services and associated social infrastructure are relied upon more by women than by men.</w:t>
      </w:r>
      <w:r w:rsidR="003C156D" w:rsidRPr="00723E55">
        <w:rPr>
          <w:rStyle w:val="FootnoteReference"/>
          <w:rFonts w:ascii="Arial" w:hAnsi="Arial" w:cs="Arial"/>
          <w:sz w:val="24"/>
          <w:szCs w:val="24"/>
        </w:rPr>
        <w:footnoteReference w:id="74"/>
      </w:r>
      <w:r w:rsidR="00DD12F0" w:rsidRPr="00723E55">
        <w:rPr>
          <w:rFonts w:ascii="Arial" w:hAnsi="Arial" w:cs="Arial"/>
          <w:sz w:val="24"/>
          <w:szCs w:val="24"/>
        </w:rPr>
        <w:t xml:space="preserve"> Reductions in public spending</w:t>
      </w:r>
      <w:r w:rsidR="001A1481" w:rsidRPr="00723E55">
        <w:rPr>
          <w:rFonts w:ascii="Arial" w:hAnsi="Arial" w:cs="Arial"/>
          <w:sz w:val="24"/>
          <w:szCs w:val="24"/>
        </w:rPr>
        <w:t xml:space="preserve"> have a disproportionate negative</w:t>
      </w:r>
      <w:r w:rsidR="00DD12F0" w:rsidRPr="00723E55">
        <w:rPr>
          <w:rFonts w:ascii="Arial" w:hAnsi="Arial" w:cs="Arial"/>
          <w:sz w:val="24"/>
          <w:szCs w:val="24"/>
        </w:rPr>
        <w:t xml:space="preserve"> impact on women as </w:t>
      </w:r>
      <w:r w:rsidR="00131C9D" w:rsidRPr="00723E55">
        <w:rPr>
          <w:rFonts w:ascii="Arial" w:hAnsi="Arial" w:cs="Arial"/>
          <w:sz w:val="24"/>
          <w:szCs w:val="24"/>
        </w:rPr>
        <w:t>the primary users of public services,</w:t>
      </w:r>
      <w:r w:rsidR="00450576" w:rsidRPr="00723E55">
        <w:rPr>
          <w:rFonts w:ascii="Arial" w:hAnsi="Arial" w:cs="Arial"/>
          <w:sz w:val="24"/>
          <w:szCs w:val="24"/>
        </w:rPr>
        <w:t xml:space="preserve"> the</w:t>
      </w:r>
      <w:r w:rsidR="00131C9D" w:rsidRPr="00723E55">
        <w:rPr>
          <w:rFonts w:ascii="Arial" w:hAnsi="Arial" w:cs="Arial"/>
          <w:sz w:val="24"/>
          <w:szCs w:val="24"/>
        </w:rPr>
        <w:t xml:space="preserve"> majority of workers in the public sector and the main providers of unpaid work when public services are cut. </w:t>
      </w:r>
    </w:p>
    <w:p w14:paraId="459795D9" w14:textId="0052F706" w:rsidR="0083386C" w:rsidRPr="00723E55" w:rsidRDefault="0083386C" w:rsidP="00B15DD6">
      <w:pPr>
        <w:rPr>
          <w:rFonts w:ascii="Arial" w:hAnsi="Arial" w:cs="Arial"/>
          <w:sz w:val="24"/>
          <w:szCs w:val="24"/>
        </w:rPr>
      </w:pPr>
      <w:r w:rsidRPr="00723E55">
        <w:rPr>
          <w:rFonts w:ascii="Arial" w:hAnsi="Arial" w:cs="Arial"/>
          <w:sz w:val="24"/>
          <w:szCs w:val="24"/>
        </w:rPr>
        <w:t xml:space="preserve">While there is considerable variation among </w:t>
      </w:r>
      <w:r w:rsidR="008C3A49" w:rsidRPr="00723E55">
        <w:rPr>
          <w:rFonts w:ascii="Arial" w:hAnsi="Arial" w:cs="Arial"/>
          <w:sz w:val="24"/>
          <w:szCs w:val="24"/>
        </w:rPr>
        <w:t>b</w:t>
      </w:r>
      <w:r w:rsidR="00450576" w:rsidRPr="00723E55">
        <w:rPr>
          <w:rFonts w:ascii="Arial" w:hAnsi="Arial" w:cs="Arial"/>
          <w:sz w:val="24"/>
          <w:szCs w:val="24"/>
        </w:rPr>
        <w:t>lack and minority ethnic (BME)</w:t>
      </w:r>
      <w:r w:rsidRPr="00723E55">
        <w:rPr>
          <w:rFonts w:ascii="Arial" w:hAnsi="Arial" w:cs="Arial"/>
          <w:sz w:val="24"/>
          <w:szCs w:val="24"/>
        </w:rPr>
        <w:t xml:space="preserve"> women in the UK</w:t>
      </w:r>
      <w:r w:rsidR="00F018EE" w:rsidRPr="00723E55">
        <w:rPr>
          <w:rFonts w:ascii="Arial" w:hAnsi="Arial" w:cs="Arial"/>
          <w:sz w:val="24"/>
          <w:szCs w:val="24"/>
        </w:rPr>
        <w:t>,</w:t>
      </w:r>
      <w:r w:rsidRPr="00723E55">
        <w:rPr>
          <w:rFonts w:ascii="Arial" w:hAnsi="Arial" w:cs="Arial"/>
          <w:sz w:val="24"/>
          <w:szCs w:val="24"/>
        </w:rPr>
        <w:t xml:space="preserve"> they are, on average, even more likely than </w:t>
      </w:r>
      <w:r w:rsidR="008C3A49" w:rsidRPr="00723E55">
        <w:rPr>
          <w:rFonts w:ascii="Arial" w:hAnsi="Arial" w:cs="Arial"/>
          <w:sz w:val="24"/>
          <w:szCs w:val="24"/>
        </w:rPr>
        <w:t>wh</w:t>
      </w:r>
      <w:r w:rsidRPr="00723E55">
        <w:rPr>
          <w:rFonts w:ascii="Arial" w:hAnsi="Arial" w:cs="Arial"/>
          <w:sz w:val="24"/>
          <w:szCs w:val="24"/>
        </w:rPr>
        <w:t>ite women to occupy a socio-economic position that makes them vulnerable to cuts in benefits and public services and less likely to benefit from tax changes. Since austerity measures were introduced in 2010, research by WBG</w:t>
      </w:r>
      <w:r w:rsidR="00DC6F1B" w:rsidRPr="00723E55">
        <w:rPr>
          <w:rFonts w:ascii="Arial" w:hAnsi="Arial" w:cs="Arial"/>
          <w:sz w:val="24"/>
          <w:szCs w:val="24"/>
        </w:rPr>
        <w:t xml:space="preserve"> and the Runnymede Trust</w:t>
      </w:r>
      <w:r w:rsidRPr="00723E55">
        <w:rPr>
          <w:rFonts w:ascii="Arial" w:hAnsi="Arial" w:cs="Arial"/>
          <w:sz w:val="24"/>
          <w:szCs w:val="24"/>
        </w:rPr>
        <w:t xml:space="preserve"> has shown that </w:t>
      </w:r>
      <w:r w:rsidR="00E46355" w:rsidRPr="00723E55">
        <w:rPr>
          <w:rFonts w:ascii="Arial" w:hAnsi="Arial" w:cs="Arial"/>
          <w:sz w:val="24"/>
          <w:szCs w:val="24"/>
        </w:rPr>
        <w:t xml:space="preserve">among the poorest 20% of households, </w:t>
      </w:r>
      <w:r w:rsidR="008C3A49" w:rsidRPr="00723E55">
        <w:rPr>
          <w:rFonts w:ascii="Arial" w:hAnsi="Arial" w:cs="Arial"/>
          <w:sz w:val="24"/>
          <w:szCs w:val="24"/>
        </w:rPr>
        <w:t>b</w:t>
      </w:r>
      <w:r w:rsidR="00E46355" w:rsidRPr="00723E55">
        <w:rPr>
          <w:rFonts w:ascii="Arial" w:hAnsi="Arial" w:cs="Arial"/>
          <w:sz w:val="24"/>
          <w:szCs w:val="24"/>
        </w:rPr>
        <w:t xml:space="preserve">lack and Asian households have seen their living standards fall by 11.6% and 11.2%, while the living standards of </w:t>
      </w:r>
      <w:r w:rsidR="008C3A49" w:rsidRPr="00723E55">
        <w:rPr>
          <w:rFonts w:ascii="Arial" w:hAnsi="Arial" w:cs="Arial"/>
          <w:sz w:val="24"/>
          <w:szCs w:val="24"/>
        </w:rPr>
        <w:t>w</w:t>
      </w:r>
      <w:r w:rsidR="00E46355" w:rsidRPr="00723E55">
        <w:rPr>
          <w:rFonts w:ascii="Arial" w:hAnsi="Arial" w:cs="Arial"/>
          <w:sz w:val="24"/>
          <w:szCs w:val="24"/>
        </w:rPr>
        <w:t>hite households</w:t>
      </w:r>
      <w:r w:rsidR="005D1B85" w:rsidRPr="00723E55">
        <w:rPr>
          <w:rFonts w:ascii="Arial" w:hAnsi="Arial" w:cs="Arial"/>
          <w:sz w:val="24"/>
          <w:szCs w:val="24"/>
        </w:rPr>
        <w:t xml:space="preserve"> in this group</w:t>
      </w:r>
      <w:r w:rsidR="00E46355" w:rsidRPr="00723E55">
        <w:rPr>
          <w:rFonts w:ascii="Arial" w:hAnsi="Arial" w:cs="Arial"/>
          <w:sz w:val="24"/>
          <w:szCs w:val="24"/>
        </w:rPr>
        <w:t xml:space="preserve"> fell by 8.9%. In cash terms this represents a cut of £5</w:t>
      </w:r>
      <w:r w:rsidR="00450576" w:rsidRPr="00723E55">
        <w:rPr>
          <w:rFonts w:ascii="Arial" w:hAnsi="Arial" w:cs="Arial"/>
          <w:sz w:val="24"/>
          <w:szCs w:val="24"/>
        </w:rPr>
        <w:t>,</w:t>
      </w:r>
      <w:r w:rsidR="00E46355" w:rsidRPr="00723E55">
        <w:rPr>
          <w:rFonts w:ascii="Arial" w:hAnsi="Arial" w:cs="Arial"/>
          <w:sz w:val="24"/>
          <w:szCs w:val="24"/>
        </w:rPr>
        <w:t xml:space="preserve">090 for </w:t>
      </w:r>
      <w:r w:rsidR="008C3A49" w:rsidRPr="00723E55">
        <w:rPr>
          <w:rFonts w:ascii="Arial" w:hAnsi="Arial" w:cs="Arial"/>
          <w:sz w:val="24"/>
          <w:szCs w:val="24"/>
        </w:rPr>
        <w:t>b</w:t>
      </w:r>
      <w:r w:rsidR="00E46355" w:rsidRPr="00723E55">
        <w:rPr>
          <w:rFonts w:ascii="Arial" w:hAnsi="Arial" w:cs="Arial"/>
          <w:sz w:val="24"/>
          <w:szCs w:val="24"/>
        </w:rPr>
        <w:t>lack households, £6</w:t>
      </w:r>
      <w:r w:rsidR="00450576" w:rsidRPr="00723E55">
        <w:rPr>
          <w:rFonts w:ascii="Arial" w:hAnsi="Arial" w:cs="Arial"/>
          <w:sz w:val="24"/>
          <w:szCs w:val="24"/>
        </w:rPr>
        <w:t>,</w:t>
      </w:r>
      <w:r w:rsidR="00E46355" w:rsidRPr="00723E55">
        <w:rPr>
          <w:rFonts w:ascii="Arial" w:hAnsi="Arial" w:cs="Arial"/>
          <w:sz w:val="24"/>
          <w:szCs w:val="24"/>
        </w:rPr>
        <w:t>526 for Asian households and £3</w:t>
      </w:r>
      <w:r w:rsidR="00450576" w:rsidRPr="00723E55">
        <w:rPr>
          <w:rFonts w:ascii="Arial" w:hAnsi="Arial" w:cs="Arial"/>
          <w:sz w:val="24"/>
          <w:szCs w:val="24"/>
        </w:rPr>
        <w:t>,</w:t>
      </w:r>
      <w:r w:rsidR="00E46355" w:rsidRPr="00723E55">
        <w:rPr>
          <w:rFonts w:ascii="Arial" w:hAnsi="Arial" w:cs="Arial"/>
          <w:sz w:val="24"/>
          <w:szCs w:val="24"/>
        </w:rPr>
        <w:t xml:space="preserve">316 for </w:t>
      </w:r>
      <w:r w:rsidR="008C3A49" w:rsidRPr="00723E55">
        <w:rPr>
          <w:rFonts w:ascii="Arial" w:hAnsi="Arial" w:cs="Arial"/>
          <w:sz w:val="24"/>
          <w:szCs w:val="24"/>
        </w:rPr>
        <w:t>w</w:t>
      </w:r>
      <w:r w:rsidR="00E46355" w:rsidRPr="00723E55">
        <w:rPr>
          <w:rFonts w:ascii="Arial" w:hAnsi="Arial" w:cs="Arial"/>
          <w:sz w:val="24"/>
          <w:szCs w:val="24"/>
        </w:rPr>
        <w:t>hite households</w:t>
      </w:r>
      <w:r w:rsidR="00450576" w:rsidRPr="00723E55">
        <w:rPr>
          <w:rFonts w:ascii="Arial" w:hAnsi="Arial" w:cs="Arial"/>
          <w:sz w:val="24"/>
          <w:szCs w:val="24"/>
        </w:rPr>
        <w:t>.</w:t>
      </w:r>
      <w:r w:rsidR="00DC6F1B" w:rsidRPr="00723E55">
        <w:rPr>
          <w:rStyle w:val="FootnoteReference"/>
          <w:rFonts w:ascii="Arial" w:hAnsi="Arial" w:cs="Arial"/>
          <w:sz w:val="24"/>
          <w:szCs w:val="24"/>
        </w:rPr>
        <w:footnoteReference w:id="75"/>
      </w:r>
    </w:p>
    <w:p w14:paraId="635C8D9B" w14:textId="2552E1A5" w:rsidR="009C1F17" w:rsidRPr="00723E55" w:rsidRDefault="009C1F17" w:rsidP="00B15DD6">
      <w:pPr>
        <w:rPr>
          <w:rFonts w:ascii="Arial" w:hAnsi="Arial" w:cs="Arial"/>
          <w:sz w:val="24"/>
          <w:szCs w:val="24"/>
        </w:rPr>
      </w:pPr>
      <w:r w:rsidRPr="00723E55">
        <w:rPr>
          <w:rFonts w:ascii="Arial" w:hAnsi="Arial" w:cs="Arial"/>
          <w:sz w:val="24"/>
          <w:szCs w:val="24"/>
        </w:rPr>
        <w:t xml:space="preserve">Austerity measures have </w:t>
      </w:r>
      <w:r w:rsidR="003864F0" w:rsidRPr="00723E55">
        <w:rPr>
          <w:rFonts w:ascii="Arial" w:hAnsi="Arial" w:cs="Arial"/>
          <w:sz w:val="24"/>
          <w:szCs w:val="24"/>
        </w:rPr>
        <w:t xml:space="preserve">reduced </w:t>
      </w:r>
      <w:r w:rsidRPr="00723E55">
        <w:rPr>
          <w:rFonts w:ascii="Arial" w:hAnsi="Arial" w:cs="Arial"/>
          <w:sz w:val="24"/>
          <w:szCs w:val="24"/>
        </w:rPr>
        <w:t xml:space="preserve">local </w:t>
      </w:r>
      <w:r w:rsidR="003864F0" w:rsidRPr="00723E55">
        <w:rPr>
          <w:rFonts w:ascii="Arial" w:hAnsi="Arial" w:cs="Arial"/>
          <w:sz w:val="24"/>
          <w:szCs w:val="24"/>
        </w:rPr>
        <w:t xml:space="preserve">authority funding </w:t>
      </w:r>
      <w:r w:rsidRPr="00723E55">
        <w:rPr>
          <w:rFonts w:ascii="Arial" w:hAnsi="Arial" w:cs="Arial"/>
          <w:sz w:val="24"/>
          <w:szCs w:val="24"/>
        </w:rPr>
        <w:t>at the same time as they have moved away from grant giving to commissioning of services and this has had a profound impact on organisations that support women</w:t>
      </w:r>
      <w:r w:rsidR="00450576" w:rsidRPr="00723E55">
        <w:rPr>
          <w:rFonts w:ascii="Arial" w:hAnsi="Arial" w:cs="Arial"/>
          <w:sz w:val="24"/>
          <w:szCs w:val="24"/>
        </w:rPr>
        <w:t>.</w:t>
      </w:r>
      <w:r w:rsidR="00996247" w:rsidRPr="00723E55">
        <w:rPr>
          <w:rStyle w:val="FootnoteReference"/>
          <w:rFonts w:ascii="Arial" w:hAnsi="Arial" w:cs="Arial"/>
          <w:sz w:val="24"/>
          <w:szCs w:val="24"/>
        </w:rPr>
        <w:footnoteReference w:id="76"/>
      </w:r>
      <w:r w:rsidRPr="00723E55">
        <w:rPr>
          <w:rFonts w:ascii="Arial" w:hAnsi="Arial" w:cs="Arial"/>
          <w:sz w:val="24"/>
          <w:szCs w:val="24"/>
        </w:rPr>
        <w:t xml:space="preserve"> </w:t>
      </w:r>
      <w:r w:rsidR="00C9285C" w:rsidRPr="00723E55">
        <w:rPr>
          <w:rFonts w:ascii="Arial" w:hAnsi="Arial" w:cs="Arial"/>
          <w:sz w:val="24"/>
          <w:szCs w:val="24"/>
        </w:rPr>
        <w:t>The lifting of ring-fenced funding and introduction of c</w:t>
      </w:r>
      <w:r w:rsidRPr="00723E55">
        <w:rPr>
          <w:rFonts w:ascii="Arial" w:hAnsi="Arial" w:cs="Arial"/>
          <w:sz w:val="24"/>
          <w:szCs w:val="24"/>
        </w:rPr>
        <w:t xml:space="preserve">ompetitive tendering procedures have had a disproportionate effect on women’s voluntary and community organisations, particularly those supporting </w:t>
      </w:r>
      <w:r w:rsidR="00450576" w:rsidRPr="00723E55">
        <w:rPr>
          <w:rFonts w:ascii="Arial" w:hAnsi="Arial" w:cs="Arial"/>
          <w:sz w:val="24"/>
          <w:szCs w:val="24"/>
        </w:rPr>
        <w:t>BME</w:t>
      </w:r>
      <w:r w:rsidRPr="00723E55">
        <w:rPr>
          <w:rFonts w:ascii="Arial" w:hAnsi="Arial" w:cs="Arial"/>
          <w:sz w:val="24"/>
          <w:szCs w:val="24"/>
        </w:rPr>
        <w:t xml:space="preserve"> women</w:t>
      </w:r>
      <w:r w:rsidR="00450576" w:rsidRPr="00723E55">
        <w:rPr>
          <w:rFonts w:ascii="Arial" w:hAnsi="Arial" w:cs="Arial"/>
          <w:sz w:val="24"/>
          <w:szCs w:val="24"/>
        </w:rPr>
        <w:t>,</w:t>
      </w:r>
      <w:r w:rsidRPr="00723E55">
        <w:rPr>
          <w:rFonts w:ascii="Arial" w:hAnsi="Arial" w:cs="Arial"/>
          <w:sz w:val="24"/>
          <w:szCs w:val="24"/>
        </w:rPr>
        <w:t xml:space="preserve"> which tend to be small</w:t>
      </w:r>
      <w:r w:rsidR="00450576" w:rsidRPr="00723E55">
        <w:rPr>
          <w:rFonts w:ascii="Arial" w:hAnsi="Arial" w:cs="Arial"/>
          <w:sz w:val="24"/>
          <w:szCs w:val="24"/>
        </w:rPr>
        <w:t>,</w:t>
      </w:r>
      <w:r w:rsidRPr="00723E55">
        <w:rPr>
          <w:rFonts w:ascii="Arial" w:hAnsi="Arial" w:cs="Arial"/>
          <w:sz w:val="24"/>
          <w:szCs w:val="24"/>
        </w:rPr>
        <w:t xml:space="preserve"> while larger, generic providers are being favoured </w:t>
      </w:r>
      <w:r w:rsidR="00996247" w:rsidRPr="00723E55">
        <w:rPr>
          <w:rFonts w:ascii="Arial" w:hAnsi="Arial" w:cs="Arial"/>
          <w:sz w:val="24"/>
          <w:szCs w:val="24"/>
        </w:rPr>
        <w:t>despite their inability to cater to the most vulnerable women</w:t>
      </w:r>
      <w:r w:rsidR="001618D4" w:rsidRPr="00723E55">
        <w:rPr>
          <w:rFonts w:ascii="Arial" w:hAnsi="Arial" w:cs="Arial"/>
          <w:sz w:val="24"/>
          <w:szCs w:val="24"/>
        </w:rPr>
        <w:t xml:space="preserve"> with services that </w:t>
      </w:r>
      <w:r w:rsidR="00C9285C" w:rsidRPr="00723E55">
        <w:rPr>
          <w:rFonts w:ascii="Arial" w:hAnsi="Arial" w:cs="Arial"/>
          <w:sz w:val="24"/>
          <w:szCs w:val="24"/>
        </w:rPr>
        <w:t>should be</w:t>
      </w:r>
      <w:r w:rsidR="001618D4" w:rsidRPr="00723E55">
        <w:rPr>
          <w:rFonts w:ascii="Arial" w:hAnsi="Arial" w:cs="Arial"/>
          <w:sz w:val="24"/>
          <w:szCs w:val="24"/>
        </w:rPr>
        <w:t xml:space="preserve"> holistic, flexible and gender-sensitive</w:t>
      </w:r>
      <w:r w:rsidR="00450576" w:rsidRPr="00723E55">
        <w:rPr>
          <w:rFonts w:ascii="Arial" w:hAnsi="Arial" w:cs="Arial"/>
          <w:sz w:val="24"/>
          <w:szCs w:val="24"/>
        </w:rPr>
        <w:t>.</w:t>
      </w:r>
      <w:r w:rsidR="001618D4" w:rsidRPr="00723E55">
        <w:rPr>
          <w:rStyle w:val="FootnoteReference"/>
          <w:rFonts w:ascii="Arial" w:hAnsi="Arial" w:cs="Arial"/>
          <w:sz w:val="24"/>
          <w:szCs w:val="24"/>
        </w:rPr>
        <w:footnoteReference w:id="77"/>
      </w:r>
      <w:r w:rsidR="002A25D6" w:rsidRPr="00723E55">
        <w:rPr>
          <w:rFonts w:ascii="Arial" w:hAnsi="Arial" w:cs="Arial"/>
          <w:sz w:val="24"/>
          <w:szCs w:val="24"/>
        </w:rPr>
        <w:t xml:space="preserve">  </w:t>
      </w:r>
      <w:r w:rsidR="006E0DCB" w:rsidRPr="00723E55">
        <w:rPr>
          <w:rFonts w:ascii="Arial" w:hAnsi="Arial" w:cs="Arial"/>
          <w:sz w:val="24"/>
          <w:szCs w:val="24"/>
        </w:rPr>
        <w:t>Local authority spending on the infrastructure that enables men and women to go to work has also suffered</w:t>
      </w:r>
      <w:r w:rsidR="005E05C6" w:rsidRPr="00723E55">
        <w:rPr>
          <w:rStyle w:val="FootnoteReference"/>
          <w:rFonts w:ascii="Arial" w:hAnsi="Arial" w:cs="Arial"/>
          <w:sz w:val="24"/>
          <w:szCs w:val="24"/>
        </w:rPr>
        <w:footnoteReference w:id="78"/>
      </w:r>
      <w:r w:rsidR="006E0DCB" w:rsidRPr="00723E55">
        <w:rPr>
          <w:rFonts w:ascii="Arial" w:hAnsi="Arial" w:cs="Arial"/>
          <w:sz w:val="24"/>
          <w:szCs w:val="24"/>
        </w:rPr>
        <w:t xml:space="preserve"> as a result of government cutbacks – which are likely to increase as GDP falls after Brexit at the same time as EU sources of funding for infrastructure projects will be curtailed.</w:t>
      </w:r>
    </w:p>
    <w:p w14:paraId="6AADD678" w14:textId="2FB644FC" w:rsidR="00AA1042" w:rsidRPr="00723E55" w:rsidRDefault="00DD12F0" w:rsidP="00B15DD6">
      <w:pPr>
        <w:rPr>
          <w:rFonts w:ascii="Arial" w:hAnsi="Arial" w:cs="Arial"/>
          <w:sz w:val="24"/>
          <w:szCs w:val="24"/>
        </w:rPr>
      </w:pPr>
      <w:r w:rsidRPr="00723E55">
        <w:rPr>
          <w:rFonts w:ascii="Arial" w:hAnsi="Arial" w:cs="Arial"/>
          <w:sz w:val="24"/>
          <w:szCs w:val="24"/>
        </w:rPr>
        <w:lastRenderedPageBreak/>
        <w:t>T</w:t>
      </w:r>
      <w:r w:rsidR="00E84069" w:rsidRPr="00723E55">
        <w:rPr>
          <w:rFonts w:ascii="Arial" w:hAnsi="Arial" w:cs="Arial"/>
          <w:sz w:val="24"/>
          <w:szCs w:val="24"/>
        </w:rPr>
        <w:t>he UK government’s failure to prioritise gender equality in its actions since the crisis of 2008</w:t>
      </w:r>
      <w:r w:rsidR="00BF752E" w:rsidRPr="00723E55">
        <w:rPr>
          <w:rFonts w:ascii="Arial" w:hAnsi="Arial" w:cs="Arial"/>
          <w:sz w:val="24"/>
          <w:szCs w:val="24"/>
        </w:rPr>
        <w:t>, notably the</w:t>
      </w:r>
      <w:r w:rsidR="001A1481" w:rsidRPr="00723E55">
        <w:rPr>
          <w:rFonts w:ascii="Arial" w:hAnsi="Arial" w:cs="Arial"/>
          <w:sz w:val="24"/>
          <w:szCs w:val="24"/>
        </w:rPr>
        <w:t xml:space="preserve"> focus upon austerity,</w:t>
      </w:r>
      <w:r w:rsidR="00E84069" w:rsidRPr="00723E55">
        <w:rPr>
          <w:rFonts w:ascii="Arial" w:hAnsi="Arial" w:cs="Arial"/>
          <w:sz w:val="24"/>
          <w:szCs w:val="24"/>
        </w:rPr>
        <w:t xml:space="preserve"> has</w:t>
      </w:r>
      <w:r w:rsidRPr="00723E55">
        <w:rPr>
          <w:rFonts w:ascii="Arial" w:hAnsi="Arial" w:cs="Arial"/>
          <w:sz w:val="24"/>
          <w:szCs w:val="24"/>
        </w:rPr>
        <w:t xml:space="preserve"> resulted in</w:t>
      </w:r>
      <w:r w:rsidR="00E84069" w:rsidRPr="00723E55">
        <w:rPr>
          <w:rFonts w:ascii="Arial" w:hAnsi="Arial" w:cs="Arial"/>
          <w:sz w:val="24"/>
          <w:szCs w:val="24"/>
        </w:rPr>
        <w:t xml:space="preserve"> policy that h</w:t>
      </w:r>
      <w:r w:rsidRPr="00723E55">
        <w:rPr>
          <w:rFonts w:ascii="Arial" w:hAnsi="Arial" w:cs="Arial"/>
          <w:sz w:val="24"/>
          <w:szCs w:val="24"/>
        </w:rPr>
        <w:t>as</w:t>
      </w:r>
      <w:r w:rsidR="009A70A7" w:rsidRPr="00723E55">
        <w:rPr>
          <w:rFonts w:ascii="Arial" w:hAnsi="Arial" w:cs="Arial"/>
          <w:sz w:val="24"/>
          <w:szCs w:val="24"/>
        </w:rPr>
        <w:t xml:space="preserve"> increased the economic insecurity and inequality of women, with the most vulnerable women being the hardest hit</w:t>
      </w:r>
      <w:r w:rsidR="00F018EE" w:rsidRPr="00723E55">
        <w:rPr>
          <w:rFonts w:ascii="Arial" w:hAnsi="Arial" w:cs="Arial"/>
          <w:sz w:val="24"/>
          <w:szCs w:val="24"/>
        </w:rPr>
        <w:t>.</w:t>
      </w:r>
      <w:r w:rsidRPr="00723E55">
        <w:rPr>
          <w:rFonts w:ascii="Arial" w:hAnsi="Arial" w:cs="Arial"/>
          <w:sz w:val="24"/>
          <w:szCs w:val="24"/>
        </w:rPr>
        <w:t xml:space="preserve"> Further stresses upon public spending</w:t>
      </w:r>
      <w:r w:rsidR="001A1481" w:rsidRPr="00723E55">
        <w:rPr>
          <w:rFonts w:ascii="Arial" w:hAnsi="Arial" w:cs="Arial"/>
          <w:sz w:val="24"/>
          <w:szCs w:val="24"/>
        </w:rPr>
        <w:t>, if Government reacts in a similar way, will deepen women’s inequality.</w:t>
      </w:r>
    </w:p>
    <w:p w14:paraId="329618A0" w14:textId="77777777" w:rsidR="00004486" w:rsidRPr="0058798F" w:rsidRDefault="00004486" w:rsidP="00B15DD6">
      <w:pPr>
        <w:pStyle w:val="Heading2"/>
        <w:spacing w:line="276" w:lineRule="auto"/>
      </w:pPr>
      <w:r w:rsidRPr="0058798F">
        <w:t>Entitlement to quality public services</w:t>
      </w:r>
    </w:p>
    <w:p w14:paraId="3EF32889" w14:textId="36C89AF9" w:rsidR="00EF77EB" w:rsidRPr="00723E55" w:rsidRDefault="00004486" w:rsidP="00B15DD6">
      <w:pPr>
        <w:rPr>
          <w:rFonts w:ascii="Arial" w:hAnsi="Arial" w:cs="Arial"/>
          <w:sz w:val="24"/>
          <w:szCs w:val="24"/>
        </w:rPr>
      </w:pPr>
      <w:r w:rsidRPr="00723E55">
        <w:rPr>
          <w:rFonts w:ascii="Arial" w:hAnsi="Arial" w:cs="Arial"/>
          <w:sz w:val="24"/>
          <w:szCs w:val="24"/>
        </w:rPr>
        <w:t>A report for the EU</w:t>
      </w:r>
      <w:r w:rsidRPr="00723E55">
        <w:rPr>
          <w:rStyle w:val="FootnoteReference"/>
          <w:rFonts w:ascii="Arial" w:hAnsi="Arial" w:cs="Arial"/>
          <w:sz w:val="24"/>
          <w:szCs w:val="24"/>
        </w:rPr>
        <w:footnoteReference w:id="79"/>
      </w:r>
      <w:r w:rsidRPr="00723E55">
        <w:rPr>
          <w:rFonts w:ascii="Arial" w:hAnsi="Arial" w:cs="Arial"/>
          <w:sz w:val="24"/>
          <w:szCs w:val="24"/>
        </w:rPr>
        <w:t xml:space="preserve"> identified a high risk that the liberalisation and privatisation of services (such as social care or he</w:t>
      </w:r>
      <w:r w:rsidR="00AA1042" w:rsidRPr="00723E55">
        <w:rPr>
          <w:rFonts w:ascii="Arial" w:hAnsi="Arial" w:cs="Arial"/>
          <w:sz w:val="24"/>
          <w:szCs w:val="24"/>
        </w:rPr>
        <w:t>althcare services) may lead to ‘</w:t>
      </w:r>
      <w:r w:rsidRPr="00723E55">
        <w:rPr>
          <w:rFonts w:ascii="Arial" w:hAnsi="Arial" w:cs="Arial"/>
          <w:sz w:val="24"/>
          <w:szCs w:val="24"/>
        </w:rPr>
        <w:t>the replacement of state-based entitlements with market-based individualised entitlements for those who can afford them, and poverty an</w:t>
      </w:r>
      <w:r w:rsidR="00AA1042" w:rsidRPr="00723E55">
        <w:rPr>
          <w:rFonts w:ascii="Arial" w:hAnsi="Arial" w:cs="Arial"/>
          <w:sz w:val="24"/>
          <w:szCs w:val="24"/>
        </w:rPr>
        <w:t>d overwork for those who cannot’</w:t>
      </w:r>
      <w:r w:rsidR="00450576" w:rsidRPr="00723E55">
        <w:rPr>
          <w:rFonts w:ascii="Arial" w:hAnsi="Arial" w:cs="Arial"/>
          <w:sz w:val="24"/>
          <w:szCs w:val="24"/>
        </w:rPr>
        <w:t>.</w:t>
      </w:r>
      <w:r w:rsidR="00131C9D" w:rsidRPr="00723E55">
        <w:rPr>
          <w:rStyle w:val="FootnoteReference"/>
          <w:rFonts w:ascii="Arial" w:hAnsi="Arial" w:cs="Arial"/>
          <w:sz w:val="24"/>
          <w:szCs w:val="24"/>
        </w:rPr>
        <w:footnoteReference w:id="80"/>
      </w:r>
      <w:r w:rsidRPr="00723E55">
        <w:rPr>
          <w:rFonts w:ascii="Arial" w:hAnsi="Arial" w:cs="Arial"/>
          <w:sz w:val="24"/>
          <w:szCs w:val="24"/>
        </w:rPr>
        <w:t xml:space="preserve"> </w:t>
      </w:r>
      <w:r w:rsidRPr="00723E55">
        <w:rPr>
          <w:rFonts w:ascii="Arial" w:eastAsia="Times New Roman" w:hAnsi="Arial" w:cs="Arial"/>
          <w:sz w:val="24"/>
          <w:szCs w:val="24"/>
          <w:lang w:eastAsia="en-GB"/>
        </w:rPr>
        <w:t>A number of services traditionally provided by the public sector are now increasingly subject to competition from foreign companies and</w:t>
      </w:r>
      <w:r w:rsidR="00131C9D" w:rsidRPr="00723E55">
        <w:rPr>
          <w:rFonts w:ascii="Arial" w:eastAsia="Times New Roman" w:hAnsi="Arial" w:cs="Arial"/>
          <w:sz w:val="24"/>
          <w:szCs w:val="24"/>
          <w:lang w:eastAsia="en-GB"/>
        </w:rPr>
        <w:t xml:space="preserve"> globally recent trade agreements have </w:t>
      </w:r>
      <w:r w:rsidRPr="00723E55">
        <w:rPr>
          <w:rFonts w:ascii="Arial" w:eastAsia="Times New Roman" w:hAnsi="Arial" w:cs="Arial"/>
          <w:sz w:val="24"/>
          <w:szCs w:val="24"/>
          <w:lang w:eastAsia="en-GB"/>
        </w:rPr>
        <w:t xml:space="preserve"> restrict</w:t>
      </w:r>
      <w:r w:rsidR="00131C9D" w:rsidRPr="00723E55">
        <w:rPr>
          <w:rFonts w:ascii="Arial" w:eastAsia="Times New Roman" w:hAnsi="Arial" w:cs="Arial"/>
          <w:sz w:val="24"/>
          <w:szCs w:val="24"/>
          <w:lang w:eastAsia="en-GB"/>
        </w:rPr>
        <w:t>ed</w:t>
      </w:r>
      <w:r w:rsidRPr="00723E55">
        <w:rPr>
          <w:rFonts w:ascii="Arial" w:eastAsia="Times New Roman" w:hAnsi="Arial" w:cs="Arial"/>
          <w:sz w:val="24"/>
          <w:szCs w:val="24"/>
          <w:lang w:eastAsia="en-GB"/>
        </w:rPr>
        <w:t xml:space="preserve"> governments’ ability to regulate in the public interest</w:t>
      </w:r>
      <w:r w:rsidRPr="00723E55">
        <w:rPr>
          <w:rStyle w:val="FootnoteReference"/>
          <w:rFonts w:ascii="Arial" w:eastAsia="Times New Roman" w:hAnsi="Arial" w:cs="Arial"/>
          <w:sz w:val="24"/>
          <w:szCs w:val="24"/>
          <w:lang w:eastAsia="en-GB"/>
        </w:rPr>
        <w:footnoteReference w:id="81"/>
      </w:r>
      <w:r w:rsidRPr="00723E55">
        <w:rPr>
          <w:rFonts w:ascii="Arial" w:eastAsia="Times New Roman" w:hAnsi="Arial" w:cs="Arial"/>
          <w:sz w:val="24"/>
          <w:szCs w:val="24"/>
          <w:lang w:eastAsia="en-GB"/>
        </w:rPr>
        <w:t xml:space="preserve"> including making provisions for businesses to take legal action against governments if expected profits are at risk of being undermined</w:t>
      </w:r>
      <w:r w:rsidR="007C73E1" w:rsidRPr="00723E55">
        <w:rPr>
          <w:rFonts w:ascii="Arial" w:eastAsia="Times New Roman" w:hAnsi="Arial" w:cs="Arial"/>
          <w:sz w:val="24"/>
          <w:szCs w:val="24"/>
          <w:lang w:eastAsia="en-GB"/>
        </w:rPr>
        <w:t>.</w:t>
      </w:r>
      <w:r w:rsidRPr="00723E55">
        <w:rPr>
          <w:rStyle w:val="FootnoteReference"/>
          <w:rFonts w:ascii="Arial" w:eastAsia="Times New Roman" w:hAnsi="Arial" w:cs="Arial"/>
          <w:sz w:val="24"/>
          <w:szCs w:val="24"/>
          <w:lang w:eastAsia="en-GB"/>
        </w:rPr>
        <w:footnoteReference w:id="82"/>
      </w:r>
      <w:r w:rsidRPr="00723E55">
        <w:rPr>
          <w:rFonts w:ascii="Arial" w:hAnsi="Arial" w:cs="Arial"/>
          <w:sz w:val="24"/>
          <w:szCs w:val="24"/>
        </w:rPr>
        <w:t xml:space="preserve"> </w:t>
      </w:r>
    </w:p>
    <w:p w14:paraId="159FF6C2" w14:textId="5C0986B5" w:rsidR="00E06226" w:rsidRPr="00723E55" w:rsidRDefault="00EF77EB" w:rsidP="00B15DD6">
      <w:pPr>
        <w:rPr>
          <w:rFonts w:ascii="Arial" w:hAnsi="Arial" w:cs="Arial"/>
          <w:sz w:val="24"/>
          <w:szCs w:val="24"/>
        </w:rPr>
      </w:pPr>
      <w:r w:rsidRPr="00723E55">
        <w:rPr>
          <w:rFonts w:ascii="Arial" w:hAnsi="Arial" w:cs="Arial"/>
          <w:sz w:val="24"/>
          <w:szCs w:val="24"/>
        </w:rPr>
        <w:t xml:space="preserve">Concerns about the impact of the services and investment chapter in </w:t>
      </w:r>
      <w:r w:rsidR="00E06226" w:rsidRPr="00723E55">
        <w:rPr>
          <w:rFonts w:ascii="Arial" w:hAnsi="Arial" w:cs="Arial"/>
          <w:sz w:val="24"/>
          <w:szCs w:val="24"/>
        </w:rPr>
        <w:t xml:space="preserve">the EU Canada trade agreement (CETA), led to a widespread campaign by trade unions and trade justice campaigners across </w:t>
      </w:r>
      <w:r w:rsidR="00CD1561" w:rsidRPr="00723E55">
        <w:rPr>
          <w:rFonts w:ascii="Arial" w:hAnsi="Arial" w:cs="Arial"/>
          <w:sz w:val="24"/>
          <w:szCs w:val="24"/>
        </w:rPr>
        <w:t xml:space="preserve">the </w:t>
      </w:r>
      <w:r w:rsidR="00E06226" w:rsidRPr="00723E55">
        <w:rPr>
          <w:rFonts w:ascii="Arial" w:hAnsi="Arial" w:cs="Arial"/>
          <w:sz w:val="24"/>
          <w:szCs w:val="24"/>
        </w:rPr>
        <w:t>EU</w:t>
      </w:r>
      <w:r w:rsidR="00AA1042" w:rsidRPr="00723E55">
        <w:rPr>
          <w:rFonts w:ascii="Arial" w:hAnsi="Arial" w:cs="Arial"/>
          <w:sz w:val="24"/>
          <w:szCs w:val="24"/>
        </w:rPr>
        <w:t>.</w:t>
      </w:r>
      <w:r w:rsidR="00E06226" w:rsidRPr="00723E55">
        <w:rPr>
          <w:rStyle w:val="FootnoteReference"/>
          <w:rFonts w:ascii="Arial" w:hAnsi="Arial" w:cs="Arial"/>
          <w:sz w:val="24"/>
          <w:szCs w:val="24"/>
        </w:rPr>
        <w:footnoteReference w:id="83"/>
      </w:r>
      <w:r w:rsidR="00004486" w:rsidRPr="00723E55">
        <w:rPr>
          <w:rFonts w:ascii="Arial" w:hAnsi="Arial" w:cs="Arial"/>
          <w:sz w:val="24"/>
          <w:szCs w:val="24"/>
        </w:rPr>
        <w:t xml:space="preserve"> </w:t>
      </w:r>
      <w:r w:rsidR="00E06226" w:rsidRPr="00723E55">
        <w:rPr>
          <w:rFonts w:ascii="Arial" w:hAnsi="Arial" w:cs="Arial"/>
          <w:sz w:val="24"/>
          <w:szCs w:val="24"/>
        </w:rPr>
        <w:t>In response the EU and Canada announced that they had agreed a new Investment Court System to increase transparency and preserve the rights of Government to regulate in the public interest</w:t>
      </w:r>
      <w:r w:rsidR="00AA1042" w:rsidRPr="00723E55">
        <w:rPr>
          <w:rFonts w:ascii="Arial" w:hAnsi="Arial" w:cs="Arial"/>
          <w:sz w:val="24"/>
          <w:szCs w:val="24"/>
        </w:rPr>
        <w:t>.</w:t>
      </w:r>
      <w:r w:rsidR="00E06226" w:rsidRPr="00723E55">
        <w:rPr>
          <w:rStyle w:val="FootnoteReference"/>
          <w:rFonts w:ascii="Arial" w:hAnsi="Arial" w:cs="Arial"/>
          <w:sz w:val="24"/>
          <w:szCs w:val="24"/>
        </w:rPr>
        <w:footnoteReference w:id="84"/>
      </w:r>
      <w:r w:rsidR="00E06226" w:rsidRPr="00723E55">
        <w:rPr>
          <w:rFonts w:ascii="Arial" w:hAnsi="Arial" w:cs="Arial"/>
          <w:sz w:val="24"/>
          <w:szCs w:val="24"/>
        </w:rPr>
        <w:t xml:space="preserve"> The EU has also argued that CETA includes exemptions for public services from the services chapter. However, critics </w:t>
      </w:r>
      <w:r w:rsidR="007C73E1" w:rsidRPr="00723E55">
        <w:rPr>
          <w:rFonts w:ascii="Arial" w:hAnsi="Arial" w:cs="Arial"/>
          <w:sz w:val="24"/>
          <w:szCs w:val="24"/>
        </w:rPr>
        <w:t>nevertheless</w:t>
      </w:r>
      <w:r w:rsidR="00E06226" w:rsidRPr="00723E55">
        <w:rPr>
          <w:rFonts w:ascii="Arial" w:hAnsi="Arial" w:cs="Arial"/>
          <w:sz w:val="24"/>
          <w:szCs w:val="24"/>
        </w:rPr>
        <w:t xml:space="preserve"> argue that the investment provisions </w:t>
      </w:r>
      <w:r w:rsidR="007C73E1" w:rsidRPr="00723E55">
        <w:rPr>
          <w:rFonts w:ascii="Arial" w:hAnsi="Arial" w:cs="Arial"/>
          <w:sz w:val="24"/>
          <w:szCs w:val="24"/>
        </w:rPr>
        <w:t>remain</w:t>
      </w:r>
      <w:r w:rsidR="00E06226" w:rsidRPr="00723E55">
        <w:rPr>
          <w:rFonts w:ascii="Arial" w:hAnsi="Arial" w:cs="Arial"/>
          <w:sz w:val="24"/>
          <w:szCs w:val="24"/>
        </w:rPr>
        <w:t xml:space="preserve"> unduly favourable to multinational companies and in particular that the investment chapter does not include an exemption for public services</w:t>
      </w:r>
      <w:r w:rsidR="00E06226" w:rsidRPr="00723E55">
        <w:rPr>
          <w:rStyle w:val="FootnoteReference"/>
          <w:rFonts w:ascii="Arial" w:hAnsi="Arial" w:cs="Arial"/>
          <w:sz w:val="24"/>
          <w:szCs w:val="24"/>
        </w:rPr>
        <w:footnoteReference w:id="85"/>
      </w:r>
      <w:r w:rsidR="000C71B5" w:rsidRPr="00723E55">
        <w:rPr>
          <w:rFonts w:ascii="Arial" w:hAnsi="Arial" w:cs="Arial"/>
          <w:sz w:val="24"/>
          <w:szCs w:val="24"/>
        </w:rPr>
        <w:t>.</w:t>
      </w:r>
    </w:p>
    <w:p w14:paraId="3AC85775" w14:textId="77777777" w:rsidR="004B50EA" w:rsidRPr="00723E55" w:rsidRDefault="00E06226" w:rsidP="00B15DD6">
      <w:pPr>
        <w:rPr>
          <w:rFonts w:ascii="Arial" w:hAnsi="Arial" w:cs="Arial"/>
          <w:sz w:val="24"/>
          <w:szCs w:val="24"/>
        </w:rPr>
      </w:pPr>
      <w:r w:rsidRPr="00723E55">
        <w:rPr>
          <w:rFonts w:ascii="Arial" w:hAnsi="Arial" w:cs="Arial"/>
          <w:sz w:val="24"/>
          <w:szCs w:val="24"/>
        </w:rPr>
        <w:t xml:space="preserve">David Davis’s enthusiasm for CETA as a model for future trade deals raises concerns about the public service and investment provisions that these might contain. </w:t>
      </w:r>
      <w:r w:rsidR="00004486" w:rsidRPr="00723E55">
        <w:rPr>
          <w:rFonts w:ascii="Arial" w:hAnsi="Arial" w:cs="Arial"/>
          <w:sz w:val="24"/>
          <w:szCs w:val="24"/>
        </w:rPr>
        <w:t xml:space="preserve">A weakened negotiating hand for the UK as a result of Brexit may result in new trade agreements </w:t>
      </w:r>
      <w:r w:rsidR="000E74C5" w:rsidRPr="00723E55">
        <w:rPr>
          <w:rFonts w:ascii="Arial" w:hAnsi="Arial" w:cs="Arial"/>
          <w:sz w:val="24"/>
          <w:szCs w:val="24"/>
        </w:rPr>
        <w:t xml:space="preserve">under </w:t>
      </w:r>
      <w:r w:rsidR="00004486" w:rsidRPr="00723E55">
        <w:rPr>
          <w:rFonts w:ascii="Arial" w:hAnsi="Arial" w:cs="Arial"/>
          <w:sz w:val="24"/>
          <w:szCs w:val="24"/>
        </w:rPr>
        <w:t xml:space="preserve">which a foreign service supplier could challenge regulations designed to protect the quality of public services, on the basis that they may constitute a trade barrier. </w:t>
      </w:r>
    </w:p>
    <w:p w14:paraId="433B7DBA" w14:textId="3B335172" w:rsidR="00004486" w:rsidRPr="00723E55" w:rsidRDefault="00004486" w:rsidP="00B15DD6">
      <w:pPr>
        <w:rPr>
          <w:rFonts w:ascii="Arial" w:hAnsi="Arial" w:cs="Arial"/>
          <w:sz w:val="24"/>
          <w:szCs w:val="24"/>
        </w:rPr>
      </w:pPr>
      <w:r w:rsidRPr="00723E55">
        <w:rPr>
          <w:rFonts w:ascii="Arial" w:hAnsi="Arial" w:cs="Arial"/>
          <w:sz w:val="24"/>
          <w:szCs w:val="24"/>
        </w:rPr>
        <w:t xml:space="preserve">Meanwhile the quality of public services, particularly the NHS, is additionally under threat </w:t>
      </w:r>
      <w:r w:rsidR="000E74C5" w:rsidRPr="00723E55">
        <w:rPr>
          <w:rFonts w:ascii="Arial" w:hAnsi="Arial" w:cs="Arial"/>
          <w:sz w:val="24"/>
          <w:szCs w:val="24"/>
        </w:rPr>
        <w:t xml:space="preserve">from the potential loss of EU workers who may decide, or be forced to, leave the UK post Brexit. </w:t>
      </w:r>
      <w:r w:rsidRPr="00723E55">
        <w:rPr>
          <w:rFonts w:ascii="Arial" w:hAnsi="Arial" w:cs="Arial"/>
          <w:sz w:val="24"/>
          <w:szCs w:val="24"/>
        </w:rPr>
        <w:t xml:space="preserve">Furthermore, the NHS is set to lose money through the loss of capital financing from the European Investment Bank, the rising cost of recruitment, </w:t>
      </w:r>
      <w:r w:rsidR="00450576" w:rsidRPr="00723E55">
        <w:rPr>
          <w:rFonts w:ascii="Arial" w:hAnsi="Arial" w:cs="Arial"/>
          <w:sz w:val="24"/>
          <w:szCs w:val="24"/>
        </w:rPr>
        <w:lastRenderedPageBreak/>
        <w:t xml:space="preserve">and </w:t>
      </w:r>
      <w:r w:rsidRPr="00723E55">
        <w:rPr>
          <w:rFonts w:ascii="Arial" w:hAnsi="Arial" w:cs="Arial"/>
          <w:sz w:val="24"/>
          <w:szCs w:val="24"/>
        </w:rPr>
        <w:t>higher costs of pharmaceuticals and other medical products as a result of Brexit</w:t>
      </w:r>
      <w:r w:rsidR="00450576" w:rsidRPr="00723E55">
        <w:rPr>
          <w:rFonts w:ascii="Arial" w:hAnsi="Arial" w:cs="Arial"/>
          <w:sz w:val="24"/>
          <w:szCs w:val="24"/>
        </w:rPr>
        <w:t>.</w:t>
      </w:r>
      <w:r w:rsidRPr="00723E55">
        <w:rPr>
          <w:rStyle w:val="FootnoteReference"/>
          <w:rFonts w:ascii="Arial" w:hAnsi="Arial" w:cs="Arial"/>
          <w:sz w:val="24"/>
          <w:szCs w:val="24"/>
        </w:rPr>
        <w:footnoteReference w:id="86"/>
      </w:r>
    </w:p>
    <w:p w14:paraId="30421C64" w14:textId="77777777" w:rsidR="00E30C39" w:rsidRPr="0058798F" w:rsidRDefault="00E30C39" w:rsidP="00B15DD6">
      <w:pPr>
        <w:pStyle w:val="Heading2"/>
        <w:spacing w:line="276" w:lineRule="auto"/>
      </w:pPr>
      <w:r w:rsidRPr="0058798F">
        <w:t>Violence against women and girls (VAWG)</w:t>
      </w:r>
    </w:p>
    <w:p w14:paraId="62375FA3" w14:textId="67E444BA" w:rsidR="004B50EA" w:rsidRPr="00723E55" w:rsidRDefault="00FC61A8" w:rsidP="00B15DD6">
      <w:pPr>
        <w:rPr>
          <w:rFonts w:ascii="Arial" w:hAnsi="Arial" w:cs="Arial"/>
          <w:sz w:val="24"/>
          <w:szCs w:val="24"/>
        </w:rPr>
      </w:pPr>
      <w:r w:rsidRPr="00723E55">
        <w:rPr>
          <w:rFonts w:ascii="Arial" w:hAnsi="Arial" w:cs="Arial"/>
          <w:sz w:val="24"/>
          <w:szCs w:val="24"/>
        </w:rPr>
        <w:t>Legislation on VAWG has outcomes for women in the economy, as users of public services as well as from the perspective of women’s access to justice more widely, and for the realisation of women’s human rights</w:t>
      </w:r>
      <w:r w:rsidR="00C51C3F" w:rsidRPr="00723E55">
        <w:rPr>
          <w:rFonts w:ascii="Arial" w:hAnsi="Arial" w:cs="Arial"/>
          <w:sz w:val="24"/>
          <w:szCs w:val="24"/>
        </w:rPr>
        <w:t xml:space="preserve">. </w:t>
      </w:r>
      <w:r w:rsidR="00E30C39" w:rsidRPr="00723E55">
        <w:rPr>
          <w:rFonts w:ascii="Arial" w:hAnsi="Arial" w:cs="Arial"/>
          <w:sz w:val="24"/>
          <w:szCs w:val="24"/>
        </w:rPr>
        <w:t>Many of the advances made in respect of VAWG originated in the EU, for example the Victims</w:t>
      </w:r>
      <w:r w:rsidR="001E52F6" w:rsidRPr="00723E55">
        <w:rPr>
          <w:rFonts w:ascii="Arial" w:hAnsi="Arial" w:cs="Arial"/>
          <w:sz w:val="24"/>
          <w:szCs w:val="24"/>
        </w:rPr>
        <w:t>’ Rights</w:t>
      </w:r>
      <w:r w:rsidR="00E30C39" w:rsidRPr="00723E55">
        <w:rPr>
          <w:rFonts w:ascii="Arial" w:hAnsi="Arial" w:cs="Arial"/>
          <w:sz w:val="24"/>
          <w:szCs w:val="24"/>
        </w:rPr>
        <w:t xml:space="preserve"> Directive</w:t>
      </w:r>
      <w:r w:rsidR="00E30C39" w:rsidRPr="00723E55">
        <w:rPr>
          <w:rStyle w:val="FootnoteReference"/>
          <w:rFonts w:ascii="Arial" w:hAnsi="Arial" w:cs="Arial"/>
          <w:sz w:val="24"/>
          <w:szCs w:val="24"/>
        </w:rPr>
        <w:footnoteReference w:id="87"/>
      </w:r>
      <w:r w:rsidR="0006754A" w:rsidRPr="00723E55">
        <w:rPr>
          <w:rFonts w:ascii="Arial" w:hAnsi="Arial" w:cs="Arial"/>
          <w:sz w:val="24"/>
          <w:szCs w:val="24"/>
        </w:rPr>
        <w:t xml:space="preserve"> and the European Protection Order</w:t>
      </w:r>
      <w:r w:rsidR="00F05B52" w:rsidRPr="00723E55">
        <w:rPr>
          <w:rStyle w:val="FootnoteReference"/>
          <w:rFonts w:ascii="Arial" w:hAnsi="Arial" w:cs="Arial"/>
          <w:sz w:val="24"/>
          <w:szCs w:val="24"/>
        </w:rPr>
        <w:footnoteReference w:id="88"/>
      </w:r>
      <w:r w:rsidR="001E52F6" w:rsidRPr="00723E55">
        <w:rPr>
          <w:rFonts w:ascii="Arial" w:hAnsi="Arial" w:cs="Arial"/>
          <w:sz w:val="24"/>
          <w:szCs w:val="24"/>
        </w:rPr>
        <w:t>.</w:t>
      </w:r>
      <w:r w:rsidR="0006754A" w:rsidRPr="00723E55">
        <w:rPr>
          <w:rFonts w:ascii="Arial" w:hAnsi="Arial" w:cs="Arial"/>
          <w:sz w:val="24"/>
          <w:szCs w:val="24"/>
        </w:rPr>
        <w:t xml:space="preserve"> </w:t>
      </w:r>
      <w:r w:rsidR="00E30C39" w:rsidRPr="00723E55">
        <w:rPr>
          <w:rFonts w:ascii="Arial" w:hAnsi="Arial" w:cs="Arial"/>
          <w:sz w:val="24"/>
          <w:szCs w:val="24"/>
        </w:rPr>
        <w:t xml:space="preserve">While some progressive legislation has originated in the UK such as the </w:t>
      </w:r>
      <w:r w:rsidR="00E30C39" w:rsidRPr="00723E55">
        <w:rPr>
          <w:rFonts w:ascii="Arial" w:hAnsi="Arial" w:cs="Arial"/>
          <w:i/>
          <w:sz w:val="24"/>
          <w:szCs w:val="24"/>
        </w:rPr>
        <w:t>Violence against Women, Domestic Abuse and Sexual Violence (Wales) Act 2015</w:t>
      </w:r>
      <w:r w:rsidR="00E30C39" w:rsidRPr="00723E55">
        <w:rPr>
          <w:rStyle w:val="FootnoteReference"/>
          <w:rFonts w:ascii="Arial" w:hAnsi="Arial" w:cs="Arial"/>
          <w:sz w:val="24"/>
          <w:szCs w:val="24"/>
        </w:rPr>
        <w:footnoteReference w:id="89"/>
      </w:r>
      <w:r w:rsidR="00E30C39" w:rsidRPr="00723E55">
        <w:rPr>
          <w:rFonts w:ascii="Arial" w:hAnsi="Arial" w:cs="Arial"/>
          <w:i/>
          <w:sz w:val="24"/>
          <w:szCs w:val="24"/>
        </w:rPr>
        <w:t xml:space="preserve"> </w:t>
      </w:r>
      <w:r w:rsidR="00E30C39" w:rsidRPr="00723E55">
        <w:rPr>
          <w:rFonts w:ascii="Arial" w:hAnsi="Arial" w:cs="Arial"/>
          <w:sz w:val="24"/>
          <w:szCs w:val="24"/>
        </w:rPr>
        <w:t xml:space="preserve">there are concerns that Brexit may signal a departure for the UK from the progressive standards being promoted across the EU. </w:t>
      </w:r>
    </w:p>
    <w:p w14:paraId="60CE2A09" w14:textId="3E2E01E7" w:rsidR="00450576" w:rsidRPr="00723E55" w:rsidRDefault="00E30C39" w:rsidP="00B15DD6">
      <w:pPr>
        <w:rPr>
          <w:rFonts w:ascii="Arial" w:hAnsi="Arial" w:cs="Arial"/>
          <w:sz w:val="24"/>
          <w:szCs w:val="24"/>
        </w:rPr>
      </w:pPr>
      <w:r w:rsidRPr="00723E55">
        <w:rPr>
          <w:rFonts w:ascii="Arial" w:hAnsi="Arial" w:cs="Arial"/>
          <w:sz w:val="24"/>
          <w:szCs w:val="24"/>
        </w:rPr>
        <w:t xml:space="preserve">It is relatedly of concern that many research projects of influence in the UK concerned with VAWG have been funded through the European Union (e.g. the DAPHNE Programme) and there is as yet no indication of whether, or how, such funding streams may be replaced.  Similarly, EU Social </w:t>
      </w:r>
      <w:r w:rsidR="00C51C3F" w:rsidRPr="00723E55">
        <w:rPr>
          <w:rFonts w:ascii="Arial" w:hAnsi="Arial" w:cs="Arial"/>
          <w:sz w:val="24"/>
          <w:szCs w:val="24"/>
        </w:rPr>
        <w:t>F</w:t>
      </w:r>
      <w:r w:rsidRPr="00723E55">
        <w:rPr>
          <w:rFonts w:ascii="Arial" w:hAnsi="Arial" w:cs="Arial"/>
          <w:sz w:val="24"/>
          <w:szCs w:val="24"/>
        </w:rPr>
        <w:t>unds support large numbers of voluntary organisations providing support to women and there is no clear information about what will replace them.</w:t>
      </w:r>
    </w:p>
    <w:p w14:paraId="29B9927A" w14:textId="4BA7B4C1" w:rsidR="00450576" w:rsidRPr="0058798F" w:rsidRDefault="00450576" w:rsidP="00B15DD6">
      <w:pPr>
        <w:pStyle w:val="Heading2"/>
        <w:spacing w:line="276" w:lineRule="auto"/>
      </w:pPr>
      <w:r w:rsidRPr="0058798F">
        <w:t xml:space="preserve">Services for </w:t>
      </w:r>
      <w:r w:rsidR="00C51C3F" w:rsidRPr="0058798F">
        <w:t>women facing multiple disadvantage</w:t>
      </w:r>
    </w:p>
    <w:p w14:paraId="5557E0BA" w14:textId="607CFA97" w:rsidR="00B91861" w:rsidRPr="00723E55" w:rsidRDefault="00F01957" w:rsidP="00B15DD6">
      <w:pPr>
        <w:pStyle w:val="NoSpacing"/>
        <w:spacing w:line="276" w:lineRule="auto"/>
        <w:rPr>
          <w:rFonts w:ascii="Arial" w:hAnsi="Arial" w:cs="Arial"/>
          <w:sz w:val="24"/>
          <w:szCs w:val="24"/>
        </w:rPr>
      </w:pPr>
      <w:r w:rsidRPr="00723E55">
        <w:rPr>
          <w:rFonts w:ascii="Arial" w:hAnsi="Arial" w:cs="Arial"/>
          <w:sz w:val="24"/>
          <w:szCs w:val="24"/>
        </w:rPr>
        <w:t xml:space="preserve">Women facing multiple disadvantage have significantly different experiences to men, as for them homelessness, substance misuse and contact with the criminal justice system are more likely to come alongside experiences of abuse, violence, trauma, and poor mental health. </w:t>
      </w:r>
      <w:r w:rsidR="00B91861" w:rsidRPr="00723E55">
        <w:rPr>
          <w:rFonts w:ascii="Arial" w:hAnsi="Arial" w:cs="Arial"/>
          <w:sz w:val="24"/>
          <w:szCs w:val="24"/>
        </w:rPr>
        <w:t xml:space="preserve">As work by Agenda has shown, the provision of services for such women is patchy, with only 19 </w:t>
      </w:r>
      <w:r w:rsidR="007C73E1" w:rsidRPr="00723E55">
        <w:rPr>
          <w:rFonts w:ascii="Arial" w:hAnsi="Arial" w:cs="Arial"/>
          <w:sz w:val="24"/>
          <w:szCs w:val="24"/>
        </w:rPr>
        <w:t xml:space="preserve">out of 173 unitary or upper tier local authorities in </w:t>
      </w:r>
      <w:r w:rsidR="00B91861" w:rsidRPr="00723E55">
        <w:rPr>
          <w:rFonts w:ascii="Arial" w:hAnsi="Arial" w:cs="Arial"/>
          <w:sz w:val="24"/>
          <w:szCs w:val="24"/>
        </w:rPr>
        <w:t>England and Wales providing services that address all of the above issues, and with services rarely designed in a holistic way.</w:t>
      </w:r>
      <w:r w:rsidR="00B91861" w:rsidRPr="00723E55">
        <w:rPr>
          <w:rStyle w:val="FootnoteReference"/>
          <w:rFonts w:ascii="Arial" w:hAnsi="Arial" w:cs="Arial"/>
          <w:sz w:val="24"/>
          <w:szCs w:val="24"/>
        </w:rPr>
        <w:footnoteReference w:id="90"/>
      </w:r>
    </w:p>
    <w:p w14:paraId="35A668DE" w14:textId="77777777" w:rsidR="007F3C64" w:rsidRPr="00723E55" w:rsidRDefault="007F3C64" w:rsidP="00B15DD6">
      <w:pPr>
        <w:pStyle w:val="NoSpacing"/>
        <w:spacing w:line="276" w:lineRule="auto"/>
        <w:rPr>
          <w:rFonts w:ascii="Arial" w:hAnsi="Arial" w:cs="Arial"/>
          <w:sz w:val="24"/>
          <w:szCs w:val="24"/>
        </w:rPr>
      </w:pPr>
    </w:p>
    <w:p w14:paraId="50D7B374" w14:textId="4E7D21F3" w:rsidR="0058798F" w:rsidRPr="00723E55" w:rsidRDefault="00B91861" w:rsidP="00B15DD6">
      <w:pPr>
        <w:rPr>
          <w:rFonts w:ascii="Arial" w:hAnsi="Arial" w:cs="Arial"/>
          <w:sz w:val="24"/>
          <w:szCs w:val="24"/>
        </w:rPr>
      </w:pPr>
      <w:r w:rsidRPr="00723E55">
        <w:rPr>
          <w:rFonts w:ascii="Arial" w:hAnsi="Arial" w:cs="Arial"/>
          <w:sz w:val="24"/>
          <w:szCs w:val="24"/>
        </w:rPr>
        <w:t xml:space="preserve">Women facing multiple disadvantage are amongst the most invisible in our society and in the Brexit debate, but </w:t>
      </w:r>
      <w:r w:rsidR="00C51C3F" w:rsidRPr="00723E55">
        <w:rPr>
          <w:rFonts w:ascii="Arial" w:hAnsi="Arial" w:cs="Arial"/>
          <w:sz w:val="24"/>
          <w:szCs w:val="24"/>
        </w:rPr>
        <w:t xml:space="preserve">Agenda </w:t>
      </w:r>
      <w:r w:rsidRPr="00723E55">
        <w:rPr>
          <w:rFonts w:ascii="Arial" w:hAnsi="Arial" w:cs="Arial"/>
          <w:sz w:val="24"/>
          <w:szCs w:val="24"/>
        </w:rPr>
        <w:t>finds that services that support them often</w:t>
      </w:r>
      <w:r w:rsidR="00C51C3F" w:rsidRPr="00723E55">
        <w:rPr>
          <w:rFonts w:ascii="Arial" w:hAnsi="Arial" w:cs="Arial"/>
          <w:sz w:val="24"/>
          <w:szCs w:val="24"/>
        </w:rPr>
        <w:t xml:space="preserve"> rely on EU funding streams such as the European Social Fund. For example, the Lancashire Women’s Centres, which provide high quality, integrated health and social care services to women and their families, are set to lose an estimated 14% of their funding if such funding streams are not replaced.</w:t>
      </w:r>
      <w:r w:rsidR="00C51C3F" w:rsidRPr="00723E55">
        <w:rPr>
          <w:rStyle w:val="FootnoteReference"/>
          <w:rFonts w:ascii="Arial" w:hAnsi="Arial" w:cs="Arial"/>
          <w:sz w:val="24"/>
          <w:szCs w:val="24"/>
        </w:rPr>
        <w:footnoteReference w:id="91"/>
      </w:r>
      <w:r w:rsidR="00C51C3F" w:rsidRPr="00723E55">
        <w:rPr>
          <w:rFonts w:ascii="Arial" w:hAnsi="Arial" w:cs="Arial"/>
          <w:sz w:val="24"/>
          <w:szCs w:val="24"/>
        </w:rPr>
        <w:t xml:space="preserve"> If these organisations were to lose vital funding, many vulnerable women could lose out on life-changing services.</w:t>
      </w:r>
    </w:p>
    <w:p w14:paraId="119B455B" w14:textId="0DDCF199" w:rsidR="00C51C3F" w:rsidRPr="00723E55" w:rsidRDefault="00C51C3F" w:rsidP="00B15DD6">
      <w:pPr>
        <w:rPr>
          <w:rFonts w:ascii="Arial" w:hAnsi="Arial" w:cs="Arial"/>
          <w:sz w:val="24"/>
          <w:szCs w:val="24"/>
        </w:rPr>
      </w:pPr>
    </w:p>
    <w:p w14:paraId="215789A9" w14:textId="77777777" w:rsidR="00CE2208" w:rsidRPr="00193FAB" w:rsidRDefault="00CE2208" w:rsidP="00B15DD6">
      <w:pPr>
        <w:pStyle w:val="Heading1"/>
        <w:spacing w:line="276" w:lineRule="auto"/>
        <w:rPr>
          <w:b/>
        </w:rPr>
      </w:pPr>
      <w:r w:rsidRPr="00193FAB">
        <w:rPr>
          <w:b/>
        </w:rPr>
        <w:lastRenderedPageBreak/>
        <w:t>What should UK Government be doing?</w:t>
      </w:r>
    </w:p>
    <w:p w14:paraId="3648CD5F" w14:textId="0015E352" w:rsidR="00CE2208" w:rsidRPr="00723E55" w:rsidRDefault="00CE2208" w:rsidP="00B15DD6">
      <w:pPr>
        <w:rPr>
          <w:rFonts w:ascii="Arial" w:hAnsi="Arial" w:cs="Arial"/>
          <w:sz w:val="24"/>
          <w:szCs w:val="24"/>
        </w:rPr>
      </w:pPr>
      <w:r w:rsidRPr="00723E55">
        <w:rPr>
          <w:rFonts w:ascii="Arial" w:hAnsi="Arial" w:cs="Arial"/>
          <w:sz w:val="24"/>
          <w:szCs w:val="24"/>
        </w:rPr>
        <w:t>Drawing upon the recent EU study on gender equality in trade agreements</w:t>
      </w:r>
      <w:r w:rsidRPr="00723E55">
        <w:rPr>
          <w:rStyle w:val="FootnoteReference"/>
          <w:rFonts w:ascii="Arial" w:hAnsi="Arial" w:cs="Arial"/>
          <w:sz w:val="24"/>
          <w:szCs w:val="24"/>
        </w:rPr>
        <w:footnoteReference w:id="92"/>
      </w:r>
      <w:r w:rsidRPr="00723E55">
        <w:rPr>
          <w:rFonts w:ascii="Arial" w:hAnsi="Arial" w:cs="Arial"/>
          <w:sz w:val="24"/>
          <w:szCs w:val="24"/>
        </w:rPr>
        <w:t xml:space="preserve"> we make the following recommendations: </w:t>
      </w:r>
    </w:p>
    <w:p w14:paraId="53670ECE" w14:textId="77777777" w:rsidR="00131C9D" w:rsidRPr="0058798F" w:rsidRDefault="00131C9D" w:rsidP="00B15DD6">
      <w:pPr>
        <w:pStyle w:val="Heading2"/>
        <w:spacing w:line="276" w:lineRule="auto"/>
      </w:pPr>
      <w:r w:rsidRPr="0058798F">
        <w:t>What questions should be being asked?</w:t>
      </w:r>
    </w:p>
    <w:p w14:paraId="33AFC77C" w14:textId="16429411" w:rsidR="00131C9D" w:rsidRPr="00723E55" w:rsidRDefault="00131C9D" w:rsidP="00B15DD6">
      <w:pPr>
        <w:rPr>
          <w:rFonts w:ascii="Arial" w:hAnsi="Arial" w:cs="Arial"/>
          <w:sz w:val="24"/>
          <w:szCs w:val="24"/>
        </w:rPr>
      </w:pPr>
      <w:r w:rsidRPr="00723E55">
        <w:rPr>
          <w:rFonts w:ascii="Arial" w:hAnsi="Arial" w:cs="Arial"/>
          <w:sz w:val="24"/>
          <w:szCs w:val="24"/>
        </w:rPr>
        <w:t xml:space="preserve">A number of issues arise for investigation and discussion by stakeholders in the Brexit process, including parliamentarians and negotiators. These questions should guide careful modelling of </w:t>
      </w:r>
      <w:r w:rsidR="00051721" w:rsidRPr="00723E55">
        <w:rPr>
          <w:rFonts w:ascii="Arial" w:hAnsi="Arial" w:cs="Arial"/>
          <w:sz w:val="24"/>
          <w:szCs w:val="24"/>
        </w:rPr>
        <w:t xml:space="preserve">the potential </w:t>
      </w:r>
      <w:r w:rsidRPr="00723E55">
        <w:rPr>
          <w:rFonts w:ascii="Arial" w:hAnsi="Arial" w:cs="Arial"/>
          <w:sz w:val="24"/>
          <w:szCs w:val="24"/>
        </w:rPr>
        <w:t xml:space="preserve">gendered impact </w:t>
      </w:r>
      <w:r w:rsidR="00051721" w:rsidRPr="00723E55">
        <w:rPr>
          <w:rFonts w:ascii="Arial" w:hAnsi="Arial" w:cs="Arial"/>
          <w:sz w:val="24"/>
          <w:szCs w:val="24"/>
        </w:rPr>
        <w:t xml:space="preserve">of different models of Brexit to inform policy development and the development of </w:t>
      </w:r>
      <w:r w:rsidRPr="00723E55">
        <w:rPr>
          <w:rFonts w:ascii="Arial" w:hAnsi="Arial" w:cs="Arial"/>
          <w:sz w:val="24"/>
          <w:szCs w:val="24"/>
        </w:rPr>
        <w:t xml:space="preserve">suitable mitigating strategies </w:t>
      </w:r>
      <w:r w:rsidR="00723E55" w:rsidRPr="00723E55">
        <w:rPr>
          <w:rFonts w:ascii="Arial" w:hAnsi="Arial" w:cs="Arial"/>
          <w:sz w:val="24"/>
          <w:szCs w:val="24"/>
        </w:rPr>
        <w:t>to be implemented by Government.</w:t>
      </w:r>
    </w:p>
    <w:p w14:paraId="7984A0EE" w14:textId="415D264A" w:rsidR="00131C9D" w:rsidRPr="00723E55" w:rsidRDefault="00131C9D" w:rsidP="00B15DD6">
      <w:pPr>
        <w:spacing w:after="0"/>
        <w:rPr>
          <w:rFonts w:ascii="Arial" w:hAnsi="Arial" w:cs="Arial"/>
          <w:sz w:val="24"/>
          <w:szCs w:val="24"/>
        </w:rPr>
      </w:pPr>
      <w:r w:rsidRPr="00723E55">
        <w:rPr>
          <w:rFonts w:ascii="Arial" w:hAnsi="Arial" w:cs="Arial"/>
          <w:sz w:val="24"/>
          <w:szCs w:val="24"/>
        </w:rPr>
        <w:t>What are the sectors (goods and services) most likely to expand in the UK?</w:t>
      </w:r>
    </w:p>
    <w:p w14:paraId="701ED633" w14:textId="77777777" w:rsidR="00131C9D" w:rsidRPr="00723E55" w:rsidRDefault="00131C9D" w:rsidP="00B15DD6">
      <w:pPr>
        <w:pStyle w:val="ListParagraph"/>
        <w:numPr>
          <w:ilvl w:val="0"/>
          <w:numId w:val="24"/>
        </w:numPr>
        <w:rPr>
          <w:rFonts w:ascii="Arial" w:hAnsi="Arial" w:cs="Arial"/>
          <w:sz w:val="24"/>
          <w:szCs w:val="24"/>
        </w:rPr>
      </w:pPr>
      <w:r w:rsidRPr="00723E55">
        <w:rPr>
          <w:rFonts w:ascii="Arial" w:hAnsi="Arial" w:cs="Arial"/>
          <w:sz w:val="24"/>
          <w:szCs w:val="24"/>
        </w:rPr>
        <w:t>What is the gender composition and distribution of the workforce in these sectors?</w:t>
      </w:r>
    </w:p>
    <w:p w14:paraId="6A0C5996" w14:textId="77777777" w:rsidR="00131C9D" w:rsidRPr="00723E55" w:rsidRDefault="00131C9D" w:rsidP="00B15DD6">
      <w:pPr>
        <w:pStyle w:val="ListParagraph"/>
        <w:numPr>
          <w:ilvl w:val="0"/>
          <w:numId w:val="24"/>
        </w:numPr>
        <w:rPr>
          <w:rFonts w:ascii="Arial" w:hAnsi="Arial" w:cs="Arial"/>
          <w:sz w:val="24"/>
          <w:szCs w:val="24"/>
        </w:rPr>
      </w:pPr>
      <w:r w:rsidRPr="00723E55">
        <w:rPr>
          <w:rFonts w:ascii="Arial" w:hAnsi="Arial" w:cs="Arial"/>
          <w:sz w:val="24"/>
          <w:szCs w:val="24"/>
        </w:rPr>
        <w:t>How will expansion affect gender equality as a result?</w:t>
      </w:r>
    </w:p>
    <w:p w14:paraId="76D5C175" w14:textId="77777777" w:rsidR="00131C9D" w:rsidRPr="00723E55" w:rsidRDefault="00131C9D" w:rsidP="00B15DD6">
      <w:pPr>
        <w:spacing w:after="0"/>
        <w:rPr>
          <w:rFonts w:ascii="Arial" w:hAnsi="Arial" w:cs="Arial"/>
          <w:sz w:val="24"/>
          <w:szCs w:val="24"/>
        </w:rPr>
      </w:pPr>
      <w:r w:rsidRPr="00723E55">
        <w:rPr>
          <w:rFonts w:ascii="Arial" w:hAnsi="Arial" w:cs="Arial"/>
          <w:sz w:val="24"/>
          <w:szCs w:val="24"/>
        </w:rPr>
        <w:t xml:space="preserve">What are the sectors (goods and services) most likely to contract in the UK? </w:t>
      </w:r>
    </w:p>
    <w:p w14:paraId="4114DE33" w14:textId="43A961CC" w:rsidR="00B62F58" w:rsidRPr="00B62F58" w:rsidRDefault="00131C9D" w:rsidP="00B15DD6">
      <w:pPr>
        <w:pStyle w:val="ListParagraph"/>
        <w:numPr>
          <w:ilvl w:val="0"/>
          <w:numId w:val="25"/>
        </w:numPr>
        <w:rPr>
          <w:rFonts w:ascii="Arial" w:hAnsi="Arial" w:cs="Arial"/>
          <w:sz w:val="24"/>
          <w:szCs w:val="24"/>
        </w:rPr>
      </w:pPr>
      <w:r w:rsidRPr="00723E55">
        <w:rPr>
          <w:rFonts w:ascii="Arial" w:hAnsi="Arial" w:cs="Arial"/>
          <w:sz w:val="24"/>
          <w:szCs w:val="24"/>
        </w:rPr>
        <w:t>What is the gender composition and distribution of the workforce in these sectors?</w:t>
      </w:r>
    </w:p>
    <w:p w14:paraId="15967269" w14:textId="77777777" w:rsidR="00131C9D" w:rsidRPr="00723E55" w:rsidRDefault="00131C9D" w:rsidP="00B15DD6">
      <w:pPr>
        <w:pStyle w:val="ListParagraph"/>
        <w:numPr>
          <w:ilvl w:val="0"/>
          <w:numId w:val="25"/>
        </w:numPr>
        <w:rPr>
          <w:rFonts w:ascii="Arial" w:hAnsi="Arial" w:cs="Arial"/>
          <w:sz w:val="24"/>
          <w:szCs w:val="24"/>
        </w:rPr>
      </w:pPr>
      <w:r w:rsidRPr="00723E55">
        <w:rPr>
          <w:rFonts w:ascii="Arial" w:hAnsi="Arial" w:cs="Arial"/>
          <w:sz w:val="24"/>
          <w:szCs w:val="24"/>
        </w:rPr>
        <w:t>How will contraction affect gender equality as a result?</w:t>
      </w:r>
    </w:p>
    <w:p w14:paraId="234E0605" w14:textId="00CEDB61" w:rsidR="00723E55" w:rsidRPr="00723E55" w:rsidRDefault="00131C9D" w:rsidP="00B15DD6">
      <w:pPr>
        <w:spacing w:after="0"/>
        <w:rPr>
          <w:rFonts w:ascii="Arial" w:hAnsi="Arial" w:cs="Arial"/>
          <w:sz w:val="24"/>
          <w:szCs w:val="24"/>
        </w:rPr>
      </w:pPr>
      <w:r w:rsidRPr="00723E55">
        <w:rPr>
          <w:rFonts w:ascii="Arial" w:hAnsi="Arial" w:cs="Arial"/>
          <w:sz w:val="24"/>
          <w:szCs w:val="24"/>
        </w:rPr>
        <w:t>What is likely to happen to women’s employment, skills and pay in the countries the UK will choose to trade with?</w:t>
      </w:r>
    </w:p>
    <w:p w14:paraId="330184BF" w14:textId="4531B93A" w:rsidR="00723E55" w:rsidRPr="00723E55" w:rsidRDefault="00131C9D" w:rsidP="00B15DD6">
      <w:pPr>
        <w:spacing w:after="0"/>
        <w:rPr>
          <w:rFonts w:ascii="Arial" w:hAnsi="Arial" w:cs="Arial"/>
          <w:sz w:val="24"/>
          <w:szCs w:val="24"/>
        </w:rPr>
      </w:pPr>
      <w:r w:rsidRPr="00723E55">
        <w:rPr>
          <w:rFonts w:ascii="Arial" w:hAnsi="Arial" w:cs="Arial"/>
          <w:sz w:val="24"/>
          <w:szCs w:val="24"/>
        </w:rPr>
        <w:t>How will fiscal contraction impact upon public services, their gendered uptake and gendered patterns in the labour market?</w:t>
      </w:r>
    </w:p>
    <w:p w14:paraId="04C24170" w14:textId="77777777" w:rsidR="00131C9D" w:rsidRPr="00723E55" w:rsidRDefault="00131C9D" w:rsidP="00B15DD6">
      <w:pPr>
        <w:pStyle w:val="ListParagraph"/>
        <w:numPr>
          <w:ilvl w:val="0"/>
          <w:numId w:val="23"/>
        </w:numPr>
        <w:rPr>
          <w:rFonts w:ascii="Arial" w:hAnsi="Arial" w:cs="Arial"/>
          <w:sz w:val="24"/>
          <w:szCs w:val="24"/>
        </w:rPr>
      </w:pPr>
      <w:r w:rsidRPr="00723E55">
        <w:rPr>
          <w:rFonts w:ascii="Arial" w:hAnsi="Arial" w:cs="Arial"/>
          <w:sz w:val="24"/>
          <w:szCs w:val="24"/>
        </w:rPr>
        <w:t>What safeguards can be written in for the provision of quality public services?</w:t>
      </w:r>
    </w:p>
    <w:p w14:paraId="2B5519B0" w14:textId="77777777" w:rsidR="00131C9D" w:rsidRPr="00723E55" w:rsidRDefault="00131C9D" w:rsidP="00B15DD6">
      <w:pPr>
        <w:pStyle w:val="ListParagraph"/>
        <w:numPr>
          <w:ilvl w:val="0"/>
          <w:numId w:val="23"/>
        </w:numPr>
        <w:rPr>
          <w:rFonts w:ascii="Arial" w:hAnsi="Arial" w:cs="Arial"/>
          <w:sz w:val="24"/>
          <w:szCs w:val="24"/>
        </w:rPr>
      </w:pPr>
      <w:r w:rsidRPr="00723E55">
        <w:rPr>
          <w:rFonts w:ascii="Arial" w:hAnsi="Arial" w:cs="Arial"/>
          <w:sz w:val="24"/>
          <w:szCs w:val="24"/>
        </w:rPr>
        <w:t>What is the gender composition and distribution of the labour force and consumer profile in affected services?</w:t>
      </w:r>
    </w:p>
    <w:p w14:paraId="7AC75105" w14:textId="67F79019" w:rsidR="00131C9D" w:rsidRPr="00723E55" w:rsidRDefault="00131C9D" w:rsidP="00B15DD6">
      <w:pPr>
        <w:pStyle w:val="ListParagraph"/>
        <w:numPr>
          <w:ilvl w:val="0"/>
          <w:numId w:val="23"/>
        </w:numPr>
        <w:rPr>
          <w:rFonts w:ascii="Arial" w:hAnsi="Arial" w:cs="Arial"/>
          <w:sz w:val="24"/>
          <w:szCs w:val="24"/>
        </w:rPr>
      </w:pPr>
      <w:r w:rsidRPr="00723E55">
        <w:rPr>
          <w:rFonts w:ascii="Arial" w:hAnsi="Arial" w:cs="Arial"/>
          <w:sz w:val="24"/>
          <w:szCs w:val="24"/>
        </w:rPr>
        <w:t>How can small and specialist service providers and those supporting women at the margins or outside of the labour force be protected?</w:t>
      </w:r>
    </w:p>
    <w:p w14:paraId="1F6004B9" w14:textId="0183A21F" w:rsidR="00051721" w:rsidRPr="00723E55" w:rsidRDefault="00051721" w:rsidP="00B15DD6">
      <w:pPr>
        <w:rPr>
          <w:rFonts w:ascii="Arial" w:hAnsi="Arial" w:cs="Arial"/>
          <w:sz w:val="24"/>
          <w:szCs w:val="24"/>
        </w:rPr>
      </w:pPr>
      <w:r w:rsidRPr="00723E55">
        <w:rPr>
          <w:rFonts w:ascii="Arial" w:hAnsi="Arial" w:cs="Arial"/>
          <w:sz w:val="24"/>
          <w:szCs w:val="24"/>
        </w:rPr>
        <w:t>What impact will different trade agreements have on household expenditure on essential items such as food?</w:t>
      </w:r>
    </w:p>
    <w:p w14:paraId="7075972A" w14:textId="574E00EB" w:rsidR="00723E55" w:rsidRPr="00723E55" w:rsidRDefault="00051721" w:rsidP="00B15DD6">
      <w:pPr>
        <w:rPr>
          <w:rFonts w:ascii="Arial" w:hAnsi="Arial" w:cs="Arial"/>
          <w:sz w:val="24"/>
          <w:szCs w:val="24"/>
        </w:rPr>
      </w:pPr>
      <w:r w:rsidRPr="00723E55">
        <w:rPr>
          <w:rFonts w:ascii="Arial" w:hAnsi="Arial" w:cs="Arial"/>
          <w:sz w:val="24"/>
          <w:szCs w:val="24"/>
        </w:rPr>
        <w:t xml:space="preserve">What impact will different trade agreements have on women’s rights as consumers? </w:t>
      </w:r>
    </w:p>
    <w:p w14:paraId="1CFD9E10" w14:textId="39E89202" w:rsidR="00870CF6" w:rsidRPr="0058798F" w:rsidRDefault="00800B97" w:rsidP="00B15DD6">
      <w:pPr>
        <w:pStyle w:val="Heading2"/>
        <w:spacing w:line="276" w:lineRule="auto"/>
      </w:pPr>
      <w:r w:rsidRPr="0058798F">
        <w:t>During negotiations</w:t>
      </w:r>
    </w:p>
    <w:p w14:paraId="476187C7" w14:textId="79C05379" w:rsidR="00800B97" w:rsidRPr="00870CF6" w:rsidRDefault="00800B97" w:rsidP="00B15DD6">
      <w:pPr>
        <w:pStyle w:val="ListParagraph"/>
        <w:numPr>
          <w:ilvl w:val="0"/>
          <w:numId w:val="22"/>
        </w:numPr>
        <w:rPr>
          <w:rFonts w:ascii="Arial" w:hAnsi="Arial" w:cs="Arial"/>
          <w:sz w:val="24"/>
          <w:szCs w:val="24"/>
        </w:rPr>
      </w:pPr>
      <w:r w:rsidRPr="00870CF6">
        <w:rPr>
          <w:rFonts w:ascii="Arial" w:hAnsi="Arial" w:cs="Arial"/>
          <w:sz w:val="24"/>
          <w:szCs w:val="24"/>
        </w:rPr>
        <w:t>Ensure that current legal rights and protections for people in the UK cannot be changed without appropriate parliamentary scrutiny and involvement of citizens and civil society</w:t>
      </w:r>
      <w:r w:rsidR="00B42B65" w:rsidRPr="00870CF6">
        <w:rPr>
          <w:rFonts w:ascii="Arial" w:hAnsi="Arial" w:cs="Arial"/>
          <w:sz w:val="24"/>
          <w:szCs w:val="24"/>
        </w:rPr>
        <w:t>.</w:t>
      </w:r>
    </w:p>
    <w:p w14:paraId="022353CF" w14:textId="624F3BF8" w:rsidR="00131C9D" w:rsidRPr="00723E55" w:rsidRDefault="00131C9D" w:rsidP="00B15DD6">
      <w:pPr>
        <w:pStyle w:val="ListParagraph"/>
        <w:numPr>
          <w:ilvl w:val="0"/>
          <w:numId w:val="22"/>
        </w:numPr>
        <w:rPr>
          <w:rFonts w:ascii="Arial" w:hAnsi="Arial" w:cs="Arial"/>
          <w:sz w:val="24"/>
          <w:szCs w:val="24"/>
        </w:rPr>
      </w:pPr>
      <w:r w:rsidRPr="00723E55">
        <w:rPr>
          <w:rFonts w:ascii="Arial" w:hAnsi="Arial" w:cs="Arial"/>
          <w:sz w:val="24"/>
          <w:szCs w:val="24"/>
        </w:rPr>
        <w:t>Ensure that equality impact assessments of different possible trade agreements with the EU and non</w:t>
      </w:r>
      <w:r w:rsidR="00D473EE" w:rsidRPr="00723E55">
        <w:rPr>
          <w:rFonts w:ascii="Arial" w:hAnsi="Arial" w:cs="Arial"/>
          <w:sz w:val="24"/>
          <w:szCs w:val="24"/>
        </w:rPr>
        <w:t>-</w:t>
      </w:r>
      <w:r w:rsidRPr="00723E55">
        <w:rPr>
          <w:rFonts w:ascii="Arial" w:hAnsi="Arial" w:cs="Arial"/>
          <w:sz w:val="24"/>
          <w:szCs w:val="24"/>
        </w:rPr>
        <w:t xml:space="preserve">EU countries are carried out and used to inform decisions on which trade deals to pursue. These assessments should </w:t>
      </w:r>
      <w:r w:rsidRPr="00723E55">
        <w:rPr>
          <w:rFonts w:ascii="Arial" w:hAnsi="Arial" w:cs="Arial"/>
          <w:sz w:val="24"/>
          <w:szCs w:val="24"/>
        </w:rPr>
        <w:lastRenderedPageBreak/>
        <w:t>include careful modelling of the gender impact in every sector of the economy including goods and services, public services and consumer impacts</w:t>
      </w:r>
      <w:r w:rsidR="00B42B65" w:rsidRPr="00723E55">
        <w:rPr>
          <w:rFonts w:ascii="Arial" w:hAnsi="Arial" w:cs="Arial"/>
          <w:sz w:val="24"/>
          <w:szCs w:val="24"/>
        </w:rPr>
        <w:t>.</w:t>
      </w:r>
    </w:p>
    <w:p w14:paraId="13BA4C24" w14:textId="14BC9268" w:rsidR="00800B97" w:rsidRPr="00723E55" w:rsidRDefault="00800B97" w:rsidP="00B15DD6">
      <w:pPr>
        <w:pStyle w:val="ListParagraph"/>
        <w:numPr>
          <w:ilvl w:val="0"/>
          <w:numId w:val="22"/>
        </w:numPr>
        <w:rPr>
          <w:rFonts w:ascii="Arial" w:hAnsi="Arial" w:cs="Arial"/>
          <w:sz w:val="24"/>
          <w:szCs w:val="24"/>
        </w:rPr>
      </w:pPr>
      <w:r w:rsidRPr="00723E55">
        <w:rPr>
          <w:rFonts w:ascii="Arial" w:hAnsi="Arial" w:cs="Arial"/>
          <w:sz w:val="24"/>
          <w:szCs w:val="24"/>
        </w:rPr>
        <w:t>Ensure that mitigating action is taken to address adverse impacts</w:t>
      </w:r>
      <w:r w:rsidR="00B42B65" w:rsidRPr="00723E55">
        <w:rPr>
          <w:rFonts w:ascii="Arial" w:hAnsi="Arial" w:cs="Arial"/>
          <w:sz w:val="24"/>
          <w:szCs w:val="24"/>
        </w:rPr>
        <w:t>.</w:t>
      </w:r>
    </w:p>
    <w:p w14:paraId="6D07B095" w14:textId="7DADA3CB" w:rsidR="00CE2208" w:rsidRPr="00723E55" w:rsidRDefault="00B42B65" w:rsidP="00B15DD6">
      <w:pPr>
        <w:pStyle w:val="ListParagraph"/>
        <w:numPr>
          <w:ilvl w:val="0"/>
          <w:numId w:val="22"/>
        </w:numPr>
        <w:rPr>
          <w:rFonts w:ascii="Arial" w:hAnsi="Arial" w:cs="Arial"/>
          <w:sz w:val="24"/>
          <w:szCs w:val="24"/>
        </w:rPr>
      </w:pPr>
      <w:r w:rsidRPr="00723E55">
        <w:rPr>
          <w:rFonts w:ascii="Arial" w:hAnsi="Arial" w:cs="Arial"/>
          <w:sz w:val="24"/>
          <w:szCs w:val="24"/>
        </w:rPr>
        <w:t>Use sex-</w:t>
      </w:r>
      <w:r w:rsidR="00CE2208" w:rsidRPr="00723E55">
        <w:rPr>
          <w:rFonts w:ascii="Arial" w:hAnsi="Arial" w:cs="Arial"/>
          <w:sz w:val="24"/>
          <w:szCs w:val="24"/>
        </w:rPr>
        <w:t>disaggregated statistics as standard</w:t>
      </w:r>
      <w:r w:rsidR="00A27EAD" w:rsidRPr="00723E55">
        <w:rPr>
          <w:rFonts w:ascii="Arial" w:hAnsi="Arial" w:cs="Arial"/>
          <w:sz w:val="24"/>
          <w:szCs w:val="24"/>
        </w:rPr>
        <w:t xml:space="preserve"> and analyse for distributional effects across a variety of groups, workers and households</w:t>
      </w:r>
      <w:r w:rsidRPr="00723E55">
        <w:rPr>
          <w:rFonts w:ascii="Arial" w:hAnsi="Arial" w:cs="Arial"/>
          <w:sz w:val="24"/>
          <w:szCs w:val="24"/>
        </w:rPr>
        <w:t>.</w:t>
      </w:r>
    </w:p>
    <w:p w14:paraId="5B0E241C" w14:textId="0971A4FA" w:rsidR="00457B6D" w:rsidRPr="00723E55" w:rsidRDefault="00457B6D" w:rsidP="00B15DD6">
      <w:pPr>
        <w:pStyle w:val="ListParagraph"/>
        <w:numPr>
          <w:ilvl w:val="0"/>
          <w:numId w:val="22"/>
        </w:numPr>
        <w:rPr>
          <w:rFonts w:ascii="Arial" w:hAnsi="Arial" w:cs="Arial"/>
          <w:sz w:val="24"/>
          <w:szCs w:val="24"/>
        </w:rPr>
      </w:pPr>
      <w:r w:rsidRPr="00723E55">
        <w:rPr>
          <w:rFonts w:ascii="Arial" w:hAnsi="Arial" w:cs="Arial"/>
          <w:sz w:val="24"/>
          <w:szCs w:val="24"/>
        </w:rPr>
        <w:t>Ensure that gender experts (including gender-aware economists) are appointed to work on technical teams</w:t>
      </w:r>
      <w:r w:rsidR="00B42B65" w:rsidRPr="00723E55">
        <w:rPr>
          <w:rFonts w:ascii="Arial" w:hAnsi="Arial" w:cs="Arial"/>
          <w:sz w:val="24"/>
          <w:szCs w:val="24"/>
        </w:rPr>
        <w:t>.</w:t>
      </w:r>
    </w:p>
    <w:p w14:paraId="488C3A3C" w14:textId="67D2B29B" w:rsidR="00457B6D" w:rsidRPr="00723E55" w:rsidRDefault="00457B6D" w:rsidP="00B15DD6">
      <w:pPr>
        <w:pStyle w:val="ListParagraph"/>
        <w:numPr>
          <w:ilvl w:val="0"/>
          <w:numId w:val="22"/>
        </w:numPr>
        <w:rPr>
          <w:rFonts w:ascii="Arial" w:hAnsi="Arial" w:cs="Arial"/>
          <w:sz w:val="24"/>
          <w:szCs w:val="24"/>
        </w:rPr>
      </w:pPr>
      <w:r w:rsidRPr="00723E55">
        <w:rPr>
          <w:rFonts w:ascii="Arial" w:hAnsi="Arial" w:cs="Arial"/>
          <w:sz w:val="24"/>
          <w:szCs w:val="24"/>
        </w:rPr>
        <w:t>Encourage more regular training for government officials and negotiators on gender and trade</w:t>
      </w:r>
      <w:r w:rsidR="00F25A6B" w:rsidRPr="00723E55">
        <w:rPr>
          <w:rFonts w:ascii="Arial" w:hAnsi="Arial" w:cs="Arial"/>
          <w:sz w:val="24"/>
          <w:szCs w:val="24"/>
        </w:rPr>
        <w:t xml:space="preserve">, and the </w:t>
      </w:r>
      <w:r w:rsidR="00C052C8" w:rsidRPr="00723E55">
        <w:rPr>
          <w:rFonts w:ascii="Arial" w:hAnsi="Arial" w:cs="Arial"/>
          <w:sz w:val="24"/>
          <w:szCs w:val="24"/>
        </w:rPr>
        <w:t xml:space="preserve">systematic </w:t>
      </w:r>
      <w:r w:rsidR="00F25A6B" w:rsidRPr="00723E55">
        <w:rPr>
          <w:rFonts w:ascii="Arial" w:hAnsi="Arial" w:cs="Arial"/>
          <w:sz w:val="24"/>
          <w:szCs w:val="24"/>
        </w:rPr>
        <w:t>use of relevant analytical frameworks and tools</w:t>
      </w:r>
      <w:r w:rsidR="00B42B65" w:rsidRPr="00723E55">
        <w:rPr>
          <w:rFonts w:ascii="Arial" w:hAnsi="Arial" w:cs="Arial"/>
          <w:sz w:val="24"/>
          <w:szCs w:val="24"/>
        </w:rPr>
        <w:t>.</w:t>
      </w:r>
    </w:p>
    <w:p w14:paraId="545D4ED5" w14:textId="35239751" w:rsidR="00AE7A3D" w:rsidRPr="00723E55" w:rsidRDefault="00AE7A3D" w:rsidP="00B15DD6">
      <w:pPr>
        <w:pStyle w:val="ListParagraph"/>
        <w:numPr>
          <w:ilvl w:val="0"/>
          <w:numId w:val="22"/>
        </w:numPr>
        <w:rPr>
          <w:rFonts w:ascii="Arial" w:hAnsi="Arial" w:cs="Arial"/>
          <w:sz w:val="24"/>
          <w:szCs w:val="24"/>
        </w:rPr>
      </w:pPr>
      <w:r w:rsidRPr="00723E55">
        <w:rPr>
          <w:rFonts w:ascii="Arial" w:hAnsi="Arial" w:cs="Arial"/>
          <w:sz w:val="24"/>
          <w:szCs w:val="24"/>
        </w:rPr>
        <w:t>Con</w:t>
      </w:r>
      <w:r w:rsidR="00B42B65" w:rsidRPr="00723E55">
        <w:rPr>
          <w:rFonts w:ascii="Arial" w:hAnsi="Arial" w:cs="Arial"/>
          <w:sz w:val="24"/>
          <w:szCs w:val="24"/>
        </w:rPr>
        <w:t>sult widely with women’s organis</w:t>
      </w:r>
      <w:r w:rsidRPr="00723E55">
        <w:rPr>
          <w:rFonts w:ascii="Arial" w:hAnsi="Arial" w:cs="Arial"/>
          <w:sz w:val="24"/>
          <w:szCs w:val="24"/>
        </w:rPr>
        <w:t>ations a</w:t>
      </w:r>
      <w:r w:rsidR="007F3C64" w:rsidRPr="00723E55">
        <w:rPr>
          <w:rFonts w:ascii="Arial" w:hAnsi="Arial" w:cs="Arial"/>
          <w:sz w:val="24"/>
          <w:szCs w:val="24"/>
        </w:rPr>
        <w:t>nd similar civil society organis</w:t>
      </w:r>
      <w:r w:rsidRPr="00723E55">
        <w:rPr>
          <w:rFonts w:ascii="Arial" w:hAnsi="Arial" w:cs="Arial"/>
          <w:sz w:val="24"/>
          <w:szCs w:val="24"/>
        </w:rPr>
        <w:t>ations</w:t>
      </w:r>
      <w:r w:rsidR="00B42B65" w:rsidRPr="00723E55">
        <w:rPr>
          <w:rFonts w:ascii="Arial" w:hAnsi="Arial" w:cs="Arial"/>
          <w:sz w:val="24"/>
          <w:szCs w:val="24"/>
        </w:rPr>
        <w:t>.</w:t>
      </w:r>
    </w:p>
    <w:p w14:paraId="46A2F77F" w14:textId="3ED96BED" w:rsidR="00800B97" w:rsidRPr="0058798F" w:rsidRDefault="00800B97" w:rsidP="00B15DD6">
      <w:pPr>
        <w:pStyle w:val="Heading2"/>
        <w:spacing w:line="276" w:lineRule="auto"/>
      </w:pPr>
      <w:r w:rsidRPr="0058798F">
        <w:t>Future commitments for a vision of a post-Brexit UK</w:t>
      </w:r>
    </w:p>
    <w:p w14:paraId="74FDABF5" w14:textId="448D2BF6" w:rsidR="00800B97" w:rsidRPr="00723E55" w:rsidRDefault="00800B97" w:rsidP="00B15DD6">
      <w:pPr>
        <w:pStyle w:val="ListParagraph"/>
        <w:numPr>
          <w:ilvl w:val="0"/>
          <w:numId w:val="26"/>
        </w:numPr>
        <w:rPr>
          <w:rFonts w:ascii="Arial" w:hAnsi="Arial" w:cs="Arial"/>
          <w:sz w:val="24"/>
          <w:szCs w:val="24"/>
        </w:rPr>
      </w:pPr>
      <w:r w:rsidRPr="00723E55">
        <w:rPr>
          <w:rFonts w:ascii="Arial" w:hAnsi="Arial" w:cs="Arial"/>
          <w:sz w:val="24"/>
          <w:szCs w:val="24"/>
        </w:rPr>
        <w:t>Build a balanced economy that delivers quality jobs and long-term economic sustainability</w:t>
      </w:r>
      <w:r w:rsidR="00B42B65" w:rsidRPr="00723E55">
        <w:rPr>
          <w:rFonts w:ascii="Arial" w:hAnsi="Arial" w:cs="Arial"/>
          <w:sz w:val="24"/>
          <w:szCs w:val="24"/>
        </w:rPr>
        <w:t>.</w:t>
      </w:r>
    </w:p>
    <w:p w14:paraId="42BADAA1" w14:textId="76DC4592" w:rsidR="00800B97" w:rsidRPr="00723E55" w:rsidRDefault="00800B97" w:rsidP="00B15DD6">
      <w:pPr>
        <w:pStyle w:val="ListParagraph"/>
        <w:numPr>
          <w:ilvl w:val="0"/>
          <w:numId w:val="26"/>
        </w:numPr>
        <w:rPr>
          <w:rFonts w:ascii="Arial" w:hAnsi="Arial" w:cs="Arial"/>
          <w:sz w:val="24"/>
          <w:szCs w:val="24"/>
        </w:rPr>
      </w:pPr>
      <w:r w:rsidRPr="00723E55">
        <w:rPr>
          <w:rFonts w:ascii="Arial" w:hAnsi="Arial" w:cs="Arial"/>
          <w:sz w:val="24"/>
          <w:szCs w:val="24"/>
        </w:rPr>
        <w:t>Respect and promote equality, human rights and workers’ rights</w:t>
      </w:r>
      <w:r w:rsidR="00B42B65" w:rsidRPr="00723E55">
        <w:rPr>
          <w:rFonts w:ascii="Arial" w:hAnsi="Arial" w:cs="Arial"/>
          <w:sz w:val="24"/>
          <w:szCs w:val="24"/>
        </w:rPr>
        <w:t>.</w:t>
      </w:r>
    </w:p>
    <w:p w14:paraId="15621973" w14:textId="7B65DDA2" w:rsidR="00800B97" w:rsidRPr="00723E55" w:rsidRDefault="00800B97" w:rsidP="00B15DD6">
      <w:pPr>
        <w:pStyle w:val="ListParagraph"/>
        <w:numPr>
          <w:ilvl w:val="0"/>
          <w:numId w:val="26"/>
        </w:numPr>
        <w:rPr>
          <w:rFonts w:ascii="Arial" w:hAnsi="Arial" w:cs="Arial"/>
          <w:sz w:val="24"/>
          <w:szCs w:val="24"/>
        </w:rPr>
      </w:pPr>
      <w:r w:rsidRPr="00723E55">
        <w:rPr>
          <w:rFonts w:ascii="Arial" w:hAnsi="Arial" w:cs="Arial"/>
          <w:sz w:val="24"/>
          <w:szCs w:val="24"/>
        </w:rPr>
        <w:t>Deliver high-quality public services for all</w:t>
      </w:r>
      <w:r w:rsidR="00B42B65" w:rsidRPr="00723E55">
        <w:rPr>
          <w:rFonts w:ascii="Arial" w:hAnsi="Arial" w:cs="Arial"/>
          <w:sz w:val="24"/>
          <w:szCs w:val="24"/>
        </w:rPr>
        <w:t>.</w:t>
      </w:r>
    </w:p>
    <w:p w14:paraId="6F7704C6" w14:textId="7CA989EC" w:rsidR="00800B97" w:rsidRPr="00723E55" w:rsidRDefault="00800B97" w:rsidP="00B15DD6">
      <w:pPr>
        <w:pStyle w:val="ListParagraph"/>
        <w:numPr>
          <w:ilvl w:val="0"/>
          <w:numId w:val="26"/>
        </w:numPr>
        <w:rPr>
          <w:rFonts w:ascii="Arial" w:hAnsi="Arial" w:cs="Arial"/>
          <w:sz w:val="24"/>
          <w:szCs w:val="24"/>
        </w:rPr>
      </w:pPr>
      <w:r w:rsidRPr="00723E55">
        <w:rPr>
          <w:rFonts w:ascii="Arial" w:hAnsi="Arial" w:cs="Arial"/>
          <w:sz w:val="24"/>
          <w:szCs w:val="24"/>
        </w:rPr>
        <w:t>Maintain a social security system that treats people with dignity and meets their needs</w:t>
      </w:r>
      <w:r w:rsidR="00B42B65" w:rsidRPr="00723E55">
        <w:rPr>
          <w:rFonts w:ascii="Arial" w:hAnsi="Arial" w:cs="Arial"/>
          <w:sz w:val="24"/>
          <w:szCs w:val="24"/>
        </w:rPr>
        <w:t>.</w:t>
      </w:r>
    </w:p>
    <w:p w14:paraId="6468871B" w14:textId="35AA3707" w:rsidR="007A392C" w:rsidRPr="00723E55" w:rsidRDefault="00723E55" w:rsidP="00B15DD6">
      <w:pPr>
        <w:pStyle w:val="ListParagraph"/>
        <w:numPr>
          <w:ilvl w:val="0"/>
          <w:numId w:val="26"/>
        </w:numPr>
        <w:rPr>
          <w:rFonts w:ascii="Arial" w:hAnsi="Arial" w:cs="Arial"/>
          <w:sz w:val="24"/>
          <w:szCs w:val="24"/>
        </w:rPr>
      </w:pPr>
      <w:r w:rsidRPr="00723E55">
        <w:rPr>
          <w:rFonts w:ascii="Arial" w:hAnsi="Arial" w:cs="Arial"/>
          <w:sz w:val="24"/>
          <w:szCs w:val="24"/>
        </w:rPr>
        <w:t>Ensure support for, and meaningful engagement with, civil society.</w:t>
      </w:r>
    </w:p>
    <w:p w14:paraId="2CFB425E" w14:textId="3E2DCF8A" w:rsidR="007A392C" w:rsidRDefault="007A392C" w:rsidP="00870CF6">
      <w:pPr>
        <w:spacing w:line="360" w:lineRule="auto"/>
        <w:rPr>
          <w:rFonts w:ascii="Arial" w:hAnsi="Arial" w:cs="Arial"/>
          <w:b/>
          <w:bCs/>
        </w:rPr>
      </w:pPr>
    </w:p>
    <w:p w14:paraId="7E7FAE3B" w14:textId="034C0A1E" w:rsidR="007A392C" w:rsidRDefault="007A392C" w:rsidP="00870CF6">
      <w:pPr>
        <w:spacing w:line="360" w:lineRule="auto"/>
        <w:rPr>
          <w:rFonts w:ascii="Arial" w:hAnsi="Arial" w:cs="Arial"/>
          <w:b/>
          <w:bCs/>
        </w:rPr>
      </w:pPr>
    </w:p>
    <w:p w14:paraId="172CDDF8" w14:textId="2F4C27FF" w:rsidR="007A392C" w:rsidRDefault="007A392C" w:rsidP="00870CF6">
      <w:pPr>
        <w:spacing w:line="360" w:lineRule="auto"/>
        <w:rPr>
          <w:rFonts w:ascii="Arial" w:hAnsi="Arial" w:cs="Arial"/>
          <w:b/>
          <w:bCs/>
        </w:rPr>
      </w:pPr>
    </w:p>
    <w:p w14:paraId="17A73542" w14:textId="04B2F3BB" w:rsidR="007A392C" w:rsidRDefault="007A392C" w:rsidP="00870CF6">
      <w:pPr>
        <w:spacing w:line="360" w:lineRule="auto"/>
        <w:rPr>
          <w:rFonts w:ascii="Arial" w:hAnsi="Arial" w:cs="Arial"/>
          <w:b/>
          <w:bCs/>
        </w:rPr>
      </w:pPr>
    </w:p>
    <w:p w14:paraId="603CFCBC" w14:textId="0915EEB1" w:rsidR="007A392C" w:rsidRDefault="007A392C" w:rsidP="00870CF6">
      <w:pPr>
        <w:spacing w:line="360" w:lineRule="auto"/>
        <w:rPr>
          <w:rFonts w:ascii="Arial" w:hAnsi="Arial" w:cs="Arial"/>
          <w:b/>
          <w:bCs/>
        </w:rPr>
      </w:pPr>
    </w:p>
    <w:p w14:paraId="2972C429" w14:textId="32DC13CA" w:rsidR="00723E55" w:rsidRDefault="00723E55" w:rsidP="00870CF6">
      <w:pPr>
        <w:spacing w:line="360" w:lineRule="auto"/>
        <w:rPr>
          <w:rFonts w:ascii="Arial" w:hAnsi="Arial" w:cs="Arial"/>
          <w:b/>
          <w:bCs/>
        </w:rPr>
      </w:pPr>
    </w:p>
    <w:p w14:paraId="3FEFFD61" w14:textId="7ABE4B00" w:rsidR="00723E55" w:rsidRDefault="00723E55" w:rsidP="00870CF6">
      <w:pPr>
        <w:spacing w:line="360" w:lineRule="auto"/>
        <w:rPr>
          <w:rFonts w:ascii="Arial" w:hAnsi="Arial" w:cs="Arial"/>
          <w:b/>
          <w:bCs/>
        </w:rPr>
      </w:pPr>
    </w:p>
    <w:p w14:paraId="71502FD7" w14:textId="2C483A3A" w:rsidR="003D05C4" w:rsidRDefault="003D05C4" w:rsidP="00870CF6">
      <w:pPr>
        <w:spacing w:line="360" w:lineRule="auto"/>
        <w:rPr>
          <w:rFonts w:ascii="Arial" w:hAnsi="Arial" w:cs="Arial"/>
          <w:b/>
          <w:bCs/>
        </w:rPr>
      </w:pPr>
    </w:p>
    <w:p w14:paraId="69EE84EE" w14:textId="7E6E91B2" w:rsidR="003D05C4" w:rsidRDefault="003D05C4" w:rsidP="00870CF6">
      <w:pPr>
        <w:spacing w:line="360" w:lineRule="auto"/>
        <w:rPr>
          <w:rFonts w:ascii="Arial" w:hAnsi="Arial" w:cs="Arial"/>
          <w:b/>
          <w:bCs/>
        </w:rPr>
      </w:pPr>
    </w:p>
    <w:p w14:paraId="72D867CD" w14:textId="77777777" w:rsidR="003D05C4" w:rsidRDefault="003D05C4" w:rsidP="00870CF6">
      <w:pPr>
        <w:spacing w:line="360" w:lineRule="auto"/>
        <w:rPr>
          <w:rFonts w:ascii="Arial" w:hAnsi="Arial" w:cs="Arial"/>
          <w:b/>
          <w:bCs/>
        </w:rPr>
      </w:pPr>
    </w:p>
    <w:p w14:paraId="2AF3B588" w14:textId="391AF87C" w:rsidR="00723E55" w:rsidRDefault="00723E55" w:rsidP="00870CF6">
      <w:pPr>
        <w:spacing w:line="360" w:lineRule="auto"/>
        <w:rPr>
          <w:rFonts w:ascii="Arial" w:hAnsi="Arial" w:cs="Arial"/>
          <w:b/>
          <w:bCs/>
        </w:rPr>
      </w:pPr>
    </w:p>
    <w:p w14:paraId="5ABB725B" w14:textId="641EE792" w:rsidR="00B15DD6" w:rsidRDefault="00B15DD6" w:rsidP="00870CF6">
      <w:pPr>
        <w:spacing w:line="360" w:lineRule="auto"/>
        <w:rPr>
          <w:rFonts w:ascii="Arial" w:hAnsi="Arial" w:cs="Arial"/>
          <w:b/>
          <w:bCs/>
        </w:rPr>
      </w:pPr>
    </w:p>
    <w:p w14:paraId="10A6B611" w14:textId="66A35E79" w:rsidR="00B15DD6" w:rsidRDefault="00B15DD6" w:rsidP="00870CF6">
      <w:pPr>
        <w:spacing w:line="360" w:lineRule="auto"/>
        <w:rPr>
          <w:rFonts w:ascii="Arial" w:hAnsi="Arial" w:cs="Arial"/>
          <w:b/>
          <w:bCs/>
        </w:rPr>
      </w:pPr>
    </w:p>
    <w:p w14:paraId="56664A12" w14:textId="318C3F9E" w:rsidR="00B15DD6" w:rsidRDefault="00B15DD6" w:rsidP="00870CF6">
      <w:pPr>
        <w:pStyle w:val="Default"/>
        <w:spacing w:after="120" w:line="360" w:lineRule="auto"/>
        <w:rPr>
          <w:rFonts w:ascii="Arial" w:eastAsiaTheme="minorEastAsia" w:hAnsi="Arial" w:cs="Arial"/>
          <w:b/>
          <w:bCs/>
          <w:iCs/>
          <w:color w:val="auto"/>
          <w:sz w:val="21"/>
          <w:szCs w:val="21"/>
          <w:lang w:eastAsia="en-US"/>
        </w:rPr>
      </w:pPr>
    </w:p>
    <w:p w14:paraId="6C717028" w14:textId="77777777" w:rsidR="0058798F" w:rsidRDefault="0058798F" w:rsidP="00870CF6">
      <w:pPr>
        <w:pStyle w:val="Default"/>
        <w:spacing w:after="120" w:line="360" w:lineRule="auto"/>
        <w:rPr>
          <w:rFonts w:ascii="Arial" w:eastAsiaTheme="minorEastAsia" w:hAnsi="Arial" w:cs="Arial"/>
          <w:b/>
          <w:bCs/>
          <w:iCs/>
          <w:color w:val="auto"/>
          <w:sz w:val="21"/>
          <w:szCs w:val="21"/>
          <w:lang w:eastAsia="en-US"/>
        </w:rPr>
      </w:pPr>
    </w:p>
    <w:p w14:paraId="60813C3C" w14:textId="2130562A" w:rsidR="005C71E1" w:rsidRPr="003D05C4" w:rsidRDefault="00723E55" w:rsidP="003D05C4">
      <w:pPr>
        <w:pStyle w:val="Default"/>
        <w:spacing w:after="120" w:line="360" w:lineRule="auto"/>
        <w:rPr>
          <w:rFonts w:ascii="Arial" w:hAnsi="Arial" w:cs="Arial"/>
          <w:color w:val="auto"/>
          <w:sz w:val="20"/>
          <w:szCs w:val="20"/>
        </w:rPr>
      </w:pPr>
      <w:r w:rsidRPr="003D05C4">
        <w:rPr>
          <w:rFonts w:ascii="Arial" w:hAnsi="Arial" w:cs="Arial"/>
          <w:b/>
          <w:bCs/>
          <w:color w:val="auto"/>
          <w:sz w:val="20"/>
          <w:szCs w:val="20"/>
        </w:rPr>
        <w:lastRenderedPageBreak/>
        <w:t>Written</w:t>
      </w:r>
      <w:r w:rsidR="005C71E1" w:rsidRPr="003D05C4">
        <w:rPr>
          <w:rFonts w:ascii="Arial" w:hAnsi="Arial" w:cs="Arial"/>
          <w:b/>
          <w:bCs/>
          <w:color w:val="auto"/>
          <w:sz w:val="20"/>
          <w:szCs w:val="20"/>
        </w:rPr>
        <w:t xml:space="preserve"> by</w:t>
      </w:r>
    </w:p>
    <w:p w14:paraId="0426537F" w14:textId="0940324E" w:rsidR="003D05C4" w:rsidRPr="003D05C4" w:rsidRDefault="005C71E1" w:rsidP="003D05C4">
      <w:pPr>
        <w:pStyle w:val="Default"/>
        <w:spacing w:after="120" w:line="360" w:lineRule="auto"/>
        <w:rPr>
          <w:rFonts w:ascii="Arial" w:hAnsi="Arial" w:cs="Arial"/>
          <w:color w:val="auto"/>
          <w:sz w:val="20"/>
          <w:szCs w:val="20"/>
        </w:rPr>
      </w:pPr>
      <w:r w:rsidRPr="003D05C4">
        <w:rPr>
          <w:rFonts w:ascii="Arial" w:hAnsi="Arial" w:cs="Arial"/>
          <w:color w:val="auto"/>
          <w:sz w:val="20"/>
          <w:szCs w:val="20"/>
        </w:rPr>
        <w:t xml:space="preserve">Helen Mott (independent consultant) based on the work of </w:t>
      </w:r>
      <w:proofErr w:type="spellStart"/>
      <w:r w:rsidR="007957D4" w:rsidRPr="003D05C4">
        <w:rPr>
          <w:rFonts w:ascii="Arial" w:hAnsi="Arial" w:cs="Arial"/>
          <w:color w:val="auto"/>
          <w:sz w:val="20"/>
          <w:szCs w:val="20"/>
        </w:rPr>
        <w:t>Marzia</w:t>
      </w:r>
      <w:proofErr w:type="spellEnd"/>
      <w:r w:rsidR="007957D4" w:rsidRPr="003D05C4">
        <w:rPr>
          <w:rFonts w:ascii="Arial" w:hAnsi="Arial" w:cs="Arial"/>
          <w:color w:val="auto"/>
          <w:sz w:val="20"/>
          <w:szCs w:val="20"/>
        </w:rPr>
        <w:t xml:space="preserve"> Fontana (development economist), </w:t>
      </w:r>
      <w:r w:rsidRPr="003D05C4">
        <w:rPr>
          <w:rFonts w:ascii="Arial" w:hAnsi="Arial" w:cs="Arial"/>
          <w:color w:val="auto"/>
          <w:sz w:val="20"/>
          <w:szCs w:val="20"/>
        </w:rPr>
        <w:t>Mary-Ann Stephenson (WB</w:t>
      </w:r>
      <w:r w:rsidR="00593D3F" w:rsidRPr="003D05C4">
        <w:rPr>
          <w:rFonts w:ascii="Arial" w:hAnsi="Arial" w:cs="Arial"/>
          <w:color w:val="auto"/>
          <w:sz w:val="20"/>
          <w:szCs w:val="20"/>
        </w:rPr>
        <w:t xml:space="preserve">G Co-Director) and Jerome De </w:t>
      </w:r>
      <w:proofErr w:type="spellStart"/>
      <w:r w:rsidR="00593D3F" w:rsidRPr="003D05C4">
        <w:rPr>
          <w:rFonts w:ascii="Arial" w:hAnsi="Arial" w:cs="Arial"/>
          <w:color w:val="auto"/>
          <w:sz w:val="20"/>
          <w:szCs w:val="20"/>
        </w:rPr>
        <w:t>He</w:t>
      </w:r>
      <w:r w:rsidRPr="003D05C4">
        <w:rPr>
          <w:rFonts w:ascii="Arial" w:hAnsi="Arial" w:cs="Arial"/>
          <w:color w:val="auto"/>
          <w:sz w:val="20"/>
          <w:szCs w:val="20"/>
        </w:rPr>
        <w:t>nau</w:t>
      </w:r>
      <w:proofErr w:type="spellEnd"/>
      <w:r w:rsidRPr="003D05C4">
        <w:rPr>
          <w:rFonts w:ascii="Arial" w:hAnsi="Arial" w:cs="Arial"/>
          <w:color w:val="auto"/>
          <w:sz w:val="20"/>
          <w:szCs w:val="20"/>
        </w:rPr>
        <w:t xml:space="preserve"> (Senior Lecturer in Economics at the Open University)</w:t>
      </w:r>
      <w:r w:rsidR="003D05C4">
        <w:rPr>
          <w:rFonts w:ascii="Arial" w:hAnsi="Arial" w:cs="Arial"/>
          <w:color w:val="auto"/>
          <w:sz w:val="20"/>
          <w:szCs w:val="20"/>
        </w:rPr>
        <w:br/>
      </w:r>
    </w:p>
    <w:p w14:paraId="4D9EC040" w14:textId="77777777" w:rsidR="003D05C4" w:rsidRDefault="005C71E1" w:rsidP="003D05C4">
      <w:pPr>
        <w:pStyle w:val="Default"/>
        <w:spacing w:after="120" w:line="360" w:lineRule="auto"/>
        <w:rPr>
          <w:rFonts w:ascii="Arial" w:hAnsi="Arial" w:cs="Arial"/>
          <w:b/>
          <w:sz w:val="20"/>
          <w:szCs w:val="20"/>
        </w:rPr>
      </w:pPr>
      <w:r w:rsidRPr="003D05C4">
        <w:rPr>
          <w:rFonts w:ascii="Arial" w:hAnsi="Arial" w:cs="Arial"/>
          <w:b/>
          <w:sz w:val="20"/>
          <w:szCs w:val="20"/>
        </w:rPr>
        <w:t xml:space="preserve">UK Women’s Budget Group, </w:t>
      </w:r>
      <w:r w:rsidR="004B50EA" w:rsidRPr="003D05C4">
        <w:rPr>
          <w:rFonts w:ascii="Arial" w:hAnsi="Arial" w:cs="Arial"/>
          <w:b/>
          <w:sz w:val="20"/>
          <w:szCs w:val="20"/>
        </w:rPr>
        <w:t>March 2018</w:t>
      </w:r>
    </w:p>
    <w:p w14:paraId="6E3B0FC0" w14:textId="26861EAD" w:rsidR="003D05C4" w:rsidRDefault="005C71E1" w:rsidP="003D05C4">
      <w:pPr>
        <w:pStyle w:val="Default"/>
        <w:spacing w:after="120" w:line="360" w:lineRule="auto"/>
        <w:rPr>
          <w:rFonts w:ascii="Arial" w:hAnsi="Arial" w:cs="Arial"/>
          <w:sz w:val="20"/>
          <w:szCs w:val="20"/>
        </w:rPr>
      </w:pPr>
      <w:r w:rsidRPr="003D05C4">
        <w:rPr>
          <w:rFonts w:ascii="Arial" w:hAnsi="Arial" w:cs="Arial"/>
          <w:color w:val="auto"/>
          <w:sz w:val="20"/>
          <w:szCs w:val="20"/>
        </w:rPr>
        <w:t xml:space="preserve">WBG is an independent, voluntary organisation made up of individuals from Academia, NGOs and trade unions. See </w:t>
      </w:r>
      <w:hyperlink r:id="rId18" w:history="1">
        <w:r w:rsidR="003D05C4" w:rsidRPr="00EA7556">
          <w:rPr>
            <w:rStyle w:val="Hyperlink"/>
            <w:rFonts w:ascii="Arial" w:hAnsi="Arial" w:cs="Arial"/>
            <w:sz w:val="20"/>
            <w:szCs w:val="20"/>
          </w:rPr>
          <w:t>www.wbg.org.uk</w:t>
        </w:r>
      </w:hyperlink>
    </w:p>
    <w:p w14:paraId="7D1CBC53" w14:textId="797D74DF" w:rsidR="004B50EA" w:rsidRPr="003D05C4" w:rsidRDefault="005C71E1" w:rsidP="003D05C4">
      <w:pPr>
        <w:pStyle w:val="Default"/>
        <w:spacing w:line="360" w:lineRule="auto"/>
        <w:rPr>
          <w:rFonts w:ascii="Arial" w:hAnsi="Arial" w:cs="Arial"/>
          <w:color w:val="auto"/>
          <w:sz w:val="20"/>
          <w:szCs w:val="20"/>
        </w:rPr>
      </w:pPr>
      <w:r w:rsidRPr="003D05C4">
        <w:rPr>
          <w:rFonts w:ascii="Arial" w:hAnsi="Arial" w:cs="Arial"/>
          <w:b/>
          <w:color w:val="auto"/>
          <w:sz w:val="20"/>
          <w:szCs w:val="20"/>
        </w:rPr>
        <w:t>Contact:</w:t>
      </w:r>
      <w:r w:rsidRPr="003D05C4">
        <w:rPr>
          <w:rFonts w:ascii="Arial" w:hAnsi="Arial" w:cs="Arial"/>
          <w:color w:val="auto"/>
          <w:sz w:val="20"/>
          <w:szCs w:val="20"/>
        </w:rPr>
        <w:t xml:space="preserve"> Mary-Ann Stephenson </w:t>
      </w:r>
    </w:p>
    <w:p w14:paraId="645F44AA" w14:textId="56061A9B" w:rsidR="005C71E1" w:rsidRPr="003D05C4" w:rsidRDefault="005C71E1" w:rsidP="003D05C4">
      <w:pPr>
        <w:pStyle w:val="Default"/>
        <w:spacing w:line="360" w:lineRule="auto"/>
        <w:rPr>
          <w:rFonts w:ascii="Arial" w:hAnsi="Arial" w:cs="Arial"/>
          <w:color w:val="auto"/>
          <w:sz w:val="20"/>
          <w:szCs w:val="20"/>
        </w:rPr>
      </w:pPr>
      <w:r w:rsidRPr="003D05C4">
        <w:rPr>
          <w:rFonts w:ascii="Arial" w:hAnsi="Arial" w:cs="Arial"/>
          <w:color w:val="auto"/>
          <w:sz w:val="20"/>
          <w:szCs w:val="20"/>
        </w:rPr>
        <w:t>(WBG</w:t>
      </w:r>
      <w:r w:rsidR="007C73E1" w:rsidRPr="003D05C4">
        <w:rPr>
          <w:rFonts w:ascii="Arial" w:hAnsi="Arial" w:cs="Arial"/>
          <w:color w:val="auto"/>
          <w:sz w:val="20"/>
          <w:szCs w:val="20"/>
        </w:rPr>
        <w:t xml:space="preserve"> </w:t>
      </w:r>
      <w:r w:rsidRPr="003D05C4">
        <w:rPr>
          <w:rFonts w:ascii="Arial" w:hAnsi="Arial" w:cs="Arial"/>
          <w:color w:val="auto"/>
          <w:sz w:val="20"/>
          <w:szCs w:val="20"/>
        </w:rPr>
        <w:t>Director):</w:t>
      </w:r>
    </w:p>
    <w:p w14:paraId="7CDF3246" w14:textId="3B4A7DBF" w:rsidR="003D05C4" w:rsidRDefault="00B32840" w:rsidP="003D05C4">
      <w:pPr>
        <w:pStyle w:val="Default"/>
        <w:spacing w:line="360" w:lineRule="auto"/>
        <w:rPr>
          <w:rStyle w:val="Hyperlink"/>
          <w:rFonts w:ascii="Arial" w:hAnsi="Arial" w:cs="Arial"/>
          <w:color w:val="auto"/>
          <w:sz w:val="20"/>
          <w:szCs w:val="20"/>
        </w:rPr>
      </w:pPr>
      <w:hyperlink r:id="rId19" w:history="1">
        <w:r w:rsidR="003D05C4" w:rsidRPr="00EA7556">
          <w:rPr>
            <w:rStyle w:val="Hyperlink"/>
            <w:rFonts w:ascii="Arial" w:hAnsi="Arial" w:cs="Arial"/>
            <w:sz w:val="20"/>
            <w:szCs w:val="20"/>
          </w:rPr>
          <w:t>maryann.stephenson@wbg.org.uk</w:t>
        </w:r>
      </w:hyperlink>
    </w:p>
    <w:p w14:paraId="7CFB94F1" w14:textId="77777777" w:rsidR="003D05C4" w:rsidRDefault="003D05C4" w:rsidP="003D05C4">
      <w:pPr>
        <w:pStyle w:val="Default"/>
        <w:spacing w:line="360" w:lineRule="auto"/>
        <w:rPr>
          <w:rFonts w:ascii="Arial" w:hAnsi="Arial" w:cs="Arial"/>
          <w:b/>
          <w:sz w:val="20"/>
          <w:szCs w:val="20"/>
        </w:rPr>
      </w:pPr>
    </w:p>
    <w:p w14:paraId="309C7DC9" w14:textId="77777777" w:rsidR="003D05C4" w:rsidRDefault="002B65A1" w:rsidP="003D05C4">
      <w:pPr>
        <w:pStyle w:val="Default"/>
        <w:spacing w:line="360" w:lineRule="auto"/>
        <w:rPr>
          <w:rFonts w:ascii="Arial" w:hAnsi="Arial" w:cs="Arial"/>
          <w:b/>
          <w:sz w:val="20"/>
          <w:szCs w:val="20"/>
        </w:rPr>
      </w:pPr>
      <w:r w:rsidRPr="003D05C4">
        <w:rPr>
          <w:rFonts w:ascii="Arial" w:hAnsi="Arial" w:cs="Arial"/>
          <w:b/>
          <w:sz w:val="20"/>
          <w:szCs w:val="20"/>
        </w:rPr>
        <w:t>The Fawcett Society</w:t>
      </w:r>
    </w:p>
    <w:p w14:paraId="3EE1A119" w14:textId="161EA494" w:rsidR="002B65A1" w:rsidRPr="003D05C4" w:rsidRDefault="002B65A1" w:rsidP="003D05C4">
      <w:pPr>
        <w:pStyle w:val="Default"/>
        <w:spacing w:line="360" w:lineRule="auto"/>
        <w:rPr>
          <w:rFonts w:ascii="Arial" w:hAnsi="Arial" w:cs="Arial"/>
          <w:b/>
          <w:sz w:val="20"/>
          <w:szCs w:val="20"/>
        </w:rPr>
      </w:pPr>
      <w:r w:rsidRPr="003D05C4">
        <w:rPr>
          <w:rFonts w:ascii="Arial" w:hAnsi="Arial" w:cs="Arial"/>
          <w:sz w:val="20"/>
          <w:szCs w:val="20"/>
        </w:rPr>
        <w:t>The Fawcett Society is the UK’s leading membership charity campaigning for gender equality and women’s rights. Our vision is a society in which women and girls in all their diversity are equal and truly free to fulfil their potential; creating a stronger, happier, better future for us all. </w:t>
      </w:r>
    </w:p>
    <w:p w14:paraId="70EE8FC1" w14:textId="2DB6AB2A" w:rsidR="002B65A1" w:rsidRPr="003D05C4" w:rsidRDefault="002B65A1" w:rsidP="003D05C4">
      <w:pPr>
        <w:spacing w:line="360" w:lineRule="auto"/>
        <w:rPr>
          <w:rFonts w:ascii="Arial" w:hAnsi="Arial" w:cs="Arial"/>
          <w:color w:val="000000"/>
          <w:sz w:val="20"/>
          <w:szCs w:val="20"/>
        </w:rPr>
      </w:pPr>
      <w:r w:rsidRPr="003D05C4">
        <w:rPr>
          <w:rFonts w:ascii="Arial" w:hAnsi="Arial" w:cs="Arial"/>
          <w:color w:val="000000"/>
          <w:sz w:val="20"/>
          <w:szCs w:val="20"/>
        </w:rPr>
        <w:t>We publish compelling research to educate, inform and lead the debate; we bring together politicians, academics, grassroots activists and wider civil society to develop innovative, practical solutions; we work with employers and in schools and we campaign with women and men to make change happen.</w:t>
      </w:r>
    </w:p>
    <w:p w14:paraId="6B1D0508" w14:textId="77777777" w:rsidR="002B65A1" w:rsidRPr="003D05C4" w:rsidRDefault="002B65A1" w:rsidP="003D05C4">
      <w:pPr>
        <w:spacing w:line="360" w:lineRule="auto"/>
        <w:rPr>
          <w:rFonts w:ascii="Arial" w:hAnsi="Arial" w:cs="Arial"/>
          <w:b/>
          <w:sz w:val="20"/>
          <w:szCs w:val="20"/>
        </w:rPr>
      </w:pPr>
      <w:r w:rsidRPr="003D05C4">
        <w:rPr>
          <w:rFonts w:ascii="Arial" w:hAnsi="Arial" w:cs="Arial"/>
          <w:b/>
          <w:sz w:val="20"/>
          <w:szCs w:val="20"/>
        </w:rPr>
        <w:t>#</w:t>
      </w:r>
      <w:proofErr w:type="spellStart"/>
      <w:r w:rsidRPr="003D05C4">
        <w:rPr>
          <w:rFonts w:ascii="Arial" w:hAnsi="Arial" w:cs="Arial"/>
          <w:b/>
          <w:sz w:val="20"/>
          <w:szCs w:val="20"/>
        </w:rPr>
        <w:t>FaceHerFuture</w:t>
      </w:r>
      <w:proofErr w:type="spellEnd"/>
    </w:p>
    <w:p w14:paraId="3ECA87DC" w14:textId="419AE174" w:rsidR="00C3000F" w:rsidRPr="003D05C4" w:rsidRDefault="00B32110" w:rsidP="003D05C4">
      <w:pPr>
        <w:spacing w:line="360" w:lineRule="auto"/>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72576" behindDoc="0" locked="0" layoutInCell="1" allowOverlap="1" wp14:anchorId="6DC7F648" wp14:editId="6AA29240">
                <wp:simplePos x="0" y="0"/>
                <wp:positionH relativeFrom="column">
                  <wp:posOffset>-67235</wp:posOffset>
                </wp:positionH>
                <wp:positionV relativeFrom="paragraph">
                  <wp:posOffset>1387923</wp:posOffset>
                </wp:positionV>
                <wp:extent cx="5697631" cy="695960"/>
                <wp:effectExtent l="0" t="0" r="0" b="8890"/>
                <wp:wrapNone/>
                <wp:docPr id="8" name="Group 8"/>
                <wp:cNvGraphicFramePr/>
                <a:graphic xmlns:a="http://schemas.openxmlformats.org/drawingml/2006/main">
                  <a:graphicData uri="http://schemas.microsoft.com/office/word/2010/wordprocessingGroup">
                    <wpg:wgp>
                      <wpg:cNvGrpSpPr/>
                      <wpg:grpSpPr>
                        <a:xfrm>
                          <a:off x="0" y="0"/>
                          <a:ext cx="5697631" cy="695960"/>
                          <a:chOff x="0" y="0"/>
                          <a:chExt cx="5697631" cy="695960"/>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45106" y="53788"/>
                            <a:ext cx="1152525" cy="584200"/>
                          </a:xfrm>
                          <a:prstGeom prst="rect">
                            <a:avLst/>
                          </a:prstGeom>
                          <a:noFill/>
                          <a:ln>
                            <a:noFill/>
                          </a:ln>
                        </pic:spPr>
                      </pic:pic>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11188" y="40341"/>
                            <a:ext cx="1943100" cy="589280"/>
                          </a:xfrm>
                          <a:prstGeom prst="rect">
                            <a:avLst/>
                          </a:prstGeom>
                        </pic:spPr>
                      </pic:pic>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165" cy="695960"/>
                          </a:xfrm>
                          <a:prstGeom prst="rect">
                            <a:avLst/>
                          </a:prstGeom>
                          <a:noFill/>
                        </pic:spPr>
                      </pic:pic>
                    </wpg:wgp>
                  </a:graphicData>
                </a:graphic>
              </wp:anchor>
            </w:drawing>
          </mc:Choice>
          <mc:Fallback>
            <w:pict>
              <v:group w14:anchorId="61D964FE" id="Group 8" o:spid="_x0000_s1026" style="position:absolute;margin-left:-5.3pt;margin-top:109.3pt;width:448.65pt;height:54.8pt;z-index:251672576" coordsize="56976,69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">
                <v:shape id="Picture 5" o:spid="_x0000_s1027" type="#_x0000_t75" style="position:absolute;left:45451;top:537;width:11525;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">
                  <v:imagedata r:id="rId11" o:title=""/>
                </v:shape>
                <v:shape id="Picture 10" o:spid="_x0000_s1028" type="#_x0000_t75" style="position:absolute;left:21111;top:403;width:19431;height:5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">
                  <v:imagedata r:id="rId12" o:title=""/>
                </v:shape>
                <v:shape id="Picture 3" o:spid="_x0000_s1029" type="#_x0000_t75" style="position:absolute;width:18281;height:6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">
                  <v:imagedata r:id="rId13" o:title=""/>
                </v:shape>
              </v:group>
            </w:pict>
          </mc:Fallback>
        </mc:AlternateContent>
      </w:r>
      <w:r w:rsidR="00C3000F" w:rsidRPr="003D05C4">
        <w:rPr>
          <w:rFonts w:ascii="Arial" w:hAnsi="Arial" w:cs="Arial"/>
          <w:sz w:val="20"/>
          <w:szCs w:val="20"/>
        </w:rPr>
        <w:t>The non-partisan, Brexit-neutral #</w:t>
      </w:r>
      <w:proofErr w:type="spellStart"/>
      <w:r w:rsidR="00C3000F" w:rsidRPr="003D05C4">
        <w:rPr>
          <w:rFonts w:ascii="Arial" w:hAnsi="Arial" w:cs="Arial"/>
          <w:sz w:val="20"/>
          <w:szCs w:val="20"/>
        </w:rPr>
        <w:t>FaceHerFuture</w:t>
      </w:r>
      <w:proofErr w:type="spellEnd"/>
      <w:r w:rsidR="00C3000F" w:rsidRPr="003D05C4">
        <w:rPr>
          <w:rFonts w:ascii="Arial" w:hAnsi="Arial" w:cs="Arial"/>
          <w:sz w:val="20"/>
          <w:szCs w:val="20"/>
        </w:rPr>
        <w:t xml:space="preserve"> campaign brings together over 20 women’s, girls’, and equalities organisations, recognising the referendum outcome as a call to action to defend the rights of women and girls and an opportunity to set a positive agenda for progress</w:t>
      </w:r>
      <w:r w:rsidR="0057034B" w:rsidRPr="003D05C4">
        <w:rPr>
          <w:rFonts w:ascii="Arial" w:hAnsi="Arial" w:cs="Arial"/>
          <w:sz w:val="20"/>
          <w:szCs w:val="20"/>
        </w:rPr>
        <w:t>. Find out more at</w:t>
      </w:r>
      <w:r w:rsidR="00B15DD6" w:rsidRPr="003D05C4">
        <w:rPr>
          <w:rFonts w:ascii="Arial" w:hAnsi="Arial" w:cs="Arial"/>
          <w:sz w:val="20"/>
          <w:szCs w:val="20"/>
        </w:rPr>
        <w:t xml:space="preserve">: </w:t>
      </w:r>
      <w:hyperlink r:id="rId20" w:history="1">
        <w:r w:rsidR="00B15DD6" w:rsidRPr="003D05C4">
          <w:rPr>
            <w:rStyle w:val="Hyperlink"/>
            <w:rFonts w:ascii="Arial" w:hAnsi="Arial" w:cs="Arial"/>
            <w:sz w:val="20"/>
            <w:szCs w:val="20"/>
          </w:rPr>
          <w:t>www.fawcettsociety.org.uk/faceherfuture</w:t>
        </w:r>
      </w:hyperlink>
      <w:r w:rsidR="0057034B" w:rsidRPr="003D05C4">
        <w:rPr>
          <w:rFonts w:ascii="Arial" w:hAnsi="Arial" w:cs="Arial"/>
          <w:sz w:val="20"/>
          <w:szCs w:val="20"/>
        </w:rPr>
        <w:t xml:space="preserve"> </w:t>
      </w:r>
    </w:p>
    <w:sectPr w:rsidR="00C3000F" w:rsidRPr="003D05C4" w:rsidSect="00FF2987">
      <w:type w:val="continuous"/>
      <w:pgSz w:w="11906" w:h="16838"/>
      <w:pgMar w:top="1440" w:right="1440" w:bottom="1440" w:left="1440" w:header="708" w:footer="708" w:gutter="0"/>
      <w:pgNumType w:start="3"/>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D4F38" w14:textId="77777777" w:rsidR="00B32840" w:rsidRDefault="00B32840" w:rsidP="002C6BDA">
      <w:pPr>
        <w:spacing w:after="0" w:line="240" w:lineRule="auto"/>
      </w:pPr>
      <w:r>
        <w:separator/>
      </w:r>
    </w:p>
  </w:endnote>
  <w:endnote w:type="continuationSeparator" w:id="0">
    <w:p w14:paraId="10E58074" w14:textId="77777777" w:rsidR="00B32840" w:rsidRDefault="00B32840" w:rsidP="002C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3E4DC" w14:textId="308D7D8B" w:rsidR="00A13CC3" w:rsidRDefault="00A13CC3" w:rsidP="008A5C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208">
      <w:rPr>
        <w:rStyle w:val="PageNumber"/>
        <w:noProof/>
      </w:rPr>
      <w:t>6</w:t>
    </w:r>
    <w:r>
      <w:rPr>
        <w:rStyle w:val="PageNumber"/>
      </w:rPr>
      <w:fldChar w:fldCharType="end"/>
    </w:r>
  </w:p>
  <w:p w14:paraId="33DFD39E" w14:textId="77777777" w:rsidR="00A13CC3" w:rsidRDefault="00A13CC3" w:rsidP="00194B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380737"/>
      <w:docPartObj>
        <w:docPartGallery w:val="Page Numbers (Bottom of Page)"/>
        <w:docPartUnique/>
      </w:docPartObj>
    </w:sdtPr>
    <w:sdtEndPr>
      <w:rPr>
        <w:noProof/>
      </w:rPr>
    </w:sdtEndPr>
    <w:sdtContent>
      <w:p w14:paraId="4C44A4C4" w14:textId="26F6C623" w:rsidR="00B62F58" w:rsidRDefault="00B62F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1E8585" w14:textId="77777777" w:rsidR="00B62F58" w:rsidRDefault="00B62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9A3B7" w14:textId="77777777" w:rsidR="00B32840" w:rsidRDefault="00B32840" w:rsidP="002C6BDA">
      <w:pPr>
        <w:spacing w:after="0" w:line="240" w:lineRule="auto"/>
      </w:pPr>
      <w:r>
        <w:separator/>
      </w:r>
    </w:p>
  </w:footnote>
  <w:footnote w:type="continuationSeparator" w:id="0">
    <w:p w14:paraId="0C94E3D1" w14:textId="77777777" w:rsidR="00B32840" w:rsidRDefault="00B32840" w:rsidP="002C6BDA">
      <w:pPr>
        <w:spacing w:after="0" w:line="240" w:lineRule="auto"/>
      </w:pPr>
      <w:r>
        <w:continuationSeparator/>
      </w:r>
    </w:p>
  </w:footnote>
  <w:footnote w:id="1">
    <w:p w14:paraId="087E9555" w14:textId="2B76347D"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See for example </w:t>
      </w:r>
      <w:proofErr w:type="spellStart"/>
      <w:r w:rsidRPr="00193FAB">
        <w:rPr>
          <w:rFonts w:ascii="Arial" w:hAnsi="Arial" w:cs="Arial"/>
          <w:color w:val="595959" w:themeColor="text1" w:themeTint="A6"/>
          <w:sz w:val="14"/>
          <w:szCs w:val="14"/>
        </w:rPr>
        <w:t>Staveren</w:t>
      </w:r>
      <w:proofErr w:type="spellEnd"/>
      <w:r w:rsidRPr="00193FAB">
        <w:rPr>
          <w:rFonts w:ascii="Arial" w:hAnsi="Arial" w:cs="Arial"/>
          <w:color w:val="595959" w:themeColor="text1" w:themeTint="A6"/>
          <w:sz w:val="14"/>
          <w:szCs w:val="14"/>
        </w:rPr>
        <w:t xml:space="preserve">, I.P. van; Elson, D.; Grown, C.; </w:t>
      </w:r>
      <w:proofErr w:type="spellStart"/>
      <w:r w:rsidRPr="00193FAB">
        <w:rPr>
          <w:rFonts w:ascii="Arial" w:hAnsi="Arial" w:cs="Arial"/>
          <w:color w:val="595959" w:themeColor="text1" w:themeTint="A6"/>
          <w:sz w:val="14"/>
          <w:szCs w:val="14"/>
        </w:rPr>
        <w:t>Cagatay</w:t>
      </w:r>
      <w:proofErr w:type="spellEnd"/>
      <w:r w:rsidRPr="00193FAB">
        <w:rPr>
          <w:rFonts w:ascii="Arial" w:hAnsi="Arial" w:cs="Arial"/>
          <w:color w:val="595959" w:themeColor="text1" w:themeTint="A6"/>
          <w:sz w:val="14"/>
          <w:szCs w:val="14"/>
        </w:rPr>
        <w:t xml:space="preserve">, N. (ed.) (2007) </w:t>
      </w:r>
      <w:r w:rsidRPr="00193FAB">
        <w:rPr>
          <w:rFonts w:ascii="Arial" w:hAnsi="Arial" w:cs="Arial"/>
          <w:i/>
          <w:color w:val="595959" w:themeColor="text1" w:themeTint="A6"/>
          <w:sz w:val="14"/>
          <w:szCs w:val="14"/>
        </w:rPr>
        <w:t>The Feminist Economics of Trade</w:t>
      </w:r>
      <w:r w:rsidRPr="00193FAB">
        <w:rPr>
          <w:rFonts w:ascii="Arial" w:hAnsi="Arial" w:cs="Arial"/>
          <w:color w:val="595959" w:themeColor="text1" w:themeTint="A6"/>
          <w:sz w:val="14"/>
          <w:szCs w:val="14"/>
        </w:rPr>
        <w:t xml:space="preserve">, Routledge, London </w:t>
      </w:r>
    </w:p>
  </w:footnote>
  <w:footnote w:id="2">
    <w:p w14:paraId="7B33A582" w14:textId="24AE55EE"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See most recently UNCTAD Virtual Institute’s Training Material on Gender and Trade (2014) available at </w:t>
      </w:r>
      <w:hyperlink r:id="rId1" w:history="1">
        <w:r w:rsidRPr="00193FAB">
          <w:rPr>
            <w:rStyle w:val="Hyperlink"/>
            <w:rFonts w:ascii="Arial" w:hAnsi="Arial" w:cs="Arial"/>
            <w:color w:val="595959" w:themeColor="text1" w:themeTint="A6"/>
            <w:sz w:val="14"/>
            <w:szCs w:val="14"/>
          </w:rPr>
          <w:t>http://bit.ly/2CsEUpI</w:t>
        </w:r>
      </w:hyperlink>
      <w:r w:rsidRPr="00193FAB">
        <w:rPr>
          <w:rFonts w:ascii="Arial" w:hAnsi="Arial" w:cs="Arial"/>
          <w:color w:val="595959" w:themeColor="text1" w:themeTint="A6"/>
          <w:sz w:val="14"/>
          <w:szCs w:val="14"/>
        </w:rPr>
        <w:t xml:space="preserve"> </w:t>
      </w:r>
    </w:p>
  </w:footnote>
  <w:footnote w:id="3">
    <w:p w14:paraId="07615EF2" w14:textId="79415CBB" w:rsidR="00A13CC3" w:rsidRPr="00193FAB" w:rsidRDefault="00A13CC3" w:rsidP="002F6BFD">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See for example </w:t>
      </w:r>
      <w:proofErr w:type="spellStart"/>
      <w:r w:rsidRPr="00193FAB">
        <w:rPr>
          <w:rFonts w:ascii="Arial" w:hAnsi="Arial" w:cs="Arial"/>
          <w:color w:val="595959" w:themeColor="text1" w:themeTint="A6"/>
          <w:sz w:val="14"/>
          <w:szCs w:val="14"/>
        </w:rPr>
        <w:t>Begg</w:t>
      </w:r>
      <w:proofErr w:type="spellEnd"/>
      <w:r w:rsidRPr="00193FAB">
        <w:rPr>
          <w:rFonts w:ascii="Arial" w:hAnsi="Arial" w:cs="Arial"/>
          <w:color w:val="595959" w:themeColor="text1" w:themeTint="A6"/>
          <w:sz w:val="14"/>
          <w:szCs w:val="14"/>
        </w:rPr>
        <w:t xml:space="preserve">, I. and </w:t>
      </w:r>
      <w:proofErr w:type="spellStart"/>
      <w:r w:rsidRPr="00193FAB">
        <w:rPr>
          <w:rFonts w:ascii="Arial" w:hAnsi="Arial" w:cs="Arial"/>
          <w:color w:val="595959" w:themeColor="text1" w:themeTint="A6"/>
          <w:sz w:val="14"/>
          <w:szCs w:val="14"/>
        </w:rPr>
        <w:t>Mushovel</w:t>
      </w:r>
      <w:proofErr w:type="spellEnd"/>
      <w:r w:rsidRPr="00193FAB">
        <w:rPr>
          <w:rFonts w:ascii="Arial" w:hAnsi="Arial" w:cs="Arial"/>
          <w:color w:val="595959" w:themeColor="text1" w:themeTint="A6"/>
          <w:sz w:val="14"/>
          <w:szCs w:val="14"/>
        </w:rPr>
        <w:t xml:space="preserve">, F. (2016) </w:t>
      </w:r>
      <w:r w:rsidRPr="00193FAB">
        <w:rPr>
          <w:rFonts w:ascii="Arial" w:hAnsi="Arial" w:cs="Arial"/>
          <w:i/>
          <w:color w:val="595959" w:themeColor="text1" w:themeTint="A6"/>
          <w:sz w:val="14"/>
          <w:szCs w:val="14"/>
        </w:rPr>
        <w:t>The economic impact of Brexit: jobs, growth and the public finances</w:t>
      </w:r>
      <w:r w:rsidRPr="00193FAB">
        <w:rPr>
          <w:rFonts w:ascii="Arial" w:hAnsi="Arial" w:cs="Arial"/>
          <w:color w:val="595959" w:themeColor="text1" w:themeTint="A6"/>
          <w:sz w:val="14"/>
          <w:szCs w:val="14"/>
        </w:rPr>
        <w:t xml:space="preserve"> (</w:t>
      </w:r>
      <w:hyperlink r:id="rId2" w:history="1">
        <w:r w:rsidRPr="00193FAB">
          <w:rPr>
            <w:rStyle w:val="Hyperlink"/>
            <w:rFonts w:ascii="Arial" w:hAnsi="Arial" w:cs="Arial"/>
            <w:color w:val="595959" w:themeColor="text1" w:themeTint="A6"/>
            <w:sz w:val="14"/>
            <w:szCs w:val="14"/>
          </w:rPr>
          <w:t>http://bit.ly/2CLWmRC</w:t>
        </w:r>
      </w:hyperlink>
      <w:r w:rsidRPr="00193FAB">
        <w:rPr>
          <w:rFonts w:ascii="Arial" w:hAnsi="Arial" w:cs="Arial"/>
          <w:color w:val="595959" w:themeColor="text1" w:themeTint="A6"/>
          <w:sz w:val="14"/>
          <w:szCs w:val="14"/>
        </w:rPr>
        <w:t xml:space="preserve">). Most assessments model potential gains as well as losses. Figures given are for overall impact taking both gains and losses into account. </w:t>
      </w:r>
    </w:p>
  </w:footnote>
  <w:footnote w:id="4">
    <w:p w14:paraId="3D8420FD" w14:textId="2727AB4D"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HM Treasury (2016) </w:t>
      </w:r>
      <w:r w:rsidRPr="00193FAB">
        <w:rPr>
          <w:rFonts w:ascii="Arial" w:hAnsi="Arial" w:cs="Arial"/>
          <w:i/>
          <w:color w:val="595959" w:themeColor="text1" w:themeTint="A6"/>
          <w:sz w:val="14"/>
          <w:szCs w:val="14"/>
        </w:rPr>
        <w:t>HM Treasury analysis: the long-term economic impact of EU membership and the alternatives</w:t>
      </w:r>
      <w:r w:rsidRPr="00193FAB">
        <w:rPr>
          <w:rFonts w:ascii="Arial" w:hAnsi="Arial" w:cs="Arial"/>
          <w:color w:val="595959" w:themeColor="text1" w:themeTint="A6"/>
          <w:sz w:val="14"/>
          <w:szCs w:val="14"/>
        </w:rPr>
        <w:t xml:space="preserve"> (</w:t>
      </w:r>
      <w:hyperlink r:id="rId3" w:history="1">
        <w:r w:rsidRPr="00193FAB">
          <w:rPr>
            <w:rStyle w:val="Hyperlink"/>
            <w:rFonts w:ascii="Arial" w:hAnsi="Arial" w:cs="Arial"/>
            <w:color w:val="595959" w:themeColor="text1" w:themeTint="A6"/>
            <w:sz w:val="14"/>
            <w:szCs w:val="14"/>
          </w:rPr>
          <w:t>http://bit.ly/2z9Iq6Z</w:t>
        </w:r>
      </w:hyperlink>
      <w:r w:rsidRPr="00193FAB">
        <w:rPr>
          <w:rFonts w:ascii="Arial" w:hAnsi="Arial" w:cs="Arial"/>
          <w:color w:val="595959" w:themeColor="text1" w:themeTint="A6"/>
          <w:sz w:val="14"/>
          <w:szCs w:val="14"/>
        </w:rPr>
        <w:t xml:space="preserve">) </w:t>
      </w:r>
    </w:p>
  </w:footnote>
  <w:footnote w:id="5">
    <w:p w14:paraId="10F250CC" w14:textId="10956C0E" w:rsidR="00A13CC3" w:rsidRPr="00193FAB" w:rsidRDefault="00A13CC3">
      <w:pPr>
        <w:pStyle w:val="FootnoteText"/>
        <w:rPr>
          <w:rFonts w:ascii="Arial" w:hAnsi="Arial" w:cs="Arial"/>
          <w:color w:val="595959" w:themeColor="text1" w:themeTint="A6"/>
          <w:sz w:val="14"/>
          <w:szCs w:val="14"/>
          <w:highlight w:val="yellow"/>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Dhingra, S.; </w:t>
      </w:r>
      <w:proofErr w:type="spellStart"/>
      <w:r w:rsidRPr="00193FAB">
        <w:rPr>
          <w:rFonts w:ascii="Arial" w:hAnsi="Arial" w:cs="Arial"/>
          <w:color w:val="595959" w:themeColor="text1" w:themeTint="A6"/>
          <w:sz w:val="14"/>
          <w:szCs w:val="14"/>
        </w:rPr>
        <w:t>Ottaviano</w:t>
      </w:r>
      <w:proofErr w:type="spellEnd"/>
      <w:r w:rsidRPr="00193FAB">
        <w:rPr>
          <w:rFonts w:ascii="Arial" w:hAnsi="Arial" w:cs="Arial"/>
          <w:color w:val="595959" w:themeColor="text1" w:themeTint="A6"/>
          <w:sz w:val="14"/>
          <w:szCs w:val="14"/>
        </w:rPr>
        <w:t xml:space="preserve">, G.; Sampson, T. and Van Reenen, J. (2016) </w:t>
      </w:r>
      <w:r w:rsidRPr="00193FAB">
        <w:rPr>
          <w:rFonts w:ascii="Arial" w:hAnsi="Arial" w:cs="Arial"/>
          <w:i/>
          <w:color w:val="595959" w:themeColor="text1" w:themeTint="A6"/>
          <w:sz w:val="14"/>
          <w:szCs w:val="14"/>
        </w:rPr>
        <w:t>The UK Treasury analysis of ‘The long-term economic impact of EU membership and the alternative’: CEP Commentary</w:t>
      </w:r>
      <w:r w:rsidRPr="00193FAB">
        <w:rPr>
          <w:rFonts w:ascii="Arial" w:hAnsi="Arial" w:cs="Arial"/>
          <w:color w:val="595959" w:themeColor="text1" w:themeTint="A6"/>
          <w:sz w:val="14"/>
          <w:szCs w:val="14"/>
        </w:rPr>
        <w:t xml:space="preserve"> (</w:t>
      </w:r>
      <w:hyperlink r:id="rId4" w:history="1">
        <w:r w:rsidRPr="00193FAB">
          <w:rPr>
            <w:rStyle w:val="Hyperlink"/>
            <w:rFonts w:ascii="Arial" w:hAnsi="Arial" w:cs="Arial"/>
            <w:color w:val="595959" w:themeColor="text1" w:themeTint="A6"/>
            <w:sz w:val="14"/>
            <w:szCs w:val="14"/>
          </w:rPr>
          <w:t>http://bit.ly/2AVpVjX</w:t>
        </w:r>
      </w:hyperlink>
      <w:r w:rsidRPr="00193FAB">
        <w:rPr>
          <w:rFonts w:ascii="Arial" w:hAnsi="Arial" w:cs="Arial"/>
          <w:color w:val="595959" w:themeColor="text1" w:themeTint="A6"/>
          <w:sz w:val="14"/>
          <w:szCs w:val="14"/>
        </w:rPr>
        <w:t xml:space="preserve">) </w:t>
      </w:r>
    </w:p>
  </w:footnote>
  <w:footnote w:id="6">
    <w:p w14:paraId="3B124F24" w14:textId="1C59A548" w:rsidR="00A13CC3" w:rsidRPr="00193FAB" w:rsidRDefault="00A13CC3">
      <w:pPr>
        <w:pStyle w:val="FootnoteText"/>
        <w:rPr>
          <w:rFonts w:ascii="Arial" w:hAnsi="Arial" w:cs="Arial"/>
          <w:color w:val="595959" w:themeColor="text1" w:themeTint="A6"/>
          <w:sz w:val="14"/>
          <w:szCs w:val="14"/>
          <w:highlight w:val="yellow"/>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PWC (2016) </w:t>
      </w:r>
      <w:r w:rsidRPr="00193FAB">
        <w:rPr>
          <w:rFonts w:ascii="Arial" w:hAnsi="Arial" w:cs="Arial"/>
          <w:i/>
          <w:color w:val="595959" w:themeColor="text1" w:themeTint="A6"/>
          <w:sz w:val="14"/>
          <w:szCs w:val="14"/>
        </w:rPr>
        <w:t>Leaving the EU: Implications for the UK economy</w:t>
      </w:r>
      <w:r w:rsidRPr="00193FAB">
        <w:rPr>
          <w:rFonts w:ascii="Arial" w:hAnsi="Arial" w:cs="Arial"/>
          <w:color w:val="595959" w:themeColor="text1" w:themeTint="A6"/>
          <w:sz w:val="14"/>
          <w:szCs w:val="14"/>
        </w:rPr>
        <w:t xml:space="preserve"> (</w:t>
      </w:r>
      <w:hyperlink r:id="rId5" w:history="1">
        <w:r w:rsidRPr="00193FAB">
          <w:rPr>
            <w:rStyle w:val="Hyperlink"/>
            <w:rFonts w:ascii="Arial" w:hAnsi="Arial" w:cs="Arial"/>
            <w:color w:val="595959" w:themeColor="text1" w:themeTint="A6"/>
            <w:sz w:val="14"/>
            <w:szCs w:val="14"/>
          </w:rPr>
          <w:t>https://pwc.to/2j1EoCM</w:t>
        </w:r>
      </w:hyperlink>
      <w:r w:rsidRPr="00193FAB">
        <w:rPr>
          <w:rFonts w:ascii="Arial" w:hAnsi="Arial" w:cs="Arial"/>
          <w:color w:val="595959" w:themeColor="text1" w:themeTint="A6"/>
          <w:sz w:val="14"/>
          <w:szCs w:val="14"/>
        </w:rPr>
        <w:t xml:space="preserve">) </w:t>
      </w:r>
    </w:p>
  </w:footnote>
  <w:footnote w:id="7">
    <w:p w14:paraId="4872F849" w14:textId="0A0639BB"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National Institute of Economic and Social Research (2016) </w:t>
      </w:r>
      <w:r w:rsidRPr="00193FAB">
        <w:rPr>
          <w:rFonts w:ascii="Arial" w:hAnsi="Arial" w:cs="Arial"/>
          <w:i/>
          <w:color w:val="595959" w:themeColor="text1" w:themeTint="A6"/>
          <w:sz w:val="14"/>
          <w:szCs w:val="14"/>
        </w:rPr>
        <w:t>The Economic Impact of Leaving the EU</w:t>
      </w:r>
      <w:r w:rsidRPr="00193FAB">
        <w:rPr>
          <w:rFonts w:ascii="Arial" w:hAnsi="Arial" w:cs="Arial"/>
          <w:color w:val="595959" w:themeColor="text1" w:themeTint="A6"/>
          <w:sz w:val="14"/>
          <w:szCs w:val="14"/>
        </w:rPr>
        <w:t xml:space="preserve"> (</w:t>
      </w:r>
      <w:hyperlink r:id="rId6" w:history="1">
        <w:r w:rsidRPr="00193FAB">
          <w:rPr>
            <w:rStyle w:val="Hyperlink"/>
            <w:rFonts w:ascii="Arial" w:hAnsi="Arial" w:cs="Arial"/>
            <w:color w:val="595959" w:themeColor="text1" w:themeTint="A6"/>
            <w:sz w:val="14"/>
            <w:szCs w:val="14"/>
          </w:rPr>
          <w:t>http://bit.ly/2mBFYAn</w:t>
        </w:r>
      </w:hyperlink>
      <w:r w:rsidRPr="00193FAB">
        <w:rPr>
          <w:rFonts w:ascii="Arial" w:hAnsi="Arial" w:cs="Arial"/>
          <w:color w:val="595959" w:themeColor="text1" w:themeTint="A6"/>
          <w:sz w:val="14"/>
          <w:szCs w:val="14"/>
        </w:rPr>
        <w:t xml:space="preserve">) </w:t>
      </w:r>
    </w:p>
  </w:footnote>
  <w:footnote w:id="8">
    <w:p w14:paraId="30978318" w14:textId="6EA5C2AA"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Buzzfeed (2018, 29 January) ‘This Leaked Government Brexit Analysis Says the UK Will Be Worse Off In Every Scenario’ (</w:t>
      </w:r>
      <w:hyperlink r:id="rId7" w:history="1">
        <w:r w:rsidRPr="00193FAB">
          <w:rPr>
            <w:rStyle w:val="Hyperlink"/>
            <w:rFonts w:ascii="Arial" w:hAnsi="Arial" w:cs="Arial"/>
            <w:color w:val="595959" w:themeColor="text1" w:themeTint="A6"/>
            <w:sz w:val="14"/>
            <w:szCs w:val="14"/>
          </w:rPr>
          <w:t>http://bzfd.it/2HPRbUv</w:t>
        </w:r>
      </w:hyperlink>
      <w:r w:rsidRPr="00193FAB">
        <w:rPr>
          <w:rFonts w:ascii="Arial" w:hAnsi="Arial" w:cs="Arial"/>
          <w:color w:val="595959" w:themeColor="text1" w:themeTint="A6"/>
          <w:sz w:val="14"/>
          <w:szCs w:val="14"/>
        </w:rPr>
        <w:t xml:space="preserve">) </w:t>
      </w:r>
    </w:p>
  </w:footnote>
  <w:footnote w:id="9">
    <w:p w14:paraId="25000B59" w14:textId="0C4B36C0"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Tariffs are taxes on imports and exports. </w:t>
      </w:r>
    </w:p>
  </w:footnote>
  <w:footnote w:id="10">
    <w:p w14:paraId="0B432AEF" w14:textId="64C10D0B"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Non-tariff barriers refer to all barriers to trade that are not taxes on imports or exports such as quotas, rules about product standards, packaging, health and sanitary requirements and rules of origin.</w:t>
      </w:r>
    </w:p>
  </w:footnote>
  <w:footnote w:id="11">
    <w:p w14:paraId="14F9777A" w14:textId="15A35B1B"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Huffington Post (2016, 17 November) ‘Open Britain Exposes All the Times </w:t>
      </w:r>
      <w:proofErr w:type="spellStart"/>
      <w:r w:rsidRPr="00193FAB">
        <w:rPr>
          <w:rFonts w:ascii="Arial" w:hAnsi="Arial" w:cs="Arial"/>
          <w:color w:val="595959" w:themeColor="text1" w:themeTint="A6"/>
          <w:sz w:val="14"/>
          <w:szCs w:val="14"/>
        </w:rPr>
        <w:t>Brexiters</w:t>
      </w:r>
      <w:proofErr w:type="spellEnd"/>
      <w:r w:rsidRPr="00193FAB">
        <w:rPr>
          <w:rFonts w:ascii="Arial" w:hAnsi="Arial" w:cs="Arial"/>
          <w:color w:val="595959" w:themeColor="text1" w:themeTint="A6"/>
          <w:sz w:val="14"/>
          <w:szCs w:val="14"/>
        </w:rPr>
        <w:t xml:space="preserve"> Promised We Wouldn’t Leave the Single Market’ (</w:t>
      </w:r>
      <w:hyperlink r:id="rId8" w:history="1">
        <w:r w:rsidRPr="00193FAB">
          <w:rPr>
            <w:rStyle w:val="Hyperlink"/>
            <w:rFonts w:ascii="Arial" w:hAnsi="Arial" w:cs="Arial"/>
            <w:color w:val="595959" w:themeColor="text1" w:themeTint="A6"/>
            <w:sz w:val="14"/>
            <w:szCs w:val="14"/>
          </w:rPr>
          <w:t>http://bit.ly/2otFI4T</w:t>
        </w:r>
      </w:hyperlink>
      <w:r w:rsidRPr="00193FAB">
        <w:rPr>
          <w:rFonts w:ascii="Arial" w:hAnsi="Arial" w:cs="Arial"/>
          <w:color w:val="595959" w:themeColor="text1" w:themeTint="A6"/>
          <w:sz w:val="14"/>
          <w:szCs w:val="14"/>
        </w:rPr>
        <w:t xml:space="preserve">) </w:t>
      </w:r>
    </w:p>
  </w:footnote>
  <w:footnote w:id="12">
    <w:p w14:paraId="4465559F" w14:textId="69F5EFB6"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Eurostat (June 2017) ‘International trade in services’, accessed 02.02.2018 at </w:t>
      </w:r>
      <w:hyperlink r:id="rId9" w:history="1">
        <w:r w:rsidRPr="00193FAB">
          <w:rPr>
            <w:rStyle w:val="Hyperlink"/>
            <w:rFonts w:ascii="Arial" w:hAnsi="Arial" w:cs="Arial"/>
            <w:color w:val="595959" w:themeColor="text1" w:themeTint="A6"/>
            <w:sz w:val="14"/>
            <w:szCs w:val="14"/>
          </w:rPr>
          <w:t>http://bit.ly/2HPN8aI</w:t>
        </w:r>
      </w:hyperlink>
      <w:r w:rsidRPr="00193FAB">
        <w:rPr>
          <w:rFonts w:ascii="Arial" w:hAnsi="Arial" w:cs="Arial"/>
          <w:color w:val="595959" w:themeColor="text1" w:themeTint="A6"/>
          <w:sz w:val="14"/>
          <w:szCs w:val="14"/>
        </w:rPr>
        <w:t xml:space="preserve"> </w:t>
      </w:r>
    </w:p>
  </w:footnote>
  <w:footnote w:id="13">
    <w:p w14:paraId="739A7F13" w14:textId="71D8BEF5"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See Financial Times (2016, 18 December) ‘Post-Brexit trade may hinge on non-tariff barriers’ (</w:t>
      </w:r>
      <w:hyperlink r:id="rId10" w:history="1">
        <w:r w:rsidRPr="00193FAB">
          <w:rPr>
            <w:rStyle w:val="Hyperlink"/>
            <w:rFonts w:ascii="Arial" w:hAnsi="Arial" w:cs="Arial"/>
            <w:color w:val="595959" w:themeColor="text1" w:themeTint="A6"/>
            <w:sz w:val="14"/>
            <w:szCs w:val="14"/>
          </w:rPr>
          <w:t>http://on.ft.com/2CoQJxc</w:t>
        </w:r>
      </w:hyperlink>
      <w:r w:rsidRPr="00193FAB">
        <w:rPr>
          <w:rFonts w:ascii="Arial" w:hAnsi="Arial" w:cs="Arial"/>
          <w:color w:val="595959" w:themeColor="text1" w:themeTint="A6"/>
          <w:sz w:val="14"/>
          <w:szCs w:val="14"/>
        </w:rPr>
        <w:t xml:space="preserve">) </w:t>
      </w:r>
    </w:p>
  </w:footnote>
  <w:footnote w:id="14">
    <w:p w14:paraId="47652618" w14:textId="13C111FE" w:rsidR="00A13CC3" w:rsidRPr="00193FAB" w:rsidRDefault="00A13CC3" w:rsidP="009D4E59">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Ibid.</w:t>
      </w:r>
    </w:p>
  </w:footnote>
  <w:footnote w:id="15">
    <w:p w14:paraId="5CC94829" w14:textId="622A45D5" w:rsidR="00A13CC3" w:rsidRPr="00193FAB" w:rsidRDefault="00A13CC3" w:rsidP="009B538A">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Centre for Economics and Business Research (2017) </w:t>
      </w:r>
      <w:r w:rsidRPr="00193FAB">
        <w:rPr>
          <w:rFonts w:ascii="Arial" w:hAnsi="Arial" w:cs="Arial"/>
          <w:i/>
          <w:color w:val="595959" w:themeColor="text1" w:themeTint="A6"/>
          <w:sz w:val="14"/>
          <w:szCs w:val="14"/>
        </w:rPr>
        <w:t>The economic impact on services from the UK losing Single Market Access</w:t>
      </w:r>
      <w:r w:rsidRPr="00193FAB">
        <w:rPr>
          <w:rFonts w:ascii="Arial" w:hAnsi="Arial" w:cs="Arial"/>
          <w:color w:val="595959" w:themeColor="text1" w:themeTint="A6"/>
          <w:sz w:val="14"/>
          <w:szCs w:val="14"/>
        </w:rPr>
        <w:t xml:space="preserve"> (</w:t>
      </w:r>
      <w:hyperlink r:id="rId11" w:history="1">
        <w:r w:rsidRPr="00193FAB">
          <w:rPr>
            <w:rStyle w:val="Hyperlink"/>
            <w:rFonts w:ascii="Arial" w:hAnsi="Arial" w:cs="Arial"/>
            <w:color w:val="595959" w:themeColor="text1" w:themeTint="A6"/>
            <w:sz w:val="14"/>
            <w:szCs w:val="14"/>
          </w:rPr>
          <w:t>http://bit.ly/2t3IPWc</w:t>
        </w:r>
      </w:hyperlink>
      <w:r w:rsidRPr="00193FAB">
        <w:rPr>
          <w:rFonts w:ascii="Arial" w:hAnsi="Arial" w:cs="Arial"/>
          <w:color w:val="595959" w:themeColor="text1" w:themeTint="A6"/>
          <w:sz w:val="14"/>
          <w:szCs w:val="14"/>
        </w:rPr>
        <w:t xml:space="preserve">) </w:t>
      </w:r>
    </w:p>
  </w:footnote>
  <w:footnote w:id="16">
    <w:p w14:paraId="0E732E94" w14:textId="21C96FF8"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UK Trade Policy Observatory (2017) </w:t>
      </w:r>
      <w:r w:rsidRPr="00193FAB">
        <w:rPr>
          <w:rFonts w:ascii="Arial" w:hAnsi="Arial" w:cs="Arial"/>
          <w:i/>
          <w:color w:val="595959" w:themeColor="text1" w:themeTint="A6"/>
          <w:sz w:val="14"/>
          <w:szCs w:val="14"/>
        </w:rPr>
        <w:t>‘With or without EU’ – priorities for the UK’s four trading nations post Brexit</w:t>
      </w:r>
      <w:r w:rsidRPr="00193FAB">
        <w:rPr>
          <w:rFonts w:ascii="Arial" w:hAnsi="Arial" w:cs="Arial"/>
          <w:color w:val="595959" w:themeColor="text1" w:themeTint="A6"/>
          <w:sz w:val="14"/>
          <w:szCs w:val="14"/>
        </w:rPr>
        <w:t xml:space="preserve"> (</w:t>
      </w:r>
      <w:hyperlink r:id="rId12" w:history="1">
        <w:r w:rsidRPr="00193FAB">
          <w:rPr>
            <w:rStyle w:val="Hyperlink"/>
            <w:rFonts w:ascii="Arial" w:hAnsi="Arial" w:cs="Arial"/>
            <w:color w:val="595959" w:themeColor="text1" w:themeTint="A6"/>
            <w:sz w:val="14"/>
            <w:szCs w:val="14"/>
          </w:rPr>
          <w:t>http://bit.ly/2oB6l7d</w:t>
        </w:r>
      </w:hyperlink>
      <w:r w:rsidRPr="00193FAB">
        <w:rPr>
          <w:rFonts w:ascii="Arial" w:hAnsi="Arial" w:cs="Arial"/>
          <w:color w:val="595959" w:themeColor="text1" w:themeTint="A6"/>
          <w:sz w:val="14"/>
          <w:szCs w:val="14"/>
        </w:rPr>
        <w:t xml:space="preserve">) </w:t>
      </w:r>
    </w:p>
  </w:footnote>
  <w:footnote w:id="17">
    <w:p w14:paraId="6FED7D35" w14:textId="2E413604"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ONS (2017) Labour Force Survey (</w:t>
      </w:r>
      <w:hyperlink r:id="rId13" w:history="1">
        <w:r w:rsidRPr="00193FAB">
          <w:rPr>
            <w:rStyle w:val="Hyperlink"/>
            <w:rFonts w:ascii="Arial" w:hAnsi="Arial" w:cs="Arial"/>
            <w:color w:val="595959" w:themeColor="text1" w:themeTint="A6"/>
            <w:sz w:val="14"/>
            <w:szCs w:val="14"/>
          </w:rPr>
          <w:t>www.ons.gov.uk</w:t>
        </w:r>
      </w:hyperlink>
      <w:r w:rsidRPr="00193FAB">
        <w:rPr>
          <w:rFonts w:ascii="Arial" w:hAnsi="Arial" w:cs="Arial"/>
          <w:color w:val="595959" w:themeColor="text1" w:themeTint="A6"/>
          <w:sz w:val="14"/>
          <w:szCs w:val="14"/>
        </w:rPr>
        <w:t>)</w:t>
      </w:r>
    </w:p>
  </w:footnote>
  <w:footnote w:id="18">
    <w:p w14:paraId="658473E2" w14:textId="19784299"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The Independent (2016, 24 June) ‘TTIP on steroids’: Campaigners warn post-Brexit UK faces ‘disastrous’ trade deal with US (</w:t>
      </w:r>
      <w:hyperlink r:id="rId14" w:history="1">
        <w:r w:rsidRPr="00193FAB">
          <w:rPr>
            <w:rStyle w:val="Hyperlink"/>
            <w:rFonts w:ascii="Arial" w:hAnsi="Arial" w:cs="Arial"/>
            <w:color w:val="595959" w:themeColor="text1" w:themeTint="A6"/>
            <w:sz w:val="14"/>
            <w:szCs w:val="14"/>
          </w:rPr>
          <w:t>https://ind.pn/2otvZvM</w:t>
        </w:r>
      </w:hyperlink>
      <w:r w:rsidRPr="00193FAB">
        <w:rPr>
          <w:rFonts w:ascii="Arial" w:hAnsi="Arial" w:cs="Arial"/>
          <w:color w:val="595959" w:themeColor="text1" w:themeTint="A6"/>
          <w:sz w:val="14"/>
          <w:szCs w:val="14"/>
        </w:rPr>
        <w:t xml:space="preserve">) </w:t>
      </w:r>
    </w:p>
  </w:footnote>
  <w:footnote w:id="19">
    <w:p w14:paraId="20116DBD" w14:textId="49EF9B1F" w:rsidR="00A13CC3" w:rsidRPr="00193FAB" w:rsidRDefault="00A13CC3" w:rsidP="00E30C39">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Fontana, M. (2016) </w:t>
      </w:r>
      <w:r w:rsidRPr="00193FAB">
        <w:rPr>
          <w:rFonts w:ascii="Arial" w:hAnsi="Arial" w:cs="Arial"/>
          <w:i/>
          <w:color w:val="595959" w:themeColor="text1" w:themeTint="A6"/>
          <w:sz w:val="14"/>
          <w:szCs w:val="14"/>
        </w:rPr>
        <w:t>Gender Equality in Trade Agreements</w:t>
      </w:r>
      <w:r w:rsidRPr="00193FAB">
        <w:rPr>
          <w:rFonts w:ascii="Arial" w:hAnsi="Arial" w:cs="Arial"/>
          <w:color w:val="595959" w:themeColor="text1" w:themeTint="A6"/>
          <w:sz w:val="14"/>
          <w:szCs w:val="14"/>
        </w:rPr>
        <w:t>. European Parliament (</w:t>
      </w:r>
      <w:hyperlink r:id="rId15" w:history="1">
        <w:r w:rsidRPr="00193FAB">
          <w:rPr>
            <w:rStyle w:val="Hyperlink"/>
            <w:rFonts w:ascii="Arial" w:hAnsi="Arial" w:cs="Arial"/>
            <w:color w:val="595959" w:themeColor="text1" w:themeTint="A6"/>
            <w:sz w:val="14"/>
            <w:szCs w:val="14"/>
          </w:rPr>
          <w:t>http://bit.ly/2EUSu6S</w:t>
        </w:r>
      </w:hyperlink>
      <w:r w:rsidRPr="00193FAB">
        <w:rPr>
          <w:rFonts w:ascii="Arial" w:hAnsi="Arial" w:cs="Arial"/>
          <w:color w:val="595959" w:themeColor="text1" w:themeTint="A6"/>
          <w:sz w:val="14"/>
          <w:szCs w:val="14"/>
        </w:rPr>
        <w:t xml:space="preserve">) </w:t>
      </w:r>
    </w:p>
  </w:footnote>
  <w:footnote w:id="20">
    <w:p w14:paraId="57ABB158" w14:textId="3E736D71"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British Council (2016) ‘The Economy’ in </w:t>
      </w:r>
      <w:r w:rsidRPr="00193FAB">
        <w:rPr>
          <w:rFonts w:ascii="Arial" w:hAnsi="Arial" w:cs="Arial"/>
          <w:i/>
          <w:color w:val="595959" w:themeColor="text1" w:themeTint="A6"/>
          <w:sz w:val="14"/>
          <w:szCs w:val="14"/>
        </w:rPr>
        <w:t>Gender Equality and Empowerment of Women and Girls in the UK</w:t>
      </w:r>
      <w:r w:rsidRPr="00193FAB">
        <w:rPr>
          <w:rFonts w:ascii="Arial" w:hAnsi="Arial" w:cs="Arial"/>
          <w:color w:val="595959" w:themeColor="text1" w:themeTint="A6"/>
          <w:sz w:val="14"/>
          <w:szCs w:val="14"/>
        </w:rPr>
        <w:t xml:space="preserve"> (</w:t>
      </w:r>
      <w:hyperlink r:id="rId16" w:history="1">
        <w:r w:rsidRPr="00193FAB">
          <w:rPr>
            <w:rStyle w:val="Hyperlink"/>
            <w:rFonts w:ascii="Arial" w:hAnsi="Arial" w:cs="Arial"/>
            <w:color w:val="595959" w:themeColor="text1" w:themeTint="A6"/>
            <w:sz w:val="14"/>
            <w:szCs w:val="14"/>
          </w:rPr>
          <w:t>http://bit.ly/2HPTAhZ</w:t>
        </w:r>
      </w:hyperlink>
      <w:r w:rsidRPr="00193FAB">
        <w:rPr>
          <w:rFonts w:ascii="Arial" w:hAnsi="Arial" w:cs="Arial"/>
          <w:color w:val="595959" w:themeColor="text1" w:themeTint="A6"/>
          <w:sz w:val="14"/>
          <w:szCs w:val="14"/>
        </w:rPr>
        <w:t xml:space="preserve">) </w:t>
      </w:r>
    </w:p>
  </w:footnote>
  <w:footnote w:id="21">
    <w:p w14:paraId="70BF53F5" w14:textId="4550A477"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See Women’s Resource Centre (2013) </w:t>
      </w:r>
      <w:r w:rsidRPr="00193FAB">
        <w:rPr>
          <w:rFonts w:ascii="Arial" w:hAnsi="Arial" w:cs="Arial"/>
          <w:i/>
          <w:color w:val="595959" w:themeColor="text1" w:themeTint="A6"/>
          <w:sz w:val="14"/>
          <w:szCs w:val="14"/>
        </w:rPr>
        <w:t>Shadow CEDAW report, Appendix 1</w:t>
      </w:r>
      <w:r w:rsidRPr="00193FAB">
        <w:rPr>
          <w:rFonts w:ascii="Arial" w:hAnsi="Arial" w:cs="Arial"/>
          <w:color w:val="595959" w:themeColor="text1" w:themeTint="A6"/>
          <w:sz w:val="14"/>
          <w:szCs w:val="14"/>
        </w:rPr>
        <w:t xml:space="preserve"> (</w:t>
      </w:r>
      <w:hyperlink r:id="rId17" w:history="1">
        <w:r w:rsidRPr="00193FAB">
          <w:rPr>
            <w:rStyle w:val="Hyperlink"/>
            <w:rFonts w:ascii="Arial" w:hAnsi="Arial" w:cs="Arial"/>
            <w:color w:val="595959" w:themeColor="text1" w:themeTint="A6"/>
            <w:sz w:val="14"/>
            <w:szCs w:val="14"/>
          </w:rPr>
          <w:t>http://bit.ly/2F9KbDG</w:t>
        </w:r>
      </w:hyperlink>
      <w:r w:rsidRPr="00193FAB">
        <w:rPr>
          <w:rFonts w:ascii="Arial" w:hAnsi="Arial" w:cs="Arial"/>
          <w:color w:val="595959" w:themeColor="text1" w:themeTint="A6"/>
          <w:sz w:val="14"/>
          <w:szCs w:val="14"/>
        </w:rPr>
        <w:t xml:space="preserve">) </w:t>
      </w:r>
    </w:p>
  </w:footnote>
  <w:footnote w:id="22">
    <w:p w14:paraId="7704D9C8" w14:textId="07FC391D" w:rsidR="00A13CC3" w:rsidRPr="00193FAB" w:rsidRDefault="00A13CC3" w:rsidP="009B3049">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British Council (2016) ‘Participation, Power and Leadership’ in </w:t>
      </w:r>
      <w:r w:rsidRPr="00193FAB">
        <w:rPr>
          <w:rFonts w:ascii="Arial" w:hAnsi="Arial" w:cs="Arial"/>
          <w:i/>
          <w:color w:val="595959" w:themeColor="text1" w:themeTint="A6"/>
          <w:sz w:val="14"/>
          <w:szCs w:val="14"/>
        </w:rPr>
        <w:t>Gender Equality and Empowerment of Women and Girls in the UK</w:t>
      </w:r>
      <w:r w:rsidRPr="00193FAB">
        <w:rPr>
          <w:rFonts w:ascii="Arial" w:hAnsi="Arial" w:cs="Arial"/>
          <w:color w:val="595959" w:themeColor="text1" w:themeTint="A6"/>
          <w:sz w:val="14"/>
          <w:szCs w:val="14"/>
        </w:rPr>
        <w:t xml:space="preserve"> (</w:t>
      </w:r>
      <w:hyperlink r:id="rId18" w:history="1">
        <w:r w:rsidRPr="00193FAB">
          <w:rPr>
            <w:rStyle w:val="Hyperlink"/>
            <w:rFonts w:ascii="Arial" w:hAnsi="Arial" w:cs="Arial"/>
            <w:color w:val="595959" w:themeColor="text1" w:themeTint="A6"/>
            <w:sz w:val="14"/>
            <w:szCs w:val="14"/>
          </w:rPr>
          <w:t>http://bit.ly/2HPTAhZ</w:t>
        </w:r>
      </w:hyperlink>
      <w:r w:rsidRPr="00193FAB">
        <w:rPr>
          <w:rFonts w:ascii="Arial" w:hAnsi="Arial" w:cs="Arial"/>
          <w:color w:val="595959" w:themeColor="text1" w:themeTint="A6"/>
          <w:sz w:val="14"/>
          <w:szCs w:val="14"/>
        </w:rPr>
        <w:t>)</w:t>
      </w:r>
    </w:p>
  </w:footnote>
  <w:footnote w:id="23">
    <w:p w14:paraId="6965A468" w14:textId="240518CF" w:rsidR="00A13CC3" w:rsidRPr="00734CB3" w:rsidRDefault="00A13CC3">
      <w:pPr>
        <w:pStyle w:val="FootnoteText"/>
        <w:rPr>
          <w:rFonts w:ascii="Arial" w:hAnsi="Arial" w:cs="Arial"/>
          <w:color w:val="595959" w:themeColor="text1" w:themeTint="A6"/>
          <w:sz w:val="14"/>
          <w:szCs w:val="14"/>
        </w:rPr>
      </w:pPr>
      <w:r w:rsidRPr="00734CB3">
        <w:rPr>
          <w:rStyle w:val="FootnoteReference"/>
          <w:rFonts w:ascii="Arial" w:hAnsi="Arial" w:cs="Arial"/>
          <w:color w:val="595959" w:themeColor="text1" w:themeTint="A6"/>
          <w:sz w:val="14"/>
          <w:szCs w:val="14"/>
        </w:rPr>
        <w:footnoteRef/>
      </w:r>
      <w:r w:rsidRPr="00734CB3">
        <w:rPr>
          <w:rFonts w:ascii="Arial" w:hAnsi="Arial" w:cs="Arial"/>
          <w:color w:val="595959" w:themeColor="text1" w:themeTint="A6"/>
          <w:sz w:val="14"/>
          <w:szCs w:val="14"/>
        </w:rPr>
        <w:t xml:space="preserve"> TUC (2016) </w:t>
      </w:r>
      <w:r w:rsidRPr="00734CB3">
        <w:rPr>
          <w:rFonts w:ascii="Arial" w:hAnsi="Arial" w:cs="Arial"/>
          <w:i/>
          <w:color w:val="595959" w:themeColor="text1" w:themeTint="A6"/>
          <w:sz w:val="14"/>
          <w:szCs w:val="14"/>
        </w:rPr>
        <w:t>Taking the temperature of the post-Brexit economy:  Britain’s economic prospects after leaving the EU</w:t>
      </w:r>
      <w:r w:rsidRPr="00734CB3">
        <w:rPr>
          <w:rFonts w:ascii="Arial" w:hAnsi="Arial" w:cs="Arial"/>
          <w:color w:val="595959" w:themeColor="text1" w:themeTint="A6"/>
          <w:sz w:val="14"/>
          <w:szCs w:val="14"/>
        </w:rPr>
        <w:t xml:space="preserve"> (</w:t>
      </w:r>
      <w:hyperlink r:id="rId19" w:history="1">
        <w:r w:rsidRPr="00734CB3">
          <w:rPr>
            <w:rStyle w:val="Hyperlink"/>
            <w:rFonts w:ascii="Arial" w:hAnsi="Arial" w:cs="Arial"/>
            <w:color w:val="595959" w:themeColor="text1" w:themeTint="A6"/>
            <w:sz w:val="14"/>
            <w:szCs w:val="14"/>
          </w:rPr>
          <w:t>http://bit.ly/2zOl1qY</w:t>
        </w:r>
      </w:hyperlink>
      <w:r w:rsidRPr="00734CB3">
        <w:rPr>
          <w:rFonts w:ascii="Arial" w:hAnsi="Arial" w:cs="Arial"/>
          <w:color w:val="595959" w:themeColor="text1" w:themeTint="A6"/>
          <w:sz w:val="14"/>
          <w:szCs w:val="14"/>
        </w:rPr>
        <w:t xml:space="preserve">) </w:t>
      </w:r>
    </w:p>
  </w:footnote>
  <w:footnote w:id="24">
    <w:p w14:paraId="644F492A" w14:textId="1DD7A903" w:rsidR="001C0C0D" w:rsidRPr="00734CB3" w:rsidRDefault="001C0C0D">
      <w:pPr>
        <w:pStyle w:val="FootnoteText"/>
        <w:rPr>
          <w:rFonts w:ascii="Arial" w:hAnsi="Arial" w:cs="Arial"/>
          <w:color w:val="595959" w:themeColor="text1" w:themeTint="A6"/>
          <w:sz w:val="14"/>
          <w:szCs w:val="14"/>
        </w:rPr>
      </w:pPr>
      <w:r w:rsidRPr="00734CB3">
        <w:rPr>
          <w:rStyle w:val="FootnoteReference"/>
          <w:rFonts w:ascii="Arial" w:hAnsi="Arial" w:cs="Arial"/>
          <w:color w:val="595959" w:themeColor="text1" w:themeTint="A6"/>
          <w:sz w:val="14"/>
          <w:szCs w:val="14"/>
        </w:rPr>
        <w:footnoteRef/>
      </w:r>
      <w:r w:rsidRPr="00734CB3">
        <w:rPr>
          <w:rFonts w:ascii="Arial" w:hAnsi="Arial" w:cs="Arial"/>
          <w:color w:val="595959" w:themeColor="text1" w:themeTint="A6"/>
          <w:sz w:val="14"/>
          <w:szCs w:val="14"/>
        </w:rPr>
        <w:t xml:space="preserve"> OBR (2018) Office for Budget Responsibility: Economic and Fiscal Outlook, March 2018, available on line at http://obr.uk/efo/economic-fiscal-outlook-march-2018/</w:t>
      </w:r>
    </w:p>
  </w:footnote>
  <w:footnote w:id="25">
    <w:p w14:paraId="138A3C26" w14:textId="34DEC3D5" w:rsidR="00A13CC3" w:rsidRPr="00734CB3" w:rsidRDefault="00A13CC3">
      <w:pPr>
        <w:pStyle w:val="FootnoteText"/>
        <w:rPr>
          <w:rFonts w:ascii="Arial" w:hAnsi="Arial" w:cs="Arial"/>
          <w:color w:val="595959" w:themeColor="text1" w:themeTint="A6"/>
          <w:sz w:val="14"/>
          <w:szCs w:val="14"/>
        </w:rPr>
      </w:pPr>
      <w:r w:rsidRPr="00734CB3">
        <w:rPr>
          <w:rStyle w:val="FootnoteReference"/>
          <w:rFonts w:ascii="Arial" w:hAnsi="Arial" w:cs="Arial"/>
          <w:color w:val="595959" w:themeColor="text1" w:themeTint="A6"/>
          <w:sz w:val="14"/>
          <w:szCs w:val="14"/>
        </w:rPr>
        <w:footnoteRef/>
      </w:r>
      <w:r w:rsidRPr="00734CB3">
        <w:rPr>
          <w:rFonts w:ascii="Arial" w:hAnsi="Arial" w:cs="Arial"/>
          <w:color w:val="595959" w:themeColor="text1" w:themeTint="A6"/>
          <w:sz w:val="14"/>
          <w:szCs w:val="14"/>
        </w:rPr>
        <w:t xml:space="preserve"> ONS (2017) ‘Annual Survey of Hours and Earnings: 2017 provisional and 2016 revised results’, available online at </w:t>
      </w:r>
      <w:hyperlink r:id="rId20" w:history="1">
        <w:r w:rsidRPr="00734CB3">
          <w:rPr>
            <w:rStyle w:val="Hyperlink"/>
            <w:rFonts w:ascii="Arial" w:hAnsi="Arial" w:cs="Arial"/>
            <w:color w:val="595959" w:themeColor="text1" w:themeTint="A6"/>
            <w:sz w:val="14"/>
            <w:szCs w:val="14"/>
          </w:rPr>
          <w:t>http://bit.ly/2zGaZrV</w:t>
        </w:r>
      </w:hyperlink>
      <w:r w:rsidRPr="00734CB3">
        <w:rPr>
          <w:rFonts w:ascii="Arial" w:hAnsi="Arial" w:cs="Arial"/>
          <w:color w:val="595959" w:themeColor="text1" w:themeTint="A6"/>
          <w:sz w:val="14"/>
          <w:szCs w:val="14"/>
        </w:rPr>
        <w:t xml:space="preserve"> </w:t>
      </w:r>
    </w:p>
  </w:footnote>
  <w:footnote w:id="26">
    <w:p w14:paraId="31688AB4" w14:textId="412343A2" w:rsidR="00A13CC3" w:rsidRPr="00734CB3" w:rsidRDefault="00A13CC3">
      <w:pPr>
        <w:pStyle w:val="FootnoteText"/>
        <w:rPr>
          <w:rFonts w:ascii="Arial" w:hAnsi="Arial" w:cs="Arial"/>
          <w:color w:val="595959" w:themeColor="text1" w:themeTint="A6"/>
          <w:sz w:val="14"/>
          <w:szCs w:val="14"/>
        </w:rPr>
      </w:pPr>
      <w:r w:rsidRPr="00734CB3">
        <w:rPr>
          <w:rStyle w:val="FootnoteReference"/>
          <w:rFonts w:ascii="Arial" w:hAnsi="Arial" w:cs="Arial"/>
          <w:color w:val="595959" w:themeColor="text1" w:themeTint="A6"/>
          <w:sz w:val="14"/>
          <w:szCs w:val="14"/>
        </w:rPr>
        <w:footnoteRef/>
      </w:r>
      <w:r w:rsidRPr="00734CB3">
        <w:rPr>
          <w:rFonts w:ascii="Arial" w:hAnsi="Arial" w:cs="Arial"/>
          <w:color w:val="595959" w:themeColor="text1" w:themeTint="A6"/>
          <w:sz w:val="14"/>
          <w:szCs w:val="14"/>
        </w:rPr>
        <w:t xml:space="preserve"> House of Commons Library (2017) </w:t>
      </w:r>
      <w:r w:rsidRPr="00734CB3">
        <w:rPr>
          <w:rFonts w:ascii="Arial" w:hAnsi="Arial" w:cs="Arial"/>
          <w:i/>
          <w:color w:val="595959" w:themeColor="text1" w:themeTint="A6"/>
          <w:sz w:val="14"/>
          <w:szCs w:val="14"/>
        </w:rPr>
        <w:t>Importance of trade with the EU for UK industries</w:t>
      </w:r>
      <w:r w:rsidRPr="00734CB3">
        <w:rPr>
          <w:rFonts w:ascii="Arial" w:hAnsi="Arial" w:cs="Arial"/>
          <w:color w:val="595959" w:themeColor="text1" w:themeTint="A6"/>
          <w:sz w:val="14"/>
          <w:szCs w:val="14"/>
        </w:rPr>
        <w:t xml:space="preserve"> (</w:t>
      </w:r>
      <w:hyperlink r:id="rId21" w:history="1">
        <w:r w:rsidRPr="00734CB3">
          <w:rPr>
            <w:rStyle w:val="Hyperlink"/>
            <w:rFonts w:ascii="Arial" w:hAnsi="Arial" w:cs="Arial"/>
            <w:color w:val="595959" w:themeColor="text1" w:themeTint="A6"/>
            <w:sz w:val="14"/>
            <w:szCs w:val="14"/>
          </w:rPr>
          <w:t>http://bit.ly/2FANEJa</w:t>
        </w:r>
      </w:hyperlink>
      <w:r w:rsidRPr="00734CB3">
        <w:rPr>
          <w:rFonts w:ascii="Arial" w:hAnsi="Arial" w:cs="Arial"/>
          <w:color w:val="595959" w:themeColor="text1" w:themeTint="A6"/>
          <w:sz w:val="14"/>
          <w:szCs w:val="14"/>
        </w:rPr>
        <w:t xml:space="preserve">) </w:t>
      </w:r>
    </w:p>
  </w:footnote>
  <w:footnote w:id="27">
    <w:p w14:paraId="5DB5B5A9" w14:textId="1BEDA9EA" w:rsidR="00A13CC3" w:rsidRPr="00734CB3" w:rsidRDefault="00A13CC3">
      <w:pPr>
        <w:pStyle w:val="FootnoteText"/>
        <w:rPr>
          <w:rFonts w:ascii="Arial" w:hAnsi="Arial" w:cs="Arial"/>
          <w:color w:val="595959" w:themeColor="text1" w:themeTint="A6"/>
          <w:sz w:val="14"/>
          <w:szCs w:val="14"/>
        </w:rPr>
      </w:pPr>
      <w:r w:rsidRPr="00734CB3">
        <w:rPr>
          <w:rStyle w:val="FootnoteReference"/>
          <w:rFonts w:ascii="Arial" w:hAnsi="Arial" w:cs="Arial"/>
          <w:color w:val="595959" w:themeColor="text1" w:themeTint="A6"/>
          <w:sz w:val="14"/>
          <w:szCs w:val="14"/>
        </w:rPr>
        <w:footnoteRef/>
      </w:r>
      <w:r w:rsidRPr="00734CB3">
        <w:rPr>
          <w:rFonts w:ascii="Arial" w:hAnsi="Arial" w:cs="Arial"/>
          <w:color w:val="595959" w:themeColor="text1" w:themeTint="A6"/>
          <w:sz w:val="14"/>
          <w:szCs w:val="14"/>
        </w:rPr>
        <w:t xml:space="preserve"> ONS (2017) ‘Labour Force Survey’ (</w:t>
      </w:r>
      <w:hyperlink r:id="rId22" w:history="1">
        <w:r w:rsidRPr="00734CB3">
          <w:rPr>
            <w:rStyle w:val="Hyperlink"/>
            <w:rFonts w:ascii="Arial" w:hAnsi="Arial" w:cs="Arial"/>
            <w:color w:val="595959" w:themeColor="text1" w:themeTint="A6"/>
            <w:sz w:val="14"/>
            <w:szCs w:val="14"/>
          </w:rPr>
          <w:t>www.ons.gov.uk</w:t>
        </w:r>
      </w:hyperlink>
      <w:r w:rsidRPr="00734CB3">
        <w:rPr>
          <w:rFonts w:ascii="Arial" w:hAnsi="Arial" w:cs="Arial"/>
          <w:color w:val="595959" w:themeColor="text1" w:themeTint="A6"/>
          <w:sz w:val="14"/>
          <w:szCs w:val="14"/>
        </w:rPr>
        <w:t>)</w:t>
      </w:r>
    </w:p>
  </w:footnote>
  <w:footnote w:id="28">
    <w:p w14:paraId="26F67D7F" w14:textId="099C835C" w:rsidR="00A13CC3" w:rsidRPr="00734CB3" w:rsidRDefault="00A13CC3">
      <w:pPr>
        <w:pStyle w:val="FootnoteText"/>
        <w:rPr>
          <w:rFonts w:ascii="Arial" w:hAnsi="Arial" w:cs="Arial"/>
          <w:color w:val="595959" w:themeColor="text1" w:themeTint="A6"/>
          <w:sz w:val="14"/>
          <w:szCs w:val="14"/>
        </w:rPr>
      </w:pPr>
      <w:r w:rsidRPr="00734CB3">
        <w:rPr>
          <w:rStyle w:val="FootnoteReference"/>
          <w:rFonts w:ascii="Arial" w:hAnsi="Arial" w:cs="Arial"/>
          <w:color w:val="595959" w:themeColor="text1" w:themeTint="A6"/>
          <w:sz w:val="14"/>
          <w:szCs w:val="14"/>
        </w:rPr>
        <w:footnoteRef/>
      </w:r>
      <w:r w:rsidRPr="00734CB3">
        <w:rPr>
          <w:rFonts w:ascii="Arial" w:hAnsi="Arial" w:cs="Arial"/>
          <w:color w:val="595959" w:themeColor="text1" w:themeTint="A6"/>
          <w:sz w:val="14"/>
          <w:szCs w:val="14"/>
        </w:rPr>
        <w:t xml:space="preserve"> House of Commons Library (2017) </w:t>
      </w:r>
      <w:r w:rsidRPr="00734CB3">
        <w:rPr>
          <w:rFonts w:ascii="Arial" w:hAnsi="Arial" w:cs="Arial"/>
          <w:i/>
          <w:color w:val="595959" w:themeColor="text1" w:themeTint="A6"/>
          <w:sz w:val="14"/>
          <w:szCs w:val="14"/>
        </w:rPr>
        <w:t>Importance of trade with the EU for UK industries</w:t>
      </w:r>
      <w:r w:rsidRPr="00734CB3">
        <w:rPr>
          <w:rFonts w:ascii="Arial" w:hAnsi="Arial" w:cs="Arial"/>
          <w:color w:val="595959" w:themeColor="text1" w:themeTint="A6"/>
          <w:sz w:val="14"/>
          <w:szCs w:val="14"/>
        </w:rPr>
        <w:t xml:space="preserve"> (</w:t>
      </w:r>
      <w:hyperlink r:id="rId23" w:history="1">
        <w:r w:rsidRPr="00734CB3">
          <w:rPr>
            <w:rStyle w:val="Hyperlink"/>
            <w:rFonts w:ascii="Arial" w:hAnsi="Arial" w:cs="Arial"/>
            <w:color w:val="595959" w:themeColor="text1" w:themeTint="A6"/>
            <w:sz w:val="14"/>
            <w:szCs w:val="14"/>
          </w:rPr>
          <w:t>http://bit.ly/2FANEJa</w:t>
        </w:r>
      </w:hyperlink>
      <w:r w:rsidRPr="00734CB3">
        <w:rPr>
          <w:rFonts w:ascii="Arial" w:hAnsi="Arial" w:cs="Arial"/>
          <w:color w:val="595959" w:themeColor="text1" w:themeTint="A6"/>
          <w:sz w:val="14"/>
          <w:szCs w:val="14"/>
        </w:rPr>
        <w:t>)</w:t>
      </w:r>
    </w:p>
  </w:footnote>
  <w:footnote w:id="29">
    <w:p w14:paraId="5FDD0E76" w14:textId="73E5E759" w:rsidR="00A13CC3" w:rsidRPr="00193FAB" w:rsidRDefault="00A13CC3">
      <w:pPr>
        <w:pStyle w:val="FootnoteText"/>
        <w:rPr>
          <w:rFonts w:ascii="Arial" w:hAnsi="Arial" w:cs="Arial"/>
          <w:color w:val="595959" w:themeColor="text1" w:themeTint="A6"/>
          <w:sz w:val="14"/>
          <w:szCs w:val="14"/>
        </w:rPr>
      </w:pPr>
      <w:r w:rsidRPr="00734CB3">
        <w:rPr>
          <w:rStyle w:val="FootnoteReference"/>
          <w:rFonts w:ascii="Arial" w:hAnsi="Arial" w:cs="Arial"/>
          <w:color w:val="595959" w:themeColor="text1" w:themeTint="A6"/>
          <w:sz w:val="14"/>
          <w:szCs w:val="14"/>
        </w:rPr>
        <w:footnoteRef/>
      </w:r>
      <w:r w:rsidRPr="00734CB3">
        <w:rPr>
          <w:rFonts w:ascii="Arial" w:hAnsi="Arial" w:cs="Arial"/>
          <w:color w:val="595959" w:themeColor="text1" w:themeTint="A6"/>
          <w:sz w:val="14"/>
          <w:szCs w:val="14"/>
        </w:rPr>
        <w:t xml:space="preserve"> TUC (2016) </w:t>
      </w:r>
      <w:r w:rsidRPr="00734CB3">
        <w:rPr>
          <w:rFonts w:ascii="Arial" w:hAnsi="Arial" w:cs="Arial"/>
          <w:i/>
          <w:color w:val="595959" w:themeColor="text1" w:themeTint="A6"/>
          <w:sz w:val="14"/>
          <w:szCs w:val="14"/>
        </w:rPr>
        <w:t>Taking the temperature of the post-Brexit economy</w:t>
      </w:r>
      <w:r w:rsidRPr="00193FAB">
        <w:rPr>
          <w:rFonts w:ascii="Arial" w:hAnsi="Arial" w:cs="Arial"/>
          <w:i/>
          <w:color w:val="595959" w:themeColor="text1" w:themeTint="A6"/>
          <w:sz w:val="14"/>
          <w:szCs w:val="14"/>
        </w:rPr>
        <w:t>:  Britain’s economic prospects after leaving the EU</w:t>
      </w:r>
      <w:r w:rsidRPr="00193FAB">
        <w:rPr>
          <w:rFonts w:ascii="Arial" w:hAnsi="Arial" w:cs="Arial"/>
          <w:color w:val="595959" w:themeColor="text1" w:themeTint="A6"/>
          <w:sz w:val="14"/>
          <w:szCs w:val="14"/>
        </w:rPr>
        <w:t xml:space="preserve"> (</w:t>
      </w:r>
      <w:hyperlink r:id="rId24" w:history="1">
        <w:r w:rsidRPr="00193FAB">
          <w:rPr>
            <w:rStyle w:val="Hyperlink"/>
            <w:rFonts w:ascii="Arial" w:hAnsi="Arial" w:cs="Arial"/>
            <w:color w:val="595959" w:themeColor="text1" w:themeTint="A6"/>
            <w:sz w:val="14"/>
            <w:szCs w:val="14"/>
          </w:rPr>
          <w:t>http://bit.ly/2zOl1qY</w:t>
        </w:r>
      </w:hyperlink>
      <w:r w:rsidRPr="00193FAB">
        <w:rPr>
          <w:rFonts w:ascii="Arial" w:hAnsi="Arial" w:cs="Arial"/>
          <w:color w:val="595959" w:themeColor="text1" w:themeTint="A6"/>
          <w:sz w:val="14"/>
          <w:szCs w:val="14"/>
        </w:rPr>
        <w:t>)</w:t>
      </w:r>
    </w:p>
  </w:footnote>
  <w:footnote w:id="30">
    <w:p w14:paraId="4D01433C" w14:textId="74935D0A" w:rsidR="00A13CC3" w:rsidRPr="00734CB3" w:rsidRDefault="00A13CC3">
      <w:pPr>
        <w:pStyle w:val="FootnoteText"/>
        <w:rPr>
          <w:rFonts w:ascii="Arial" w:hAnsi="Arial" w:cs="Arial"/>
          <w:color w:val="595959" w:themeColor="text1" w:themeTint="A6"/>
          <w:sz w:val="14"/>
          <w:szCs w:val="14"/>
        </w:rPr>
      </w:pPr>
      <w:r w:rsidRPr="00734CB3">
        <w:rPr>
          <w:rStyle w:val="FootnoteReference"/>
          <w:rFonts w:ascii="Arial" w:hAnsi="Arial" w:cs="Arial"/>
          <w:color w:val="595959" w:themeColor="text1" w:themeTint="A6"/>
          <w:sz w:val="14"/>
          <w:szCs w:val="14"/>
        </w:rPr>
        <w:footnoteRef/>
      </w:r>
      <w:r w:rsidRPr="00734CB3">
        <w:rPr>
          <w:rFonts w:ascii="Arial" w:hAnsi="Arial" w:cs="Arial"/>
          <w:color w:val="595959" w:themeColor="text1" w:themeTint="A6"/>
          <w:sz w:val="14"/>
          <w:szCs w:val="14"/>
        </w:rPr>
        <w:t xml:space="preserve"> </w:t>
      </w:r>
      <w:proofErr w:type="spellStart"/>
      <w:r w:rsidRPr="00734CB3">
        <w:rPr>
          <w:rFonts w:ascii="Arial" w:hAnsi="Arial" w:cs="Arial"/>
          <w:color w:val="595959" w:themeColor="text1" w:themeTint="A6"/>
          <w:sz w:val="14"/>
          <w:szCs w:val="14"/>
        </w:rPr>
        <w:t>Kan</w:t>
      </w:r>
      <w:proofErr w:type="spellEnd"/>
      <w:r w:rsidRPr="00734CB3">
        <w:rPr>
          <w:rFonts w:ascii="Arial" w:hAnsi="Arial" w:cs="Arial"/>
          <w:color w:val="595959" w:themeColor="text1" w:themeTint="A6"/>
          <w:sz w:val="14"/>
          <w:szCs w:val="14"/>
        </w:rPr>
        <w:t xml:space="preserve">, M. and Laurie, H. (2010) </w:t>
      </w:r>
      <w:r w:rsidRPr="00734CB3">
        <w:rPr>
          <w:rFonts w:ascii="Arial" w:hAnsi="Arial" w:cs="Arial"/>
          <w:i/>
          <w:color w:val="595959" w:themeColor="text1" w:themeTint="A6"/>
          <w:sz w:val="14"/>
          <w:szCs w:val="14"/>
        </w:rPr>
        <w:t>Savings, investments, debts and psychological well-being in married and cohabiting couples</w:t>
      </w:r>
      <w:r w:rsidRPr="00734CB3">
        <w:rPr>
          <w:rFonts w:ascii="Arial" w:hAnsi="Arial" w:cs="Arial"/>
          <w:color w:val="595959" w:themeColor="text1" w:themeTint="A6"/>
          <w:sz w:val="14"/>
          <w:szCs w:val="14"/>
        </w:rPr>
        <w:t>, Institute for Social and Economic Research (</w:t>
      </w:r>
      <w:hyperlink r:id="rId25" w:history="1">
        <w:r w:rsidRPr="00734CB3">
          <w:rPr>
            <w:rStyle w:val="Hyperlink"/>
            <w:rFonts w:ascii="Arial" w:hAnsi="Arial" w:cs="Arial"/>
            <w:color w:val="595959" w:themeColor="text1" w:themeTint="A6"/>
            <w:sz w:val="14"/>
            <w:szCs w:val="14"/>
          </w:rPr>
          <w:t>http://bit.ly/2EVNMWw</w:t>
        </w:r>
      </w:hyperlink>
      <w:r w:rsidRPr="00734CB3">
        <w:rPr>
          <w:rFonts w:ascii="Arial" w:hAnsi="Arial" w:cs="Arial"/>
          <w:color w:val="595959" w:themeColor="text1" w:themeTint="A6"/>
          <w:sz w:val="14"/>
          <w:szCs w:val="14"/>
        </w:rPr>
        <w:t>)</w:t>
      </w:r>
    </w:p>
  </w:footnote>
  <w:footnote w:id="31">
    <w:p w14:paraId="296796D0" w14:textId="13AC30C7" w:rsidR="00A13CC3" w:rsidRPr="00734CB3" w:rsidRDefault="00A13CC3">
      <w:pPr>
        <w:pStyle w:val="FootnoteText"/>
        <w:rPr>
          <w:rFonts w:ascii="Arial" w:hAnsi="Arial" w:cs="Arial"/>
          <w:color w:val="595959" w:themeColor="text1" w:themeTint="A6"/>
          <w:sz w:val="14"/>
          <w:szCs w:val="14"/>
        </w:rPr>
      </w:pPr>
      <w:r w:rsidRPr="00734CB3">
        <w:rPr>
          <w:rStyle w:val="FootnoteReference"/>
          <w:rFonts w:ascii="Arial" w:hAnsi="Arial" w:cs="Arial"/>
          <w:color w:val="595959" w:themeColor="text1" w:themeTint="A6"/>
          <w:sz w:val="14"/>
          <w:szCs w:val="14"/>
        </w:rPr>
        <w:footnoteRef/>
      </w:r>
      <w:r w:rsidRPr="00734CB3">
        <w:rPr>
          <w:rFonts w:ascii="Arial" w:hAnsi="Arial" w:cs="Arial"/>
          <w:color w:val="595959" w:themeColor="text1" w:themeTint="A6"/>
          <w:sz w:val="14"/>
          <w:szCs w:val="14"/>
        </w:rPr>
        <w:t xml:space="preserve"> Balakrishnan, R. and Elson, D. (2011) </w:t>
      </w:r>
      <w:r w:rsidRPr="00734CB3">
        <w:rPr>
          <w:rFonts w:ascii="Arial" w:hAnsi="Arial" w:cs="Arial"/>
          <w:i/>
          <w:color w:val="595959" w:themeColor="text1" w:themeTint="A6"/>
          <w:sz w:val="14"/>
          <w:szCs w:val="14"/>
        </w:rPr>
        <w:t>Economic Policy and Human Rights: Holding Governments to Account</w:t>
      </w:r>
      <w:r w:rsidRPr="00734CB3">
        <w:rPr>
          <w:rFonts w:ascii="Arial" w:hAnsi="Arial" w:cs="Arial"/>
          <w:color w:val="595959" w:themeColor="text1" w:themeTint="A6"/>
          <w:sz w:val="14"/>
          <w:szCs w:val="14"/>
        </w:rPr>
        <w:t>. London: Zed Books</w:t>
      </w:r>
    </w:p>
  </w:footnote>
  <w:footnote w:id="32">
    <w:p w14:paraId="40CBEDCC" w14:textId="71D39018" w:rsidR="00A13CC3" w:rsidRPr="00734CB3" w:rsidRDefault="00A13CC3">
      <w:pPr>
        <w:pStyle w:val="FootnoteText"/>
        <w:rPr>
          <w:rFonts w:ascii="Arial" w:hAnsi="Arial" w:cs="Arial"/>
          <w:color w:val="595959" w:themeColor="text1" w:themeTint="A6"/>
          <w:sz w:val="14"/>
          <w:szCs w:val="14"/>
        </w:rPr>
      </w:pPr>
      <w:r w:rsidRPr="00734CB3">
        <w:rPr>
          <w:rStyle w:val="FootnoteReference"/>
          <w:rFonts w:ascii="Arial" w:hAnsi="Arial" w:cs="Arial"/>
          <w:color w:val="595959" w:themeColor="text1" w:themeTint="A6"/>
          <w:sz w:val="14"/>
          <w:szCs w:val="14"/>
        </w:rPr>
        <w:footnoteRef/>
      </w:r>
      <w:r w:rsidRPr="00734CB3">
        <w:rPr>
          <w:rFonts w:ascii="Arial" w:hAnsi="Arial" w:cs="Arial"/>
          <w:color w:val="595959" w:themeColor="text1" w:themeTint="A6"/>
          <w:sz w:val="14"/>
          <w:szCs w:val="14"/>
        </w:rPr>
        <w:t xml:space="preserve"> Fontana, M. (2016) </w:t>
      </w:r>
      <w:r w:rsidRPr="00734CB3">
        <w:rPr>
          <w:rFonts w:ascii="Arial" w:hAnsi="Arial" w:cs="Arial"/>
          <w:i/>
          <w:color w:val="595959" w:themeColor="text1" w:themeTint="A6"/>
          <w:sz w:val="14"/>
          <w:szCs w:val="14"/>
        </w:rPr>
        <w:t>Gender Equality in Trade Agreements</w:t>
      </w:r>
      <w:r w:rsidRPr="00734CB3">
        <w:rPr>
          <w:rFonts w:ascii="Arial" w:hAnsi="Arial" w:cs="Arial"/>
          <w:color w:val="595959" w:themeColor="text1" w:themeTint="A6"/>
          <w:sz w:val="14"/>
          <w:szCs w:val="14"/>
        </w:rPr>
        <w:t>. European Parliament (</w:t>
      </w:r>
      <w:hyperlink r:id="rId26" w:history="1">
        <w:r w:rsidRPr="00734CB3">
          <w:rPr>
            <w:rStyle w:val="Hyperlink"/>
            <w:rFonts w:ascii="Arial" w:hAnsi="Arial" w:cs="Arial"/>
            <w:color w:val="595959" w:themeColor="text1" w:themeTint="A6"/>
            <w:sz w:val="14"/>
            <w:szCs w:val="14"/>
          </w:rPr>
          <w:t>http://bit.ly/2EUSu6S</w:t>
        </w:r>
      </w:hyperlink>
      <w:r w:rsidRPr="00734CB3">
        <w:rPr>
          <w:rFonts w:ascii="Arial" w:hAnsi="Arial" w:cs="Arial"/>
          <w:color w:val="595959" w:themeColor="text1" w:themeTint="A6"/>
          <w:sz w:val="14"/>
          <w:szCs w:val="14"/>
        </w:rPr>
        <w:t>)</w:t>
      </w:r>
    </w:p>
  </w:footnote>
  <w:footnote w:id="33">
    <w:p w14:paraId="6A6E7E6D" w14:textId="3BF4FFD7" w:rsidR="00A13CC3" w:rsidRPr="00734CB3" w:rsidRDefault="00A13CC3" w:rsidP="003B7692">
      <w:pPr>
        <w:pStyle w:val="FootnoteText"/>
        <w:rPr>
          <w:rFonts w:ascii="Arial" w:hAnsi="Arial" w:cs="Arial"/>
          <w:color w:val="595959" w:themeColor="text1" w:themeTint="A6"/>
          <w:sz w:val="14"/>
          <w:szCs w:val="14"/>
        </w:rPr>
      </w:pPr>
      <w:r w:rsidRPr="00734CB3">
        <w:rPr>
          <w:rStyle w:val="FootnoteReference"/>
          <w:rFonts w:ascii="Arial" w:hAnsi="Arial" w:cs="Arial"/>
          <w:color w:val="595959" w:themeColor="text1" w:themeTint="A6"/>
          <w:sz w:val="14"/>
          <w:szCs w:val="14"/>
        </w:rPr>
        <w:footnoteRef/>
      </w:r>
      <w:r w:rsidRPr="00734CB3">
        <w:rPr>
          <w:rFonts w:ascii="Arial" w:hAnsi="Arial" w:cs="Arial"/>
          <w:color w:val="595959" w:themeColor="text1" w:themeTint="A6"/>
          <w:sz w:val="14"/>
          <w:szCs w:val="14"/>
        </w:rPr>
        <w:t xml:space="preserve"> Ibid.</w:t>
      </w:r>
    </w:p>
  </w:footnote>
  <w:footnote w:id="34">
    <w:p w14:paraId="1E00766A" w14:textId="47B5378B" w:rsidR="00A13CC3" w:rsidRPr="00734CB3" w:rsidRDefault="00A13CC3" w:rsidP="00BD3E75">
      <w:pPr>
        <w:pStyle w:val="FootnoteText"/>
        <w:rPr>
          <w:rFonts w:ascii="Arial" w:hAnsi="Arial" w:cs="Arial"/>
          <w:color w:val="595959" w:themeColor="text1" w:themeTint="A6"/>
          <w:sz w:val="14"/>
          <w:szCs w:val="14"/>
        </w:rPr>
      </w:pPr>
      <w:r w:rsidRPr="00734CB3">
        <w:rPr>
          <w:rStyle w:val="FootnoteReference"/>
          <w:rFonts w:ascii="Arial" w:hAnsi="Arial" w:cs="Arial"/>
          <w:color w:val="595959" w:themeColor="text1" w:themeTint="A6"/>
          <w:sz w:val="14"/>
          <w:szCs w:val="14"/>
        </w:rPr>
        <w:footnoteRef/>
      </w:r>
      <w:r w:rsidRPr="00734CB3">
        <w:rPr>
          <w:rFonts w:ascii="Arial" w:hAnsi="Arial" w:cs="Arial"/>
          <w:color w:val="595959" w:themeColor="text1" w:themeTint="A6"/>
          <w:sz w:val="14"/>
          <w:szCs w:val="14"/>
        </w:rPr>
        <w:t xml:space="preserve"> Health Education England (2017). </w:t>
      </w:r>
      <w:r w:rsidRPr="00734CB3">
        <w:rPr>
          <w:rFonts w:ascii="Arial" w:hAnsi="Arial" w:cs="Arial"/>
          <w:i/>
          <w:color w:val="595959" w:themeColor="text1" w:themeTint="A6"/>
          <w:sz w:val="14"/>
          <w:szCs w:val="14"/>
        </w:rPr>
        <w:t>Facing the facts, shaping the future</w:t>
      </w:r>
      <w:r w:rsidRPr="00734CB3">
        <w:rPr>
          <w:rFonts w:ascii="Arial" w:hAnsi="Arial" w:cs="Arial"/>
          <w:color w:val="595959" w:themeColor="text1" w:themeTint="A6"/>
          <w:sz w:val="14"/>
          <w:szCs w:val="14"/>
        </w:rPr>
        <w:t xml:space="preserve"> (</w:t>
      </w:r>
      <w:hyperlink r:id="rId27" w:history="1">
        <w:r w:rsidRPr="00734CB3">
          <w:rPr>
            <w:rStyle w:val="Hyperlink"/>
            <w:rFonts w:ascii="Arial" w:hAnsi="Arial" w:cs="Arial"/>
            <w:color w:val="595959" w:themeColor="text1" w:themeTint="A6"/>
            <w:sz w:val="14"/>
            <w:szCs w:val="14"/>
          </w:rPr>
          <w:t>http://bit.ly/2t0K2gQ</w:t>
        </w:r>
      </w:hyperlink>
      <w:r w:rsidRPr="00734CB3">
        <w:rPr>
          <w:rFonts w:ascii="Arial" w:hAnsi="Arial" w:cs="Arial"/>
          <w:color w:val="595959" w:themeColor="text1" w:themeTint="A6"/>
          <w:sz w:val="14"/>
          <w:szCs w:val="14"/>
        </w:rPr>
        <w:t xml:space="preserve">) </w:t>
      </w:r>
    </w:p>
  </w:footnote>
  <w:footnote w:id="35">
    <w:p w14:paraId="2BF51B34" w14:textId="76B271D4" w:rsidR="00A13CC3" w:rsidRPr="00734CB3" w:rsidRDefault="00A13CC3">
      <w:pPr>
        <w:pStyle w:val="FootnoteText"/>
        <w:rPr>
          <w:rFonts w:ascii="Arial" w:hAnsi="Arial" w:cs="Arial"/>
          <w:color w:val="595959" w:themeColor="text1" w:themeTint="A6"/>
          <w:sz w:val="14"/>
          <w:szCs w:val="14"/>
        </w:rPr>
      </w:pPr>
      <w:r w:rsidRPr="00734CB3">
        <w:rPr>
          <w:rStyle w:val="FootnoteReference"/>
          <w:rFonts w:ascii="Arial" w:hAnsi="Arial" w:cs="Arial"/>
          <w:color w:val="595959" w:themeColor="text1" w:themeTint="A6"/>
          <w:sz w:val="14"/>
          <w:szCs w:val="14"/>
        </w:rPr>
        <w:footnoteRef/>
      </w:r>
      <w:r w:rsidR="00A01069" w:rsidRPr="00734CB3">
        <w:rPr>
          <w:rFonts w:ascii="Arial" w:hAnsi="Arial" w:cs="Arial"/>
          <w:color w:val="595959" w:themeColor="text1" w:themeTint="A6"/>
          <w:sz w:val="14"/>
          <w:szCs w:val="14"/>
        </w:rPr>
        <w:t xml:space="preserve"> ONS (2017) ‘Labour Force Survey’ (</w:t>
      </w:r>
      <w:hyperlink r:id="rId28" w:history="1">
        <w:r w:rsidR="00A01069" w:rsidRPr="00734CB3">
          <w:rPr>
            <w:rStyle w:val="Hyperlink"/>
            <w:rFonts w:ascii="Arial" w:hAnsi="Arial" w:cs="Arial"/>
            <w:color w:val="595959" w:themeColor="text1" w:themeTint="A6"/>
            <w:sz w:val="14"/>
            <w:szCs w:val="14"/>
          </w:rPr>
          <w:t>www.ons.gov.uk</w:t>
        </w:r>
      </w:hyperlink>
      <w:r w:rsidR="00A01069" w:rsidRPr="00734CB3">
        <w:rPr>
          <w:rFonts w:ascii="Arial" w:hAnsi="Arial" w:cs="Arial"/>
          <w:color w:val="595959" w:themeColor="text1" w:themeTint="A6"/>
          <w:sz w:val="14"/>
          <w:szCs w:val="14"/>
        </w:rPr>
        <w:t>)</w:t>
      </w:r>
    </w:p>
  </w:footnote>
  <w:footnote w:id="36">
    <w:p w14:paraId="6539AB86" w14:textId="77777777" w:rsidR="00A13CC3" w:rsidRPr="00734CB3" w:rsidRDefault="00A13CC3" w:rsidP="00BD3E75">
      <w:pPr>
        <w:pStyle w:val="FootnoteText"/>
        <w:rPr>
          <w:rFonts w:ascii="Arial" w:hAnsi="Arial" w:cs="Arial"/>
          <w:color w:val="595959" w:themeColor="text1" w:themeTint="A6"/>
          <w:sz w:val="14"/>
          <w:szCs w:val="14"/>
        </w:rPr>
      </w:pPr>
      <w:r w:rsidRPr="00734CB3">
        <w:rPr>
          <w:rStyle w:val="FootnoteReference"/>
          <w:rFonts w:ascii="Arial" w:hAnsi="Arial" w:cs="Arial"/>
          <w:color w:val="595959" w:themeColor="text1" w:themeTint="A6"/>
          <w:sz w:val="14"/>
          <w:szCs w:val="14"/>
        </w:rPr>
        <w:footnoteRef/>
      </w:r>
      <w:r w:rsidRPr="00734CB3">
        <w:rPr>
          <w:rFonts w:ascii="Arial" w:hAnsi="Arial" w:cs="Arial"/>
          <w:color w:val="595959" w:themeColor="text1" w:themeTint="A6"/>
          <w:sz w:val="14"/>
          <w:szCs w:val="14"/>
        </w:rPr>
        <w:t xml:space="preserve"> The European Economic Area consists of all EU countries plus Iceland, Liechtenstein and Norway.</w:t>
      </w:r>
    </w:p>
  </w:footnote>
  <w:footnote w:id="37">
    <w:p w14:paraId="75215A2D" w14:textId="483B4B7F" w:rsidR="00A13CC3" w:rsidRPr="00734CB3" w:rsidRDefault="00A13CC3">
      <w:pPr>
        <w:pStyle w:val="FootnoteText"/>
        <w:rPr>
          <w:rFonts w:ascii="Arial" w:hAnsi="Arial" w:cs="Arial"/>
          <w:color w:val="595959" w:themeColor="text1" w:themeTint="A6"/>
          <w:sz w:val="14"/>
          <w:szCs w:val="14"/>
        </w:rPr>
      </w:pPr>
      <w:r w:rsidRPr="00734CB3">
        <w:rPr>
          <w:rStyle w:val="FootnoteReference"/>
          <w:rFonts w:ascii="Arial" w:hAnsi="Arial" w:cs="Arial"/>
          <w:color w:val="595959" w:themeColor="text1" w:themeTint="A6"/>
          <w:sz w:val="14"/>
          <w:szCs w:val="14"/>
        </w:rPr>
        <w:footnoteRef/>
      </w:r>
      <w:r w:rsidR="007C5905" w:rsidRPr="00734CB3">
        <w:rPr>
          <w:rFonts w:ascii="Arial" w:hAnsi="Arial" w:cs="Arial"/>
          <w:color w:val="595959" w:themeColor="text1" w:themeTint="A6"/>
          <w:sz w:val="14"/>
          <w:szCs w:val="14"/>
        </w:rPr>
        <w:t xml:space="preserve"> Fahy, N. </w:t>
      </w:r>
      <w:r w:rsidRPr="00734CB3">
        <w:rPr>
          <w:rFonts w:ascii="Arial" w:hAnsi="Arial" w:cs="Arial"/>
          <w:color w:val="595959" w:themeColor="text1" w:themeTint="A6"/>
          <w:sz w:val="14"/>
          <w:szCs w:val="14"/>
        </w:rPr>
        <w:t xml:space="preserve">et al. (2017) </w:t>
      </w:r>
      <w:r w:rsidRPr="00734CB3">
        <w:rPr>
          <w:rFonts w:ascii="Arial" w:hAnsi="Arial" w:cs="Arial"/>
          <w:i/>
          <w:color w:val="595959" w:themeColor="text1" w:themeTint="A6"/>
          <w:sz w:val="14"/>
          <w:szCs w:val="14"/>
        </w:rPr>
        <w:t>How will Brexit affect health and health services in the UK? Evaluating three possible scenarios</w:t>
      </w:r>
      <w:r w:rsidRPr="00734CB3">
        <w:rPr>
          <w:rFonts w:ascii="Arial" w:hAnsi="Arial" w:cs="Arial"/>
          <w:color w:val="595959" w:themeColor="text1" w:themeTint="A6"/>
          <w:sz w:val="14"/>
          <w:szCs w:val="14"/>
        </w:rPr>
        <w:t xml:space="preserve">. The Lancet </w:t>
      </w:r>
      <w:r w:rsidR="007C5905" w:rsidRPr="00734CB3">
        <w:rPr>
          <w:rFonts w:ascii="Arial" w:hAnsi="Arial" w:cs="Arial"/>
          <w:color w:val="595959" w:themeColor="text1" w:themeTint="A6"/>
          <w:sz w:val="14"/>
          <w:szCs w:val="14"/>
        </w:rPr>
        <w:t>(</w:t>
      </w:r>
      <w:hyperlink r:id="rId29" w:history="1">
        <w:r w:rsidR="007C5905" w:rsidRPr="00734CB3">
          <w:rPr>
            <w:rStyle w:val="Hyperlink"/>
            <w:rFonts w:ascii="Arial" w:hAnsi="Arial" w:cs="Arial"/>
            <w:color w:val="595959" w:themeColor="text1" w:themeTint="A6"/>
            <w:sz w:val="14"/>
            <w:szCs w:val="14"/>
          </w:rPr>
          <w:t>http://bit.ly/2EZbl0s</w:t>
        </w:r>
      </w:hyperlink>
      <w:r w:rsidR="007C5905" w:rsidRPr="00734CB3">
        <w:rPr>
          <w:rFonts w:ascii="Arial" w:hAnsi="Arial" w:cs="Arial"/>
          <w:color w:val="595959" w:themeColor="text1" w:themeTint="A6"/>
          <w:sz w:val="14"/>
          <w:szCs w:val="14"/>
        </w:rPr>
        <w:t xml:space="preserve">) </w:t>
      </w:r>
    </w:p>
  </w:footnote>
  <w:footnote w:id="38">
    <w:p w14:paraId="30049AA2" w14:textId="4063F8BE" w:rsidR="00A13CC3" w:rsidRPr="00193FAB" w:rsidRDefault="00A13CC3" w:rsidP="00FE7AC3">
      <w:pPr>
        <w:pStyle w:val="FootnoteText"/>
        <w:rPr>
          <w:rFonts w:ascii="Arial" w:hAnsi="Arial" w:cs="Arial"/>
          <w:color w:val="595959" w:themeColor="text1" w:themeTint="A6"/>
          <w:sz w:val="14"/>
          <w:szCs w:val="14"/>
        </w:rPr>
      </w:pPr>
      <w:r w:rsidRPr="00734CB3">
        <w:rPr>
          <w:rStyle w:val="FootnoteReference"/>
          <w:rFonts w:ascii="Arial" w:hAnsi="Arial" w:cs="Arial"/>
          <w:color w:val="595959" w:themeColor="text1" w:themeTint="A6"/>
          <w:sz w:val="14"/>
          <w:szCs w:val="14"/>
        </w:rPr>
        <w:footnoteRef/>
      </w:r>
      <w:r w:rsidR="007C5905" w:rsidRPr="00734CB3">
        <w:rPr>
          <w:rFonts w:ascii="Arial" w:hAnsi="Arial" w:cs="Arial"/>
          <w:color w:val="595959" w:themeColor="text1" w:themeTint="A6"/>
          <w:sz w:val="14"/>
          <w:szCs w:val="14"/>
        </w:rPr>
        <w:t xml:space="preserve"> Ibid.</w:t>
      </w:r>
    </w:p>
  </w:footnote>
  <w:footnote w:id="39">
    <w:p w14:paraId="1B436D0F" w14:textId="1F1229C1" w:rsidR="00A13CC3" w:rsidRPr="002A1894" w:rsidRDefault="00A13CC3" w:rsidP="003406BA">
      <w:pPr>
        <w:pStyle w:val="FootnoteText"/>
        <w:rPr>
          <w:rFonts w:ascii="Arial" w:hAnsi="Arial" w:cs="Arial"/>
          <w:color w:val="595959" w:themeColor="text1" w:themeTint="A6"/>
          <w:sz w:val="14"/>
          <w:szCs w:val="14"/>
        </w:rPr>
      </w:pPr>
      <w:r w:rsidRPr="002A1894">
        <w:rPr>
          <w:rStyle w:val="FootnoteReference"/>
          <w:rFonts w:ascii="Arial" w:hAnsi="Arial" w:cs="Arial"/>
          <w:color w:val="595959" w:themeColor="text1" w:themeTint="A6"/>
          <w:sz w:val="14"/>
          <w:szCs w:val="14"/>
        </w:rPr>
        <w:footnoteRef/>
      </w:r>
      <w:r w:rsidRPr="002A1894">
        <w:rPr>
          <w:rFonts w:ascii="Arial" w:hAnsi="Arial" w:cs="Arial"/>
          <w:color w:val="595959" w:themeColor="text1" w:themeTint="A6"/>
          <w:sz w:val="14"/>
          <w:szCs w:val="14"/>
        </w:rPr>
        <w:t xml:space="preserve"> </w:t>
      </w:r>
      <w:r w:rsidR="007C5905" w:rsidRPr="002A1894">
        <w:rPr>
          <w:rFonts w:ascii="Arial" w:hAnsi="Arial" w:cs="Arial"/>
          <w:color w:val="595959" w:themeColor="text1" w:themeTint="A6"/>
          <w:sz w:val="14"/>
          <w:szCs w:val="14"/>
        </w:rPr>
        <w:t>ONS (2017) ‘Labour Force Survey’ (</w:t>
      </w:r>
      <w:hyperlink r:id="rId30" w:history="1">
        <w:r w:rsidR="007C5905" w:rsidRPr="002A1894">
          <w:rPr>
            <w:rStyle w:val="Hyperlink"/>
            <w:rFonts w:ascii="Arial" w:hAnsi="Arial" w:cs="Arial"/>
            <w:color w:val="595959" w:themeColor="text1" w:themeTint="A6"/>
            <w:sz w:val="14"/>
            <w:szCs w:val="14"/>
          </w:rPr>
          <w:t>www.ons.gov.uk</w:t>
        </w:r>
      </w:hyperlink>
      <w:r w:rsidR="007C5905" w:rsidRPr="002A1894">
        <w:rPr>
          <w:rFonts w:ascii="Arial" w:hAnsi="Arial" w:cs="Arial"/>
          <w:color w:val="595959" w:themeColor="text1" w:themeTint="A6"/>
          <w:sz w:val="14"/>
          <w:szCs w:val="14"/>
        </w:rPr>
        <w:t>)</w:t>
      </w:r>
    </w:p>
  </w:footnote>
  <w:footnote w:id="40">
    <w:p w14:paraId="04BBA0FC" w14:textId="30C8EE72" w:rsidR="00A13CC3" w:rsidRPr="002A1894" w:rsidRDefault="00A13CC3">
      <w:pPr>
        <w:pStyle w:val="FootnoteText"/>
        <w:rPr>
          <w:rFonts w:ascii="Arial" w:hAnsi="Arial" w:cs="Arial"/>
          <w:color w:val="595959" w:themeColor="text1" w:themeTint="A6"/>
          <w:sz w:val="14"/>
          <w:szCs w:val="14"/>
        </w:rPr>
      </w:pPr>
      <w:r w:rsidRPr="002A1894">
        <w:rPr>
          <w:rStyle w:val="FootnoteReference"/>
          <w:rFonts w:ascii="Arial" w:hAnsi="Arial" w:cs="Arial"/>
          <w:color w:val="595959" w:themeColor="text1" w:themeTint="A6"/>
          <w:sz w:val="14"/>
          <w:szCs w:val="14"/>
        </w:rPr>
        <w:footnoteRef/>
      </w:r>
      <w:r w:rsidRPr="002A1894">
        <w:rPr>
          <w:rFonts w:ascii="Arial" w:hAnsi="Arial" w:cs="Arial"/>
          <w:color w:val="595959" w:themeColor="text1" w:themeTint="A6"/>
          <w:sz w:val="14"/>
          <w:szCs w:val="14"/>
        </w:rPr>
        <w:t xml:space="preserve"> Skills for Care (2017) </w:t>
      </w:r>
      <w:r w:rsidRPr="002A1894">
        <w:rPr>
          <w:rFonts w:ascii="Arial" w:hAnsi="Arial" w:cs="Arial"/>
          <w:i/>
          <w:color w:val="595959" w:themeColor="text1" w:themeTint="A6"/>
          <w:sz w:val="14"/>
          <w:szCs w:val="14"/>
        </w:rPr>
        <w:t>The state of the adult social care sector and workforce in England</w:t>
      </w:r>
      <w:r w:rsidRPr="002A1894">
        <w:rPr>
          <w:rFonts w:ascii="Arial" w:hAnsi="Arial" w:cs="Arial"/>
          <w:color w:val="595959" w:themeColor="text1" w:themeTint="A6"/>
          <w:sz w:val="14"/>
          <w:szCs w:val="14"/>
        </w:rPr>
        <w:t xml:space="preserve"> </w:t>
      </w:r>
      <w:r w:rsidR="007C5905" w:rsidRPr="002A1894">
        <w:rPr>
          <w:rFonts w:ascii="Arial" w:hAnsi="Arial" w:cs="Arial"/>
          <w:color w:val="595959" w:themeColor="text1" w:themeTint="A6"/>
          <w:sz w:val="14"/>
          <w:szCs w:val="14"/>
        </w:rPr>
        <w:t>(</w:t>
      </w:r>
      <w:hyperlink r:id="rId31" w:history="1">
        <w:r w:rsidR="007C5905" w:rsidRPr="002A1894">
          <w:rPr>
            <w:rStyle w:val="Hyperlink"/>
            <w:rFonts w:ascii="Arial" w:hAnsi="Arial" w:cs="Arial"/>
            <w:color w:val="595959" w:themeColor="text1" w:themeTint="A6"/>
            <w:sz w:val="14"/>
            <w:szCs w:val="14"/>
          </w:rPr>
          <w:t>http://bit.ly/2otpn0g</w:t>
        </w:r>
      </w:hyperlink>
      <w:r w:rsidR="007C5905" w:rsidRPr="002A1894">
        <w:rPr>
          <w:rFonts w:ascii="Arial" w:hAnsi="Arial" w:cs="Arial"/>
          <w:color w:val="595959" w:themeColor="text1" w:themeTint="A6"/>
          <w:sz w:val="14"/>
          <w:szCs w:val="14"/>
        </w:rPr>
        <w:t xml:space="preserve">) </w:t>
      </w:r>
    </w:p>
  </w:footnote>
  <w:footnote w:id="41">
    <w:p w14:paraId="753B5E67" w14:textId="4EC8A844" w:rsidR="00A13CC3" w:rsidRPr="002A1894" w:rsidRDefault="00A13CC3" w:rsidP="00FE7AC3">
      <w:pPr>
        <w:pStyle w:val="FootnoteText"/>
        <w:rPr>
          <w:rFonts w:ascii="Arial" w:hAnsi="Arial" w:cs="Arial"/>
          <w:color w:val="595959" w:themeColor="text1" w:themeTint="A6"/>
          <w:sz w:val="14"/>
          <w:szCs w:val="14"/>
        </w:rPr>
      </w:pPr>
      <w:r w:rsidRPr="002A1894">
        <w:rPr>
          <w:rStyle w:val="FootnoteReference"/>
          <w:rFonts w:ascii="Arial" w:hAnsi="Arial" w:cs="Arial"/>
          <w:color w:val="595959" w:themeColor="text1" w:themeTint="A6"/>
          <w:sz w:val="14"/>
          <w:szCs w:val="14"/>
        </w:rPr>
        <w:footnoteRef/>
      </w:r>
      <w:r w:rsidRPr="002A1894">
        <w:rPr>
          <w:rFonts w:ascii="Arial" w:hAnsi="Arial" w:cs="Arial"/>
          <w:color w:val="595959" w:themeColor="text1" w:themeTint="A6"/>
          <w:sz w:val="14"/>
          <w:szCs w:val="14"/>
        </w:rPr>
        <w:t xml:space="preserve"> </w:t>
      </w:r>
      <w:proofErr w:type="spellStart"/>
      <w:r w:rsidRPr="002A1894">
        <w:rPr>
          <w:rFonts w:ascii="Arial" w:hAnsi="Arial" w:cs="Arial"/>
          <w:color w:val="595959" w:themeColor="text1" w:themeTint="A6"/>
          <w:sz w:val="14"/>
          <w:szCs w:val="14"/>
        </w:rPr>
        <w:t>Andriescu</w:t>
      </w:r>
      <w:proofErr w:type="spellEnd"/>
      <w:r w:rsidRPr="002A1894">
        <w:rPr>
          <w:rFonts w:ascii="Arial" w:hAnsi="Arial" w:cs="Arial"/>
          <w:color w:val="595959" w:themeColor="text1" w:themeTint="A6"/>
          <w:sz w:val="14"/>
          <w:szCs w:val="14"/>
        </w:rPr>
        <w:t xml:space="preserve">, M. and Giles, L. (2017) </w:t>
      </w:r>
      <w:r w:rsidRPr="002A1894">
        <w:rPr>
          <w:rFonts w:ascii="Arial" w:hAnsi="Arial" w:cs="Arial"/>
          <w:i/>
          <w:color w:val="595959" w:themeColor="text1" w:themeTint="A6"/>
          <w:sz w:val="14"/>
          <w:szCs w:val="14"/>
        </w:rPr>
        <w:t xml:space="preserve">Could a bad Brexit deal reduce workers’ rights across </w:t>
      </w:r>
      <w:proofErr w:type="gramStart"/>
      <w:r w:rsidRPr="002A1894">
        <w:rPr>
          <w:rFonts w:ascii="Arial" w:hAnsi="Arial" w:cs="Arial"/>
          <w:i/>
          <w:color w:val="595959" w:themeColor="text1" w:themeTint="A6"/>
          <w:sz w:val="14"/>
          <w:szCs w:val="14"/>
        </w:rPr>
        <w:t>Europe?</w:t>
      </w:r>
      <w:r w:rsidR="00B02B12" w:rsidRPr="002A1894">
        <w:rPr>
          <w:rFonts w:ascii="Arial" w:hAnsi="Arial" w:cs="Arial"/>
          <w:i/>
          <w:color w:val="595959" w:themeColor="text1" w:themeTint="A6"/>
          <w:sz w:val="14"/>
          <w:szCs w:val="14"/>
        </w:rPr>
        <w:t>.</w:t>
      </w:r>
      <w:proofErr w:type="gramEnd"/>
      <w:r w:rsidRPr="002A1894">
        <w:rPr>
          <w:rFonts w:ascii="Arial" w:hAnsi="Arial" w:cs="Arial"/>
          <w:color w:val="595959" w:themeColor="text1" w:themeTint="A6"/>
          <w:sz w:val="14"/>
          <w:szCs w:val="14"/>
        </w:rPr>
        <w:t xml:space="preserve"> Work Foundation</w:t>
      </w:r>
      <w:r w:rsidR="00B02B12" w:rsidRPr="002A1894">
        <w:rPr>
          <w:rFonts w:ascii="Arial" w:hAnsi="Arial" w:cs="Arial"/>
          <w:color w:val="595959" w:themeColor="text1" w:themeTint="A6"/>
          <w:sz w:val="14"/>
          <w:szCs w:val="14"/>
        </w:rPr>
        <w:t>. (</w:t>
      </w:r>
      <w:hyperlink r:id="rId32" w:history="1">
        <w:r w:rsidR="00B02B12" w:rsidRPr="002A1894">
          <w:rPr>
            <w:rStyle w:val="Hyperlink"/>
            <w:rFonts w:ascii="Arial" w:hAnsi="Arial" w:cs="Arial"/>
            <w:color w:val="595959" w:themeColor="text1" w:themeTint="A6"/>
            <w:sz w:val="14"/>
            <w:szCs w:val="14"/>
          </w:rPr>
          <w:t>http://bit.ly/2Cpc7lI</w:t>
        </w:r>
      </w:hyperlink>
      <w:r w:rsidR="00B02B12" w:rsidRPr="002A1894">
        <w:rPr>
          <w:rFonts w:ascii="Arial" w:hAnsi="Arial" w:cs="Arial"/>
          <w:color w:val="595959" w:themeColor="text1" w:themeTint="A6"/>
          <w:sz w:val="14"/>
          <w:szCs w:val="14"/>
        </w:rPr>
        <w:t xml:space="preserve">) </w:t>
      </w:r>
    </w:p>
  </w:footnote>
  <w:footnote w:id="42">
    <w:p w14:paraId="15809E3C" w14:textId="57A7788D" w:rsidR="00A13CC3" w:rsidRPr="002A1894" w:rsidRDefault="00A13CC3" w:rsidP="00E30C39">
      <w:pPr>
        <w:pStyle w:val="FootnoteText"/>
        <w:rPr>
          <w:rFonts w:ascii="Arial" w:hAnsi="Arial" w:cs="Arial"/>
          <w:color w:val="595959" w:themeColor="text1" w:themeTint="A6"/>
          <w:sz w:val="14"/>
          <w:szCs w:val="14"/>
        </w:rPr>
      </w:pPr>
      <w:r w:rsidRPr="002A1894">
        <w:rPr>
          <w:rStyle w:val="FootnoteReference"/>
          <w:rFonts w:ascii="Arial" w:hAnsi="Arial" w:cs="Arial"/>
          <w:color w:val="595959" w:themeColor="text1" w:themeTint="A6"/>
          <w:sz w:val="14"/>
          <w:szCs w:val="14"/>
        </w:rPr>
        <w:footnoteRef/>
      </w:r>
      <w:r w:rsidRPr="002A1894">
        <w:rPr>
          <w:rFonts w:ascii="Arial" w:hAnsi="Arial" w:cs="Arial"/>
          <w:color w:val="595959" w:themeColor="text1" w:themeTint="A6"/>
          <w:sz w:val="14"/>
          <w:szCs w:val="14"/>
        </w:rPr>
        <w:t xml:space="preserve"> O’Brien, C. (2016). </w:t>
      </w:r>
      <w:r w:rsidRPr="002A1894">
        <w:rPr>
          <w:rFonts w:ascii="Arial" w:hAnsi="Arial" w:cs="Arial"/>
          <w:i/>
          <w:color w:val="595959" w:themeColor="text1" w:themeTint="A6"/>
          <w:sz w:val="14"/>
          <w:szCs w:val="14"/>
        </w:rPr>
        <w:t xml:space="preserve">Bonfires and </w:t>
      </w:r>
      <w:proofErr w:type="spellStart"/>
      <w:r w:rsidRPr="002A1894">
        <w:rPr>
          <w:rFonts w:ascii="Arial" w:hAnsi="Arial" w:cs="Arial"/>
          <w:i/>
          <w:color w:val="595959" w:themeColor="text1" w:themeTint="A6"/>
          <w:sz w:val="14"/>
          <w:szCs w:val="14"/>
        </w:rPr>
        <w:t>Brexterity</w:t>
      </w:r>
      <w:proofErr w:type="spellEnd"/>
      <w:r w:rsidRPr="002A1894">
        <w:rPr>
          <w:rFonts w:ascii="Arial" w:hAnsi="Arial" w:cs="Arial"/>
          <w:i/>
          <w:color w:val="595959" w:themeColor="text1" w:themeTint="A6"/>
          <w:sz w:val="14"/>
          <w:szCs w:val="14"/>
        </w:rPr>
        <w:t xml:space="preserve">: What’s next for </w:t>
      </w:r>
      <w:proofErr w:type="gramStart"/>
      <w:r w:rsidRPr="002A1894">
        <w:rPr>
          <w:rFonts w:ascii="Arial" w:hAnsi="Arial" w:cs="Arial"/>
          <w:i/>
          <w:color w:val="595959" w:themeColor="text1" w:themeTint="A6"/>
          <w:sz w:val="14"/>
          <w:szCs w:val="14"/>
        </w:rPr>
        <w:t>women?</w:t>
      </w:r>
      <w:r w:rsidR="00B02B12" w:rsidRPr="002A1894">
        <w:rPr>
          <w:rFonts w:ascii="Arial" w:hAnsi="Arial" w:cs="Arial"/>
          <w:color w:val="595959" w:themeColor="text1" w:themeTint="A6"/>
          <w:sz w:val="14"/>
          <w:szCs w:val="14"/>
        </w:rPr>
        <w:t>.</w:t>
      </w:r>
      <w:proofErr w:type="gramEnd"/>
      <w:r w:rsidRPr="002A1894">
        <w:rPr>
          <w:rFonts w:ascii="Arial" w:hAnsi="Arial" w:cs="Arial"/>
          <w:color w:val="595959" w:themeColor="text1" w:themeTint="A6"/>
          <w:sz w:val="14"/>
          <w:szCs w:val="14"/>
        </w:rPr>
        <w:t xml:space="preserve"> </w:t>
      </w:r>
      <w:r w:rsidR="00B02B12" w:rsidRPr="002A1894">
        <w:rPr>
          <w:rFonts w:ascii="Arial" w:hAnsi="Arial" w:cs="Arial"/>
          <w:color w:val="595959" w:themeColor="text1" w:themeTint="A6"/>
          <w:sz w:val="14"/>
          <w:szCs w:val="14"/>
        </w:rPr>
        <w:t>EU Referendum Analysis 2016. (</w:t>
      </w:r>
      <w:hyperlink r:id="rId33" w:history="1">
        <w:r w:rsidR="00B02B12" w:rsidRPr="002A1894">
          <w:rPr>
            <w:rStyle w:val="Hyperlink"/>
            <w:rFonts w:ascii="Arial" w:hAnsi="Arial" w:cs="Arial"/>
            <w:color w:val="595959" w:themeColor="text1" w:themeTint="A6"/>
            <w:sz w:val="14"/>
            <w:szCs w:val="14"/>
          </w:rPr>
          <w:t>http://bit.ly/2Fb5CE8</w:t>
        </w:r>
      </w:hyperlink>
      <w:r w:rsidR="00B02B12" w:rsidRPr="002A1894">
        <w:rPr>
          <w:rFonts w:ascii="Arial" w:hAnsi="Arial" w:cs="Arial"/>
          <w:color w:val="595959" w:themeColor="text1" w:themeTint="A6"/>
          <w:sz w:val="14"/>
          <w:szCs w:val="14"/>
        </w:rPr>
        <w:t xml:space="preserve">) </w:t>
      </w:r>
    </w:p>
  </w:footnote>
  <w:footnote w:id="43">
    <w:p w14:paraId="02432836" w14:textId="2D1E6F36" w:rsidR="00A13CC3" w:rsidRPr="002A1894" w:rsidRDefault="00A13CC3" w:rsidP="00E30C39">
      <w:pPr>
        <w:pStyle w:val="FootnoteText"/>
        <w:rPr>
          <w:rFonts w:ascii="Arial" w:hAnsi="Arial" w:cs="Arial"/>
          <w:color w:val="595959" w:themeColor="text1" w:themeTint="A6"/>
          <w:sz w:val="14"/>
          <w:szCs w:val="14"/>
        </w:rPr>
      </w:pPr>
      <w:r w:rsidRPr="002A1894">
        <w:rPr>
          <w:rStyle w:val="FootnoteReference"/>
          <w:rFonts w:ascii="Arial" w:hAnsi="Arial" w:cs="Arial"/>
          <w:color w:val="595959" w:themeColor="text1" w:themeTint="A6"/>
          <w:sz w:val="14"/>
          <w:szCs w:val="14"/>
        </w:rPr>
        <w:footnoteRef/>
      </w:r>
      <w:r w:rsidRPr="002A1894">
        <w:rPr>
          <w:rFonts w:ascii="Arial" w:hAnsi="Arial" w:cs="Arial"/>
          <w:color w:val="595959" w:themeColor="text1" w:themeTint="A6"/>
          <w:sz w:val="14"/>
          <w:szCs w:val="14"/>
        </w:rPr>
        <w:t xml:space="preserve"> TUC (2016) </w:t>
      </w:r>
      <w:r w:rsidRPr="002A1894">
        <w:rPr>
          <w:rFonts w:ascii="Arial" w:hAnsi="Arial" w:cs="Arial"/>
          <w:i/>
          <w:color w:val="595959" w:themeColor="text1" w:themeTint="A6"/>
          <w:sz w:val="14"/>
          <w:szCs w:val="14"/>
        </w:rPr>
        <w:t>UK employment rights and the EU</w:t>
      </w:r>
      <w:r w:rsidRPr="002A1894">
        <w:rPr>
          <w:rFonts w:ascii="Arial" w:hAnsi="Arial" w:cs="Arial"/>
          <w:color w:val="595959" w:themeColor="text1" w:themeTint="A6"/>
          <w:sz w:val="14"/>
          <w:szCs w:val="14"/>
        </w:rPr>
        <w:t xml:space="preserve"> </w:t>
      </w:r>
      <w:r w:rsidR="00B02B12" w:rsidRPr="002A1894">
        <w:rPr>
          <w:rFonts w:ascii="Arial" w:hAnsi="Arial" w:cs="Arial"/>
          <w:color w:val="595959" w:themeColor="text1" w:themeTint="A6"/>
          <w:sz w:val="14"/>
          <w:szCs w:val="14"/>
        </w:rPr>
        <w:t>(</w:t>
      </w:r>
      <w:hyperlink r:id="rId34" w:history="1">
        <w:r w:rsidR="00B02B12" w:rsidRPr="002A1894">
          <w:rPr>
            <w:rStyle w:val="Hyperlink"/>
            <w:rFonts w:ascii="Arial" w:hAnsi="Arial" w:cs="Arial"/>
            <w:color w:val="595959" w:themeColor="text1" w:themeTint="A6"/>
            <w:sz w:val="14"/>
            <w:szCs w:val="14"/>
          </w:rPr>
          <w:t>http://bit.ly/2BVGv6z</w:t>
        </w:r>
      </w:hyperlink>
      <w:r w:rsidR="00B02B12" w:rsidRPr="002A1894">
        <w:rPr>
          <w:rFonts w:ascii="Arial" w:hAnsi="Arial" w:cs="Arial"/>
          <w:color w:val="595959" w:themeColor="text1" w:themeTint="A6"/>
          <w:sz w:val="14"/>
          <w:szCs w:val="14"/>
        </w:rPr>
        <w:t xml:space="preserve">) </w:t>
      </w:r>
    </w:p>
  </w:footnote>
  <w:footnote w:id="44">
    <w:p w14:paraId="2F9B437A" w14:textId="77777777" w:rsidR="00A13CC3" w:rsidRPr="002A1894" w:rsidRDefault="00A13CC3" w:rsidP="00210ACA">
      <w:pPr>
        <w:pStyle w:val="FootnoteText"/>
        <w:rPr>
          <w:rFonts w:ascii="Arial" w:hAnsi="Arial" w:cs="Arial"/>
          <w:color w:val="595959" w:themeColor="text1" w:themeTint="A6"/>
          <w:sz w:val="14"/>
          <w:szCs w:val="14"/>
        </w:rPr>
      </w:pPr>
      <w:r w:rsidRPr="002A1894">
        <w:rPr>
          <w:rStyle w:val="FootnoteReference"/>
          <w:rFonts w:ascii="Arial" w:hAnsi="Arial" w:cs="Arial"/>
          <w:color w:val="595959" w:themeColor="text1" w:themeTint="A6"/>
          <w:sz w:val="14"/>
          <w:szCs w:val="14"/>
        </w:rPr>
        <w:footnoteRef/>
      </w:r>
      <w:r w:rsidRPr="002A1894">
        <w:rPr>
          <w:rFonts w:ascii="Arial" w:hAnsi="Arial" w:cs="Arial"/>
          <w:color w:val="595959" w:themeColor="text1" w:themeTint="A6"/>
          <w:sz w:val="14"/>
          <w:szCs w:val="14"/>
        </w:rPr>
        <w:t xml:space="preserve"> ‘Legislating for the United Kingdom’s withdrawal from the European Union’ (white paper), March 2017, 3.17</w:t>
      </w:r>
    </w:p>
  </w:footnote>
  <w:footnote w:id="45">
    <w:p w14:paraId="656A4CDF" w14:textId="5FDA7687" w:rsidR="00A13CC3" w:rsidRPr="002A1894" w:rsidRDefault="00A13CC3" w:rsidP="00E30C39">
      <w:pPr>
        <w:pStyle w:val="FootnoteText"/>
        <w:rPr>
          <w:rFonts w:ascii="Arial" w:hAnsi="Arial" w:cs="Arial"/>
          <w:color w:val="595959" w:themeColor="text1" w:themeTint="A6"/>
          <w:sz w:val="14"/>
          <w:szCs w:val="14"/>
        </w:rPr>
      </w:pPr>
      <w:r w:rsidRPr="002A1894">
        <w:rPr>
          <w:rStyle w:val="FootnoteReference"/>
          <w:rFonts w:ascii="Arial" w:hAnsi="Arial" w:cs="Arial"/>
          <w:color w:val="595959" w:themeColor="text1" w:themeTint="A6"/>
          <w:sz w:val="14"/>
          <w:szCs w:val="14"/>
        </w:rPr>
        <w:footnoteRef/>
      </w:r>
      <w:r w:rsidRPr="002A1894">
        <w:rPr>
          <w:rFonts w:ascii="Arial" w:hAnsi="Arial" w:cs="Arial"/>
          <w:color w:val="595959" w:themeColor="text1" w:themeTint="A6"/>
          <w:sz w:val="14"/>
          <w:szCs w:val="14"/>
        </w:rPr>
        <w:t xml:space="preserve"> </w:t>
      </w:r>
      <w:r w:rsidR="00B02B12" w:rsidRPr="002A1894">
        <w:rPr>
          <w:rFonts w:ascii="Arial" w:hAnsi="Arial" w:cs="Arial"/>
          <w:color w:val="595959" w:themeColor="text1" w:themeTint="A6"/>
          <w:sz w:val="14"/>
          <w:szCs w:val="14"/>
        </w:rPr>
        <w:t xml:space="preserve">TUC (2016) </w:t>
      </w:r>
      <w:r w:rsidR="00B02B12" w:rsidRPr="002A1894">
        <w:rPr>
          <w:rFonts w:ascii="Arial" w:hAnsi="Arial" w:cs="Arial"/>
          <w:i/>
          <w:color w:val="595959" w:themeColor="text1" w:themeTint="A6"/>
          <w:sz w:val="14"/>
          <w:szCs w:val="14"/>
        </w:rPr>
        <w:t>UK employment rights and the EU</w:t>
      </w:r>
      <w:r w:rsidR="00B02B12" w:rsidRPr="002A1894">
        <w:rPr>
          <w:rFonts w:ascii="Arial" w:hAnsi="Arial" w:cs="Arial"/>
          <w:color w:val="595959" w:themeColor="text1" w:themeTint="A6"/>
          <w:sz w:val="14"/>
          <w:szCs w:val="14"/>
        </w:rPr>
        <w:t xml:space="preserve"> (</w:t>
      </w:r>
      <w:hyperlink r:id="rId35" w:history="1">
        <w:r w:rsidR="00B02B12" w:rsidRPr="002A1894">
          <w:rPr>
            <w:rStyle w:val="Hyperlink"/>
            <w:rFonts w:ascii="Arial" w:hAnsi="Arial" w:cs="Arial"/>
            <w:color w:val="595959" w:themeColor="text1" w:themeTint="A6"/>
            <w:sz w:val="14"/>
            <w:szCs w:val="14"/>
          </w:rPr>
          <w:t>http://bit.ly/2BVGv6z</w:t>
        </w:r>
      </w:hyperlink>
      <w:r w:rsidR="00B02B12" w:rsidRPr="002A1894">
        <w:rPr>
          <w:rFonts w:ascii="Arial" w:hAnsi="Arial" w:cs="Arial"/>
          <w:color w:val="595959" w:themeColor="text1" w:themeTint="A6"/>
          <w:sz w:val="14"/>
          <w:szCs w:val="14"/>
        </w:rPr>
        <w:t>)</w:t>
      </w:r>
    </w:p>
  </w:footnote>
  <w:footnote w:id="46">
    <w:p w14:paraId="3A13FC21" w14:textId="3211E411" w:rsidR="00A13CC3" w:rsidRPr="002A1894" w:rsidRDefault="00A13CC3" w:rsidP="00E30C39">
      <w:pPr>
        <w:pStyle w:val="FootnoteText"/>
        <w:rPr>
          <w:rFonts w:ascii="Arial" w:hAnsi="Arial" w:cs="Arial"/>
          <w:color w:val="595959" w:themeColor="text1" w:themeTint="A6"/>
          <w:sz w:val="14"/>
          <w:szCs w:val="14"/>
        </w:rPr>
      </w:pPr>
      <w:r w:rsidRPr="002A1894">
        <w:rPr>
          <w:rStyle w:val="FootnoteReference"/>
          <w:rFonts w:ascii="Arial" w:hAnsi="Arial" w:cs="Arial"/>
          <w:color w:val="595959" w:themeColor="text1" w:themeTint="A6"/>
          <w:sz w:val="14"/>
          <w:szCs w:val="14"/>
        </w:rPr>
        <w:footnoteRef/>
      </w:r>
      <w:r w:rsidR="00B02B12" w:rsidRPr="002A1894">
        <w:rPr>
          <w:rFonts w:ascii="Arial" w:hAnsi="Arial" w:cs="Arial"/>
          <w:color w:val="595959" w:themeColor="text1" w:themeTint="A6"/>
          <w:sz w:val="14"/>
          <w:szCs w:val="14"/>
        </w:rPr>
        <w:t xml:space="preserve"> TUC</w:t>
      </w:r>
      <w:r w:rsidRPr="002A1894">
        <w:rPr>
          <w:rFonts w:ascii="Arial" w:hAnsi="Arial" w:cs="Arial"/>
          <w:color w:val="595959" w:themeColor="text1" w:themeTint="A6"/>
          <w:sz w:val="14"/>
          <w:szCs w:val="14"/>
        </w:rPr>
        <w:t xml:space="preserve"> (2016) </w:t>
      </w:r>
      <w:r w:rsidRPr="002A1894">
        <w:rPr>
          <w:rFonts w:ascii="Arial" w:hAnsi="Arial" w:cs="Arial"/>
          <w:i/>
          <w:color w:val="595959" w:themeColor="text1" w:themeTint="A6"/>
          <w:sz w:val="14"/>
          <w:szCs w:val="14"/>
        </w:rPr>
        <w:t xml:space="preserve">Workers’ Rights from Europe: The </w:t>
      </w:r>
      <w:r w:rsidR="00B02B12" w:rsidRPr="002A1894">
        <w:rPr>
          <w:rFonts w:ascii="Arial" w:hAnsi="Arial" w:cs="Arial"/>
          <w:i/>
          <w:color w:val="595959" w:themeColor="text1" w:themeTint="A6"/>
          <w:sz w:val="14"/>
          <w:szCs w:val="14"/>
        </w:rPr>
        <w:t>Impact of Brexit. Legal opinion</w:t>
      </w:r>
      <w:r w:rsidRPr="002A1894">
        <w:rPr>
          <w:rFonts w:ascii="Arial" w:hAnsi="Arial" w:cs="Arial"/>
          <w:color w:val="595959" w:themeColor="text1" w:themeTint="A6"/>
          <w:sz w:val="14"/>
          <w:szCs w:val="14"/>
        </w:rPr>
        <w:t xml:space="preserve"> </w:t>
      </w:r>
      <w:r w:rsidR="00B02B12" w:rsidRPr="002A1894">
        <w:rPr>
          <w:rFonts w:ascii="Arial" w:hAnsi="Arial" w:cs="Arial"/>
          <w:color w:val="595959" w:themeColor="text1" w:themeTint="A6"/>
          <w:sz w:val="14"/>
          <w:szCs w:val="14"/>
        </w:rPr>
        <w:t>(</w:t>
      </w:r>
      <w:hyperlink r:id="rId36" w:history="1">
        <w:r w:rsidR="00B02B12" w:rsidRPr="002A1894">
          <w:rPr>
            <w:rStyle w:val="Hyperlink"/>
            <w:rFonts w:ascii="Arial" w:hAnsi="Arial" w:cs="Arial"/>
            <w:color w:val="595959" w:themeColor="text1" w:themeTint="A6"/>
            <w:sz w:val="14"/>
            <w:szCs w:val="14"/>
          </w:rPr>
          <w:t>http://bit.ly/2CqdGjD</w:t>
        </w:r>
      </w:hyperlink>
      <w:r w:rsidR="00B02B12" w:rsidRPr="002A1894">
        <w:rPr>
          <w:rFonts w:ascii="Arial" w:hAnsi="Arial" w:cs="Arial"/>
          <w:color w:val="595959" w:themeColor="text1" w:themeTint="A6"/>
          <w:sz w:val="14"/>
          <w:szCs w:val="14"/>
        </w:rPr>
        <w:t xml:space="preserve">) </w:t>
      </w:r>
      <w:r w:rsidRPr="002A1894">
        <w:rPr>
          <w:rFonts w:ascii="Arial" w:hAnsi="Arial" w:cs="Arial"/>
          <w:color w:val="595959" w:themeColor="text1" w:themeTint="A6"/>
          <w:sz w:val="14"/>
          <w:szCs w:val="14"/>
        </w:rPr>
        <w:t xml:space="preserve"> </w:t>
      </w:r>
    </w:p>
  </w:footnote>
  <w:footnote w:id="47">
    <w:p w14:paraId="2BBC44CC" w14:textId="448346D7" w:rsidR="00A13CC3" w:rsidRPr="00193FAB" w:rsidRDefault="00A13CC3" w:rsidP="00D87FDD">
      <w:pPr>
        <w:pStyle w:val="FootnoteText"/>
        <w:rPr>
          <w:rFonts w:ascii="Arial" w:hAnsi="Arial" w:cs="Arial"/>
          <w:color w:val="595959" w:themeColor="text1" w:themeTint="A6"/>
          <w:sz w:val="14"/>
          <w:szCs w:val="14"/>
        </w:rPr>
      </w:pPr>
      <w:r w:rsidRPr="002A1894">
        <w:rPr>
          <w:rStyle w:val="FootnoteReference"/>
          <w:rFonts w:ascii="Arial" w:hAnsi="Arial" w:cs="Arial"/>
          <w:color w:val="595959" w:themeColor="text1" w:themeTint="A6"/>
          <w:sz w:val="14"/>
          <w:szCs w:val="14"/>
        </w:rPr>
        <w:footnoteRef/>
      </w:r>
      <w:r w:rsidR="00B02B12" w:rsidRPr="002A1894">
        <w:rPr>
          <w:rFonts w:ascii="Arial" w:hAnsi="Arial" w:cs="Arial"/>
          <w:color w:val="595959" w:themeColor="text1" w:themeTint="A6"/>
          <w:sz w:val="14"/>
          <w:szCs w:val="14"/>
        </w:rPr>
        <w:t xml:space="preserve"> Ibid.</w:t>
      </w:r>
    </w:p>
  </w:footnote>
  <w:footnote w:id="48">
    <w:p w14:paraId="70A81289" w14:textId="5076F9E7" w:rsidR="00A13CC3" w:rsidRPr="00193FAB" w:rsidRDefault="00A13CC3" w:rsidP="00D87FDD">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B02B12" w:rsidRPr="00193FAB">
        <w:rPr>
          <w:rFonts w:ascii="Arial" w:hAnsi="Arial" w:cs="Arial"/>
          <w:color w:val="595959" w:themeColor="text1" w:themeTint="A6"/>
          <w:sz w:val="14"/>
          <w:szCs w:val="14"/>
        </w:rPr>
        <w:t>Political Scrapbook (2017, 30 October) ‘May’s New Brexit Minister Wants to Ditch EU Laws Protecting Pregnant Women and Vulnerable Workers’ (</w:t>
      </w:r>
      <w:hyperlink r:id="rId37" w:history="1">
        <w:r w:rsidR="00B02B12" w:rsidRPr="00193FAB">
          <w:rPr>
            <w:rStyle w:val="Hyperlink"/>
            <w:rFonts w:ascii="Arial" w:hAnsi="Arial" w:cs="Arial"/>
            <w:color w:val="595959" w:themeColor="text1" w:themeTint="A6"/>
            <w:sz w:val="14"/>
            <w:szCs w:val="14"/>
          </w:rPr>
          <w:t>http://bit.ly/2CL0hhB</w:t>
        </w:r>
      </w:hyperlink>
      <w:r w:rsidR="00B02B12" w:rsidRPr="00193FAB">
        <w:rPr>
          <w:rFonts w:ascii="Arial" w:hAnsi="Arial" w:cs="Arial"/>
          <w:color w:val="595959" w:themeColor="text1" w:themeTint="A6"/>
          <w:sz w:val="14"/>
          <w:szCs w:val="14"/>
        </w:rPr>
        <w:t xml:space="preserve">) </w:t>
      </w:r>
    </w:p>
  </w:footnote>
  <w:footnote w:id="49">
    <w:p w14:paraId="7ADBF618" w14:textId="1363C9AC" w:rsidR="00A13CC3" w:rsidRPr="00193FAB" w:rsidRDefault="00A13CC3" w:rsidP="00E30C39">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proofErr w:type="spellStart"/>
      <w:r w:rsidR="00B02B12" w:rsidRPr="00193FAB">
        <w:rPr>
          <w:rFonts w:ascii="Arial" w:hAnsi="Arial" w:cs="Arial"/>
          <w:color w:val="595959" w:themeColor="text1" w:themeTint="A6"/>
          <w:sz w:val="14"/>
          <w:szCs w:val="14"/>
        </w:rPr>
        <w:t>Andriescu</w:t>
      </w:r>
      <w:proofErr w:type="spellEnd"/>
      <w:r w:rsidR="00B02B12" w:rsidRPr="00193FAB">
        <w:rPr>
          <w:rFonts w:ascii="Arial" w:hAnsi="Arial" w:cs="Arial"/>
          <w:color w:val="595959" w:themeColor="text1" w:themeTint="A6"/>
          <w:sz w:val="14"/>
          <w:szCs w:val="14"/>
        </w:rPr>
        <w:t xml:space="preserve">, M. and Giles, L. (2017) </w:t>
      </w:r>
      <w:r w:rsidR="00B02B12" w:rsidRPr="00193FAB">
        <w:rPr>
          <w:rFonts w:ascii="Arial" w:hAnsi="Arial" w:cs="Arial"/>
          <w:i/>
          <w:color w:val="595959" w:themeColor="text1" w:themeTint="A6"/>
          <w:sz w:val="14"/>
          <w:szCs w:val="14"/>
        </w:rPr>
        <w:t xml:space="preserve">Could a bad Brexit deal reduce workers’ rights across </w:t>
      </w:r>
      <w:proofErr w:type="gramStart"/>
      <w:r w:rsidR="00B02B12" w:rsidRPr="00193FAB">
        <w:rPr>
          <w:rFonts w:ascii="Arial" w:hAnsi="Arial" w:cs="Arial"/>
          <w:i/>
          <w:color w:val="595959" w:themeColor="text1" w:themeTint="A6"/>
          <w:sz w:val="14"/>
          <w:szCs w:val="14"/>
        </w:rPr>
        <w:t>Europe?.</w:t>
      </w:r>
      <w:proofErr w:type="gramEnd"/>
      <w:r w:rsidR="00B02B12" w:rsidRPr="00193FAB">
        <w:rPr>
          <w:rFonts w:ascii="Arial" w:hAnsi="Arial" w:cs="Arial"/>
          <w:color w:val="595959" w:themeColor="text1" w:themeTint="A6"/>
          <w:sz w:val="14"/>
          <w:szCs w:val="14"/>
        </w:rPr>
        <w:t xml:space="preserve"> Work Foundation. (</w:t>
      </w:r>
      <w:hyperlink r:id="rId38" w:history="1">
        <w:r w:rsidR="00B02B12" w:rsidRPr="00193FAB">
          <w:rPr>
            <w:rStyle w:val="Hyperlink"/>
            <w:rFonts w:ascii="Arial" w:hAnsi="Arial" w:cs="Arial"/>
            <w:color w:val="595959" w:themeColor="text1" w:themeTint="A6"/>
            <w:sz w:val="14"/>
            <w:szCs w:val="14"/>
          </w:rPr>
          <w:t>http://bit.ly/2Cpc7lI</w:t>
        </w:r>
      </w:hyperlink>
      <w:r w:rsidR="00B02B12" w:rsidRPr="00193FAB">
        <w:rPr>
          <w:rFonts w:ascii="Arial" w:hAnsi="Arial" w:cs="Arial"/>
          <w:color w:val="595959" w:themeColor="text1" w:themeTint="A6"/>
          <w:sz w:val="14"/>
          <w:szCs w:val="14"/>
        </w:rPr>
        <w:t>)</w:t>
      </w:r>
    </w:p>
  </w:footnote>
  <w:footnote w:id="50">
    <w:p w14:paraId="637CFF50" w14:textId="12BF1504" w:rsidR="00A13CC3" w:rsidRPr="00193FAB" w:rsidRDefault="00A13CC3" w:rsidP="00E30C39">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B02B12" w:rsidRPr="00193FAB">
        <w:rPr>
          <w:rFonts w:ascii="Arial" w:hAnsi="Arial" w:cs="Arial"/>
          <w:color w:val="595959" w:themeColor="text1" w:themeTint="A6"/>
          <w:sz w:val="14"/>
          <w:szCs w:val="14"/>
        </w:rPr>
        <w:t xml:space="preserve">Fontana, M. (2016) </w:t>
      </w:r>
      <w:r w:rsidR="00B02B12" w:rsidRPr="00193FAB">
        <w:rPr>
          <w:rFonts w:ascii="Arial" w:hAnsi="Arial" w:cs="Arial"/>
          <w:i/>
          <w:color w:val="595959" w:themeColor="text1" w:themeTint="A6"/>
          <w:sz w:val="14"/>
          <w:szCs w:val="14"/>
        </w:rPr>
        <w:t>Gender Equality in Trade Agreements</w:t>
      </w:r>
      <w:r w:rsidR="00B02B12" w:rsidRPr="00193FAB">
        <w:rPr>
          <w:rFonts w:ascii="Arial" w:hAnsi="Arial" w:cs="Arial"/>
          <w:color w:val="595959" w:themeColor="text1" w:themeTint="A6"/>
          <w:sz w:val="14"/>
          <w:szCs w:val="14"/>
        </w:rPr>
        <w:t>. European Parliament (</w:t>
      </w:r>
      <w:hyperlink r:id="rId39" w:history="1">
        <w:r w:rsidR="00B02B12" w:rsidRPr="00193FAB">
          <w:rPr>
            <w:rStyle w:val="Hyperlink"/>
            <w:rFonts w:ascii="Arial" w:hAnsi="Arial" w:cs="Arial"/>
            <w:color w:val="595959" w:themeColor="text1" w:themeTint="A6"/>
            <w:sz w:val="14"/>
            <w:szCs w:val="14"/>
          </w:rPr>
          <w:t>http://bit.ly/2EUSu6S</w:t>
        </w:r>
      </w:hyperlink>
      <w:r w:rsidR="00B02B12" w:rsidRPr="00193FAB">
        <w:rPr>
          <w:rFonts w:ascii="Arial" w:hAnsi="Arial" w:cs="Arial"/>
          <w:color w:val="595959" w:themeColor="text1" w:themeTint="A6"/>
          <w:sz w:val="14"/>
          <w:szCs w:val="14"/>
        </w:rPr>
        <w:t>)</w:t>
      </w:r>
    </w:p>
  </w:footnote>
  <w:footnote w:id="51">
    <w:p w14:paraId="4D5B7EFF" w14:textId="72E5ACB4" w:rsidR="00A13CC3" w:rsidRPr="00193FAB" w:rsidRDefault="00A13CC3" w:rsidP="00E30C39">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00B02B12" w:rsidRPr="00193FAB">
        <w:rPr>
          <w:rFonts w:ascii="Arial" w:hAnsi="Arial" w:cs="Arial"/>
          <w:color w:val="595959" w:themeColor="text1" w:themeTint="A6"/>
          <w:sz w:val="14"/>
          <w:szCs w:val="14"/>
        </w:rPr>
        <w:t xml:space="preserve"> Bunyan, D., Longworth, J. and</w:t>
      </w:r>
      <w:r w:rsidR="002F0C0D" w:rsidRPr="00193FAB">
        <w:rPr>
          <w:rFonts w:ascii="Arial" w:hAnsi="Arial" w:cs="Arial"/>
          <w:color w:val="595959" w:themeColor="text1" w:themeTint="A6"/>
          <w:sz w:val="14"/>
          <w:szCs w:val="14"/>
        </w:rPr>
        <w:t xml:space="preserve"> Page, M. (2017, June 20).</w:t>
      </w:r>
      <w:r w:rsidRPr="00193FAB">
        <w:rPr>
          <w:rFonts w:ascii="Arial" w:hAnsi="Arial" w:cs="Arial"/>
          <w:color w:val="595959" w:themeColor="text1" w:themeTint="A6"/>
          <w:sz w:val="14"/>
          <w:szCs w:val="14"/>
        </w:rPr>
        <w:t xml:space="preserve"> </w:t>
      </w:r>
      <w:r w:rsidR="002F0C0D" w:rsidRPr="00193FAB">
        <w:rPr>
          <w:rFonts w:ascii="Arial" w:hAnsi="Arial" w:cs="Arial"/>
          <w:color w:val="595959" w:themeColor="text1" w:themeTint="A6"/>
          <w:sz w:val="14"/>
          <w:szCs w:val="14"/>
        </w:rPr>
        <w:t>‘</w:t>
      </w:r>
      <w:r w:rsidRPr="00193FAB">
        <w:rPr>
          <w:rFonts w:ascii="Arial" w:hAnsi="Arial" w:cs="Arial"/>
          <w:color w:val="595959" w:themeColor="text1" w:themeTint="A6"/>
          <w:sz w:val="14"/>
          <w:szCs w:val="14"/>
        </w:rPr>
        <w:t>The Making of Feminist Democracy in a Brexit Environment.</w:t>
      </w:r>
      <w:r w:rsidR="002F0C0D" w:rsidRPr="00193FAB">
        <w:rPr>
          <w:rFonts w:ascii="Arial" w:hAnsi="Arial" w:cs="Arial"/>
          <w:color w:val="595959" w:themeColor="text1" w:themeTint="A6"/>
          <w:sz w:val="14"/>
          <w:szCs w:val="14"/>
        </w:rPr>
        <w:t>’</w:t>
      </w:r>
      <w:r w:rsidRPr="00193FAB">
        <w:rPr>
          <w:rFonts w:ascii="Arial" w:hAnsi="Arial" w:cs="Arial"/>
          <w:color w:val="595959" w:themeColor="text1" w:themeTint="A6"/>
          <w:sz w:val="14"/>
          <w:szCs w:val="14"/>
        </w:rPr>
        <w:t xml:space="preserve"> Symposium: </w:t>
      </w:r>
      <w:r w:rsidRPr="00193FAB">
        <w:rPr>
          <w:rFonts w:ascii="Arial" w:hAnsi="Arial" w:cs="Arial"/>
          <w:i/>
          <w:color w:val="595959" w:themeColor="text1" w:themeTint="A6"/>
          <w:sz w:val="14"/>
          <w:szCs w:val="14"/>
        </w:rPr>
        <w:t>Strengthening gender equality in Post-Brexit Britain</w:t>
      </w:r>
      <w:r w:rsidRPr="00193FAB">
        <w:rPr>
          <w:rFonts w:ascii="Arial" w:hAnsi="Arial" w:cs="Arial"/>
          <w:color w:val="595959" w:themeColor="text1" w:themeTint="A6"/>
          <w:sz w:val="14"/>
          <w:szCs w:val="14"/>
        </w:rPr>
        <w:t>. University of Bristol.</w:t>
      </w:r>
    </w:p>
  </w:footnote>
  <w:footnote w:id="52">
    <w:p w14:paraId="4A23DBCC" w14:textId="073E868E" w:rsidR="00A13CC3" w:rsidRPr="00193FAB" w:rsidRDefault="00A13CC3" w:rsidP="00E30C39">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proofErr w:type="spellStart"/>
      <w:r w:rsidRPr="00193FAB">
        <w:rPr>
          <w:rFonts w:ascii="Arial" w:hAnsi="Arial" w:cs="Arial"/>
          <w:color w:val="595959" w:themeColor="text1" w:themeTint="A6"/>
          <w:sz w:val="14"/>
          <w:szCs w:val="14"/>
        </w:rPr>
        <w:t>Plomien</w:t>
      </w:r>
      <w:proofErr w:type="spellEnd"/>
      <w:r w:rsidRPr="00193FAB">
        <w:rPr>
          <w:rFonts w:ascii="Arial" w:hAnsi="Arial" w:cs="Arial"/>
          <w:color w:val="595959" w:themeColor="text1" w:themeTint="A6"/>
          <w:sz w:val="14"/>
          <w:szCs w:val="14"/>
        </w:rPr>
        <w:t xml:space="preserve">, A. (2016) </w:t>
      </w:r>
      <w:r w:rsidR="002F0C0D" w:rsidRPr="00193FAB">
        <w:rPr>
          <w:rFonts w:ascii="Arial" w:hAnsi="Arial" w:cs="Arial"/>
          <w:color w:val="595959" w:themeColor="text1" w:themeTint="A6"/>
          <w:sz w:val="14"/>
          <w:szCs w:val="14"/>
        </w:rPr>
        <w:t>‘</w:t>
      </w:r>
      <w:r w:rsidRPr="00193FAB">
        <w:rPr>
          <w:rFonts w:ascii="Arial" w:hAnsi="Arial" w:cs="Arial"/>
          <w:color w:val="595959" w:themeColor="text1" w:themeTint="A6"/>
          <w:sz w:val="14"/>
          <w:szCs w:val="14"/>
        </w:rPr>
        <w:t xml:space="preserve">The EU and Gender Equality: </w:t>
      </w:r>
      <w:r w:rsidR="002F0C0D" w:rsidRPr="00193FAB">
        <w:rPr>
          <w:rFonts w:ascii="Arial" w:hAnsi="Arial" w:cs="Arial"/>
          <w:color w:val="595959" w:themeColor="text1" w:themeTint="A6"/>
          <w:sz w:val="14"/>
          <w:szCs w:val="14"/>
        </w:rPr>
        <w:t xml:space="preserve">better off in, or out?’. </w:t>
      </w:r>
      <w:proofErr w:type="spellStart"/>
      <w:r w:rsidR="002F0C0D" w:rsidRPr="00193FAB">
        <w:rPr>
          <w:rFonts w:ascii="Arial" w:hAnsi="Arial" w:cs="Arial"/>
          <w:color w:val="595959" w:themeColor="text1" w:themeTint="A6"/>
          <w:sz w:val="14"/>
          <w:szCs w:val="14"/>
        </w:rPr>
        <w:t>Engenderings</w:t>
      </w:r>
      <w:proofErr w:type="spellEnd"/>
      <w:r w:rsidR="002F0C0D" w:rsidRPr="00193FAB">
        <w:rPr>
          <w:rFonts w:ascii="Arial" w:hAnsi="Arial" w:cs="Arial"/>
          <w:color w:val="595959" w:themeColor="text1" w:themeTint="A6"/>
          <w:sz w:val="14"/>
          <w:szCs w:val="14"/>
        </w:rPr>
        <w:t>. (</w:t>
      </w:r>
      <w:hyperlink r:id="rId40" w:history="1">
        <w:r w:rsidR="002F0C0D" w:rsidRPr="00193FAB">
          <w:rPr>
            <w:rStyle w:val="Hyperlink"/>
            <w:rFonts w:ascii="Arial" w:hAnsi="Arial" w:cs="Arial"/>
            <w:color w:val="595959" w:themeColor="text1" w:themeTint="A6"/>
            <w:sz w:val="14"/>
            <w:szCs w:val="14"/>
          </w:rPr>
          <w:t>http://bit.ly/2EXXF6h</w:t>
        </w:r>
      </w:hyperlink>
      <w:r w:rsidR="002F0C0D" w:rsidRPr="00193FAB">
        <w:rPr>
          <w:rFonts w:ascii="Arial" w:hAnsi="Arial" w:cs="Arial"/>
          <w:color w:val="595959" w:themeColor="text1" w:themeTint="A6"/>
          <w:sz w:val="14"/>
          <w:szCs w:val="14"/>
        </w:rPr>
        <w:t xml:space="preserve">)  </w:t>
      </w:r>
    </w:p>
  </w:footnote>
  <w:footnote w:id="53">
    <w:p w14:paraId="5CB3EECF" w14:textId="7B6A0A7F" w:rsidR="00A13CC3" w:rsidRPr="00193FAB" w:rsidRDefault="00A13CC3" w:rsidP="00E30C39">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2F0C0D" w:rsidRPr="00193FAB">
        <w:rPr>
          <w:rFonts w:ascii="Arial" w:hAnsi="Arial" w:cs="Arial"/>
          <w:color w:val="595959" w:themeColor="text1" w:themeTint="A6"/>
          <w:sz w:val="14"/>
          <w:szCs w:val="14"/>
        </w:rPr>
        <w:t xml:space="preserve">TUC (2016) </w:t>
      </w:r>
      <w:r w:rsidR="002F0C0D" w:rsidRPr="00193FAB">
        <w:rPr>
          <w:rFonts w:ascii="Arial" w:hAnsi="Arial" w:cs="Arial"/>
          <w:i/>
          <w:color w:val="595959" w:themeColor="text1" w:themeTint="A6"/>
          <w:sz w:val="14"/>
          <w:szCs w:val="14"/>
        </w:rPr>
        <w:t>UK employment rights and the EU</w:t>
      </w:r>
      <w:r w:rsidR="002F0C0D" w:rsidRPr="00193FAB">
        <w:rPr>
          <w:rFonts w:ascii="Arial" w:hAnsi="Arial" w:cs="Arial"/>
          <w:color w:val="595959" w:themeColor="text1" w:themeTint="A6"/>
          <w:sz w:val="14"/>
          <w:szCs w:val="14"/>
        </w:rPr>
        <w:t xml:space="preserve"> (</w:t>
      </w:r>
      <w:hyperlink r:id="rId41" w:history="1">
        <w:r w:rsidR="002F0C0D" w:rsidRPr="00193FAB">
          <w:rPr>
            <w:rStyle w:val="Hyperlink"/>
            <w:rFonts w:ascii="Arial" w:hAnsi="Arial" w:cs="Arial"/>
            <w:color w:val="595959" w:themeColor="text1" w:themeTint="A6"/>
            <w:sz w:val="14"/>
            <w:szCs w:val="14"/>
          </w:rPr>
          <w:t>http://bit.ly/2BVGv6z</w:t>
        </w:r>
      </w:hyperlink>
      <w:r w:rsidR="002F0C0D" w:rsidRPr="00193FAB">
        <w:rPr>
          <w:rFonts w:ascii="Arial" w:hAnsi="Arial" w:cs="Arial"/>
          <w:color w:val="595959" w:themeColor="text1" w:themeTint="A6"/>
          <w:sz w:val="14"/>
          <w:szCs w:val="14"/>
        </w:rPr>
        <w:t>)</w:t>
      </w:r>
    </w:p>
  </w:footnote>
  <w:footnote w:id="54">
    <w:p w14:paraId="65BD3992" w14:textId="53A8DF71"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House of Commons Exiting the European Union Committee (2017) </w:t>
      </w:r>
      <w:r w:rsidR="002F0C0D" w:rsidRPr="00193FAB">
        <w:rPr>
          <w:rFonts w:ascii="Arial" w:hAnsi="Arial" w:cs="Arial"/>
          <w:i/>
          <w:color w:val="595959" w:themeColor="text1" w:themeTint="A6"/>
          <w:sz w:val="14"/>
          <w:szCs w:val="14"/>
        </w:rPr>
        <w:t>The Government’s negotiating objectives: the rights of UK and EU citizens.</w:t>
      </w:r>
      <w:r w:rsidR="002F0C0D" w:rsidRPr="00193FAB">
        <w:rPr>
          <w:rFonts w:ascii="Arial" w:hAnsi="Arial" w:cs="Arial"/>
          <w:color w:val="595959" w:themeColor="text1" w:themeTint="A6"/>
          <w:sz w:val="14"/>
          <w:szCs w:val="14"/>
        </w:rPr>
        <w:t xml:space="preserve"> </w:t>
      </w:r>
      <w:r w:rsidRPr="00193FAB">
        <w:rPr>
          <w:rFonts w:ascii="Arial" w:hAnsi="Arial" w:cs="Arial"/>
          <w:i/>
          <w:color w:val="595959" w:themeColor="text1" w:themeTint="A6"/>
          <w:sz w:val="14"/>
          <w:szCs w:val="14"/>
        </w:rPr>
        <w:t>Second Report of Session 2016-17</w:t>
      </w:r>
      <w:r w:rsidRPr="00193FAB">
        <w:rPr>
          <w:rFonts w:ascii="Arial" w:hAnsi="Arial" w:cs="Arial"/>
          <w:color w:val="595959" w:themeColor="text1" w:themeTint="A6"/>
          <w:sz w:val="14"/>
          <w:szCs w:val="14"/>
        </w:rPr>
        <w:t xml:space="preserve"> </w:t>
      </w:r>
      <w:r w:rsidR="002F0C0D" w:rsidRPr="00193FAB">
        <w:rPr>
          <w:rFonts w:ascii="Arial" w:hAnsi="Arial" w:cs="Arial"/>
          <w:color w:val="595959" w:themeColor="text1" w:themeTint="A6"/>
          <w:sz w:val="14"/>
          <w:szCs w:val="14"/>
        </w:rPr>
        <w:t>(</w:t>
      </w:r>
      <w:hyperlink r:id="rId42" w:history="1">
        <w:r w:rsidR="002F0C0D" w:rsidRPr="00193FAB">
          <w:rPr>
            <w:rStyle w:val="Hyperlink"/>
            <w:rFonts w:ascii="Arial" w:hAnsi="Arial" w:cs="Arial"/>
            <w:color w:val="595959" w:themeColor="text1" w:themeTint="A6"/>
            <w:sz w:val="14"/>
            <w:szCs w:val="14"/>
          </w:rPr>
          <w:t>http://bit.ly/2Crw0Zq</w:t>
        </w:r>
      </w:hyperlink>
      <w:r w:rsidR="002F0C0D" w:rsidRPr="00193FAB">
        <w:rPr>
          <w:rFonts w:ascii="Arial" w:hAnsi="Arial" w:cs="Arial"/>
          <w:color w:val="595959" w:themeColor="text1" w:themeTint="A6"/>
          <w:sz w:val="14"/>
          <w:szCs w:val="14"/>
        </w:rPr>
        <w:t xml:space="preserve">) </w:t>
      </w:r>
    </w:p>
  </w:footnote>
  <w:footnote w:id="55">
    <w:p w14:paraId="14C08B90" w14:textId="4518E823" w:rsidR="00A13CC3" w:rsidRPr="00193FAB" w:rsidRDefault="00A13CC3" w:rsidP="001F6FF7">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McGuinness, T. (2017) </w:t>
      </w:r>
      <w:r w:rsidRPr="00193FAB">
        <w:rPr>
          <w:rFonts w:ascii="Arial" w:hAnsi="Arial" w:cs="Arial"/>
          <w:i/>
          <w:color w:val="595959" w:themeColor="text1" w:themeTint="A6"/>
          <w:sz w:val="14"/>
          <w:szCs w:val="14"/>
        </w:rPr>
        <w:t xml:space="preserve">Brexit: What impact on those currently exercising free movement </w:t>
      </w:r>
      <w:proofErr w:type="gramStart"/>
      <w:r w:rsidRPr="00193FAB">
        <w:rPr>
          <w:rFonts w:ascii="Arial" w:hAnsi="Arial" w:cs="Arial"/>
          <w:i/>
          <w:color w:val="595959" w:themeColor="text1" w:themeTint="A6"/>
          <w:sz w:val="14"/>
          <w:szCs w:val="14"/>
        </w:rPr>
        <w:t>rights?</w:t>
      </w:r>
      <w:r w:rsidR="002F0C0D" w:rsidRPr="00193FAB">
        <w:rPr>
          <w:rFonts w:ascii="Arial" w:hAnsi="Arial" w:cs="Arial"/>
          <w:i/>
          <w:color w:val="595959" w:themeColor="text1" w:themeTint="A6"/>
          <w:sz w:val="14"/>
          <w:szCs w:val="14"/>
        </w:rPr>
        <w:t>.</w:t>
      </w:r>
      <w:proofErr w:type="gramEnd"/>
      <w:r w:rsidRPr="00193FAB">
        <w:rPr>
          <w:rFonts w:ascii="Arial" w:hAnsi="Arial" w:cs="Arial"/>
          <w:color w:val="595959" w:themeColor="text1" w:themeTint="A6"/>
          <w:sz w:val="14"/>
          <w:szCs w:val="14"/>
        </w:rPr>
        <w:t xml:space="preserve"> House of Commons Library Briefing Paper 7871</w:t>
      </w:r>
      <w:r w:rsidR="002F0C0D" w:rsidRPr="00193FAB">
        <w:rPr>
          <w:rFonts w:ascii="Arial" w:hAnsi="Arial" w:cs="Arial"/>
          <w:color w:val="595959" w:themeColor="text1" w:themeTint="A6"/>
          <w:sz w:val="14"/>
          <w:szCs w:val="14"/>
        </w:rPr>
        <w:t>.</w:t>
      </w:r>
      <w:r w:rsidRPr="00193FAB">
        <w:rPr>
          <w:rFonts w:ascii="Arial" w:hAnsi="Arial" w:cs="Arial"/>
          <w:color w:val="595959" w:themeColor="text1" w:themeTint="A6"/>
          <w:sz w:val="14"/>
          <w:szCs w:val="14"/>
        </w:rPr>
        <w:t xml:space="preserve"> </w:t>
      </w:r>
      <w:r w:rsidR="002F0C0D" w:rsidRPr="00193FAB">
        <w:rPr>
          <w:rFonts w:ascii="Arial" w:hAnsi="Arial" w:cs="Arial"/>
          <w:color w:val="595959" w:themeColor="text1" w:themeTint="A6"/>
          <w:sz w:val="14"/>
          <w:szCs w:val="14"/>
        </w:rPr>
        <w:t>(</w:t>
      </w:r>
      <w:hyperlink r:id="rId43" w:history="1">
        <w:r w:rsidR="002F0C0D" w:rsidRPr="00193FAB">
          <w:rPr>
            <w:rStyle w:val="Hyperlink"/>
            <w:rFonts w:ascii="Arial" w:hAnsi="Arial" w:cs="Arial"/>
            <w:color w:val="595959" w:themeColor="text1" w:themeTint="A6"/>
            <w:sz w:val="14"/>
            <w:szCs w:val="14"/>
          </w:rPr>
          <w:t>http://bit.ly/2BTLYuw</w:t>
        </w:r>
      </w:hyperlink>
      <w:r w:rsidR="002F0C0D" w:rsidRPr="00193FAB">
        <w:rPr>
          <w:rFonts w:ascii="Arial" w:hAnsi="Arial" w:cs="Arial"/>
          <w:color w:val="595959" w:themeColor="text1" w:themeTint="A6"/>
          <w:sz w:val="14"/>
          <w:szCs w:val="14"/>
        </w:rPr>
        <w:t xml:space="preserve">) </w:t>
      </w:r>
    </w:p>
  </w:footnote>
  <w:footnote w:id="56">
    <w:p w14:paraId="4326FF17" w14:textId="7C0971B1"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See for example:</w:t>
      </w:r>
      <w:r w:rsidR="002F0C0D" w:rsidRPr="00193FAB">
        <w:rPr>
          <w:rFonts w:ascii="Arial" w:hAnsi="Arial" w:cs="Arial"/>
          <w:color w:val="595959" w:themeColor="text1" w:themeTint="A6"/>
          <w:sz w:val="14"/>
          <w:szCs w:val="14"/>
        </w:rPr>
        <w:t xml:space="preserve"> The Guardian (2016, 30 December) ‘Spanish UK resident feared insurance rule would force her to leave’ (</w:t>
      </w:r>
      <w:hyperlink r:id="rId44" w:history="1">
        <w:r w:rsidR="002F0C0D" w:rsidRPr="00193FAB">
          <w:rPr>
            <w:rStyle w:val="Hyperlink"/>
            <w:rFonts w:ascii="Arial" w:hAnsi="Arial" w:cs="Arial"/>
            <w:color w:val="595959" w:themeColor="text1" w:themeTint="A6"/>
            <w:sz w:val="14"/>
            <w:szCs w:val="14"/>
          </w:rPr>
          <w:t>http://bit.ly/2EWTfIB</w:t>
        </w:r>
      </w:hyperlink>
      <w:r w:rsidR="002F0C0D" w:rsidRPr="00193FAB">
        <w:rPr>
          <w:rFonts w:ascii="Arial" w:hAnsi="Arial" w:cs="Arial"/>
          <w:color w:val="595959" w:themeColor="text1" w:themeTint="A6"/>
          <w:sz w:val="14"/>
          <w:szCs w:val="14"/>
        </w:rPr>
        <w:t>) and</w:t>
      </w:r>
      <w:r w:rsidRPr="00193FAB">
        <w:rPr>
          <w:rFonts w:ascii="Arial" w:hAnsi="Arial" w:cs="Arial"/>
          <w:color w:val="595959" w:themeColor="text1" w:themeTint="A6"/>
          <w:sz w:val="14"/>
          <w:szCs w:val="14"/>
        </w:rPr>
        <w:t xml:space="preserve"> </w:t>
      </w:r>
      <w:r w:rsidR="002F0C0D" w:rsidRPr="00193FAB">
        <w:rPr>
          <w:rFonts w:ascii="Arial" w:hAnsi="Arial" w:cs="Arial"/>
          <w:color w:val="595959" w:themeColor="text1" w:themeTint="A6"/>
          <w:sz w:val="14"/>
          <w:szCs w:val="14"/>
        </w:rPr>
        <w:t>The Guardian (2016, 30 December) ‘Scrap insurance rule for stay-at-home parents from EU, says Tory MP’ (</w:t>
      </w:r>
      <w:hyperlink r:id="rId45" w:history="1">
        <w:r w:rsidR="002F0C0D" w:rsidRPr="00193FAB">
          <w:rPr>
            <w:rStyle w:val="Hyperlink"/>
            <w:rFonts w:ascii="Arial" w:hAnsi="Arial" w:cs="Arial"/>
            <w:color w:val="595959" w:themeColor="text1" w:themeTint="A6"/>
            <w:sz w:val="14"/>
            <w:szCs w:val="14"/>
          </w:rPr>
          <w:t>http://bit.ly/2CpjAS8</w:t>
        </w:r>
      </w:hyperlink>
      <w:r w:rsidR="002F0C0D" w:rsidRPr="00193FAB">
        <w:rPr>
          <w:rFonts w:ascii="Arial" w:hAnsi="Arial" w:cs="Arial"/>
          <w:color w:val="595959" w:themeColor="text1" w:themeTint="A6"/>
          <w:sz w:val="14"/>
          <w:szCs w:val="14"/>
        </w:rPr>
        <w:t xml:space="preserve">) </w:t>
      </w:r>
    </w:p>
  </w:footnote>
  <w:footnote w:id="57">
    <w:p w14:paraId="19B5B129" w14:textId="6FE1F113"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2F0C0D" w:rsidRPr="00193FAB">
        <w:rPr>
          <w:rFonts w:ascii="Arial" w:hAnsi="Arial" w:cs="Arial"/>
          <w:color w:val="595959" w:themeColor="text1" w:themeTint="A6"/>
          <w:sz w:val="14"/>
          <w:szCs w:val="14"/>
        </w:rPr>
        <w:t xml:space="preserve">McGuinness, T. (2017) </w:t>
      </w:r>
      <w:r w:rsidR="002F0C0D" w:rsidRPr="00193FAB">
        <w:rPr>
          <w:rFonts w:ascii="Arial" w:hAnsi="Arial" w:cs="Arial"/>
          <w:i/>
          <w:color w:val="595959" w:themeColor="text1" w:themeTint="A6"/>
          <w:sz w:val="14"/>
          <w:szCs w:val="14"/>
        </w:rPr>
        <w:t xml:space="preserve">Brexit: What impact on those currently exercising free movement </w:t>
      </w:r>
      <w:proofErr w:type="gramStart"/>
      <w:r w:rsidR="002F0C0D" w:rsidRPr="00193FAB">
        <w:rPr>
          <w:rFonts w:ascii="Arial" w:hAnsi="Arial" w:cs="Arial"/>
          <w:i/>
          <w:color w:val="595959" w:themeColor="text1" w:themeTint="A6"/>
          <w:sz w:val="14"/>
          <w:szCs w:val="14"/>
        </w:rPr>
        <w:t>rights?.</w:t>
      </w:r>
      <w:proofErr w:type="gramEnd"/>
      <w:r w:rsidR="002F0C0D" w:rsidRPr="00193FAB">
        <w:rPr>
          <w:rFonts w:ascii="Arial" w:hAnsi="Arial" w:cs="Arial"/>
          <w:color w:val="595959" w:themeColor="text1" w:themeTint="A6"/>
          <w:sz w:val="14"/>
          <w:szCs w:val="14"/>
        </w:rPr>
        <w:t xml:space="preserve"> House of Commons Library Briefing Paper 7871. (</w:t>
      </w:r>
      <w:hyperlink r:id="rId46" w:history="1">
        <w:r w:rsidR="002F0C0D" w:rsidRPr="00193FAB">
          <w:rPr>
            <w:rStyle w:val="Hyperlink"/>
            <w:rFonts w:ascii="Arial" w:hAnsi="Arial" w:cs="Arial"/>
            <w:color w:val="595959" w:themeColor="text1" w:themeTint="A6"/>
            <w:sz w:val="14"/>
            <w:szCs w:val="14"/>
          </w:rPr>
          <w:t>http://bit.ly/2BTLYuw</w:t>
        </w:r>
      </w:hyperlink>
      <w:r w:rsidR="002F0C0D" w:rsidRPr="00193FAB">
        <w:rPr>
          <w:rFonts w:ascii="Arial" w:hAnsi="Arial" w:cs="Arial"/>
          <w:color w:val="595959" w:themeColor="text1" w:themeTint="A6"/>
          <w:sz w:val="14"/>
          <w:szCs w:val="14"/>
        </w:rPr>
        <w:t>)</w:t>
      </w:r>
    </w:p>
  </w:footnote>
  <w:footnote w:id="58">
    <w:p w14:paraId="6A5A2A2A" w14:textId="4BE9B021"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F67703" w:rsidRPr="00193FAB">
        <w:rPr>
          <w:rFonts w:ascii="Arial" w:hAnsi="Arial" w:cs="Arial"/>
          <w:color w:val="595959" w:themeColor="text1" w:themeTint="A6"/>
          <w:sz w:val="14"/>
          <w:szCs w:val="14"/>
        </w:rPr>
        <w:t xml:space="preserve">UN Women (2018) </w:t>
      </w:r>
      <w:r w:rsidR="00F67703" w:rsidRPr="00193FAB">
        <w:rPr>
          <w:rFonts w:ascii="Arial" w:hAnsi="Arial" w:cs="Arial"/>
          <w:i/>
          <w:color w:val="595959" w:themeColor="text1" w:themeTint="A6"/>
          <w:sz w:val="14"/>
          <w:szCs w:val="14"/>
        </w:rPr>
        <w:t>SDG 5: Achieve gender equality and empower all women and girls</w:t>
      </w:r>
      <w:r w:rsidR="00F67703" w:rsidRPr="00193FAB">
        <w:rPr>
          <w:rFonts w:ascii="Arial" w:hAnsi="Arial" w:cs="Arial"/>
          <w:color w:val="595959" w:themeColor="text1" w:themeTint="A6"/>
          <w:sz w:val="14"/>
          <w:szCs w:val="14"/>
        </w:rPr>
        <w:t xml:space="preserve"> (</w:t>
      </w:r>
      <w:hyperlink r:id="rId47" w:history="1">
        <w:r w:rsidR="00F67703" w:rsidRPr="00193FAB">
          <w:rPr>
            <w:rStyle w:val="Hyperlink"/>
            <w:rFonts w:ascii="Arial" w:hAnsi="Arial" w:cs="Arial"/>
            <w:color w:val="595959" w:themeColor="text1" w:themeTint="A6"/>
            <w:sz w:val="14"/>
            <w:szCs w:val="14"/>
          </w:rPr>
          <w:t>http://bit.ly/2CKEAyq</w:t>
        </w:r>
      </w:hyperlink>
      <w:r w:rsidR="00F67703" w:rsidRPr="00193FAB">
        <w:rPr>
          <w:rFonts w:ascii="Arial" w:hAnsi="Arial" w:cs="Arial"/>
          <w:color w:val="595959" w:themeColor="text1" w:themeTint="A6"/>
          <w:sz w:val="14"/>
          <w:szCs w:val="14"/>
        </w:rPr>
        <w:t xml:space="preserve">) </w:t>
      </w:r>
    </w:p>
  </w:footnote>
  <w:footnote w:id="59">
    <w:p w14:paraId="201076E9" w14:textId="53B53630"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F67703" w:rsidRPr="00193FAB">
        <w:rPr>
          <w:rFonts w:ascii="Arial" w:hAnsi="Arial" w:cs="Arial"/>
          <w:color w:val="595959" w:themeColor="text1" w:themeTint="A6"/>
          <w:sz w:val="14"/>
          <w:szCs w:val="14"/>
        </w:rPr>
        <w:t xml:space="preserve">Fontana, M. (2016) </w:t>
      </w:r>
      <w:r w:rsidR="00F67703" w:rsidRPr="00193FAB">
        <w:rPr>
          <w:rFonts w:ascii="Arial" w:hAnsi="Arial" w:cs="Arial"/>
          <w:i/>
          <w:color w:val="595959" w:themeColor="text1" w:themeTint="A6"/>
          <w:sz w:val="14"/>
          <w:szCs w:val="14"/>
        </w:rPr>
        <w:t>Gender Equality in Trade Agreements</w:t>
      </w:r>
      <w:r w:rsidR="00F67703" w:rsidRPr="00193FAB">
        <w:rPr>
          <w:rFonts w:ascii="Arial" w:hAnsi="Arial" w:cs="Arial"/>
          <w:color w:val="595959" w:themeColor="text1" w:themeTint="A6"/>
          <w:sz w:val="14"/>
          <w:szCs w:val="14"/>
        </w:rPr>
        <w:t>. European Parliament (</w:t>
      </w:r>
      <w:hyperlink r:id="rId48" w:history="1">
        <w:r w:rsidR="00F67703" w:rsidRPr="00193FAB">
          <w:rPr>
            <w:rStyle w:val="Hyperlink"/>
            <w:rFonts w:ascii="Arial" w:hAnsi="Arial" w:cs="Arial"/>
            <w:color w:val="595959" w:themeColor="text1" w:themeTint="A6"/>
            <w:sz w:val="14"/>
            <w:szCs w:val="14"/>
          </w:rPr>
          <w:t>http://bit.ly/2EUSu6S</w:t>
        </w:r>
      </w:hyperlink>
      <w:r w:rsidR="00F67703" w:rsidRPr="00193FAB">
        <w:rPr>
          <w:rFonts w:ascii="Arial" w:hAnsi="Arial" w:cs="Arial"/>
          <w:color w:val="595959" w:themeColor="text1" w:themeTint="A6"/>
          <w:sz w:val="14"/>
          <w:szCs w:val="14"/>
        </w:rPr>
        <w:t>)</w:t>
      </w:r>
    </w:p>
  </w:footnote>
  <w:footnote w:id="60">
    <w:p w14:paraId="2E9D1512" w14:textId="63589C76"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F67703" w:rsidRPr="00193FAB">
        <w:rPr>
          <w:rFonts w:ascii="Arial" w:hAnsi="Arial" w:cs="Arial"/>
          <w:color w:val="595959" w:themeColor="text1" w:themeTint="A6"/>
          <w:sz w:val="14"/>
          <w:szCs w:val="14"/>
        </w:rPr>
        <w:t xml:space="preserve">UNCTAD (2014) </w:t>
      </w:r>
      <w:r w:rsidR="00F67703" w:rsidRPr="00193FAB">
        <w:rPr>
          <w:rFonts w:ascii="Arial" w:hAnsi="Arial" w:cs="Arial"/>
          <w:i/>
          <w:color w:val="595959" w:themeColor="text1" w:themeTint="A6"/>
          <w:sz w:val="14"/>
          <w:szCs w:val="14"/>
        </w:rPr>
        <w:t>Virtual Institute’s Training Material on Gender and Trade</w:t>
      </w:r>
      <w:r w:rsidR="00F67703" w:rsidRPr="00193FAB">
        <w:rPr>
          <w:rFonts w:ascii="Arial" w:hAnsi="Arial" w:cs="Arial"/>
          <w:color w:val="595959" w:themeColor="text1" w:themeTint="A6"/>
          <w:sz w:val="14"/>
          <w:szCs w:val="14"/>
        </w:rPr>
        <w:t xml:space="preserve"> (</w:t>
      </w:r>
      <w:hyperlink r:id="rId49" w:history="1">
        <w:r w:rsidR="00F67703" w:rsidRPr="00193FAB">
          <w:rPr>
            <w:rStyle w:val="Hyperlink"/>
            <w:rFonts w:ascii="Arial" w:hAnsi="Arial" w:cs="Arial"/>
            <w:color w:val="595959" w:themeColor="text1" w:themeTint="A6"/>
            <w:sz w:val="14"/>
            <w:szCs w:val="14"/>
          </w:rPr>
          <w:t>http://bit.ly/2CsEUpI</w:t>
        </w:r>
      </w:hyperlink>
      <w:r w:rsidR="00F67703" w:rsidRPr="00193FAB">
        <w:rPr>
          <w:rFonts w:ascii="Arial" w:hAnsi="Arial" w:cs="Arial"/>
          <w:color w:val="595959" w:themeColor="text1" w:themeTint="A6"/>
          <w:sz w:val="14"/>
          <w:szCs w:val="14"/>
        </w:rPr>
        <w:t>)</w:t>
      </w:r>
    </w:p>
  </w:footnote>
  <w:footnote w:id="61">
    <w:p w14:paraId="779CBED2" w14:textId="05CD9F35"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F67703" w:rsidRPr="00193FAB">
        <w:rPr>
          <w:rFonts w:ascii="Arial" w:hAnsi="Arial" w:cs="Arial"/>
          <w:color w:val="595959" w:themeColor="text1" w:themeTint="A6"/>
          <w:sz w:val="14"/>
          <w:szCs w:val="14"/>
        </w:rPr>
        <w:t>Citizens’ Advice Blog</w:t>
      </w:r>
      <w:r w:rsidRPr="00193FAB">
        <w:rPr>
          <w:rFonts w:ascii="Arial" w:hAnsi="Arial" w:cs="Arial"/>
          <w:color w:val="595959" w:themeColor="text1" w:themeTint="A6"/>
          <w:sz w:val="14"/>
          <w:szCs w:val="14"/>
        </w:rPr>
        <w:t xml:space="preserve"> (2016) </w:t>
      </w:r>
      <w:r w:rsidR="00F67703" w:rsidRPr="00193FAB">
        <w:rPr>
          <w:rFonts w:ascii="Arial" w:hAnsi="Arial" w:cs="Arial"/>
          <w:color w:val="595959" w:themeColor="text1" w:themeTint="A6"/>
          <w:sz w:val="14"/>
          <w:szCs w:val="14"/>
        </w:rPr>
        <w:t>‘</w:t>
      </w:r>
      <w:r w:rsidRPr="00193FAB">
        <w:rPr>
          <w:rFonts w:ascii="Arial" w:hAnsi="Arial" w:cs="Arial"/>
          <w:color w:val="595959" w:themeColor="text1" w:themeTint="A6"/>
          <w:sz w:val="14"/>
          <w:szCs w:val="14"/>
        </w:rPr>
        <w:t>Brexit and consumer rights: What will life be like for consumers aft</w:t>
      </w:r>
      <w:r w:rsidR="00F67703" w:rsidRPr="00193FAB">
        <w:rPr>
          <w:rFonts w:ascii="Arial" w:hAnsi="Arial" w:cs="Arial"/>
          <w:color w:val="595959" w:themeColor="text1" w:themeTint="A6"/>
          <w:sz w:val="14"/>
          <w:szCs w:val="14"/>
        </w:rPr>
        <w:t>er Brexit?’ (</w:t>
      </w:r>
      <w:hyperlink r:id="rId50" w:history="1">
        <w:r w:rsidR="00F67703" w:rsidRPr="00193FAB">
          <w:rPr>
            <w:rStyle w:val="Hyperlink"/>
            <w:rFonts w:ascii="Arial" w:hAnsi="Arial" w:cs="Arial"/>
            <w:color w:val="595959" w:themeColor="text1" w:themeTint="A6"/>
            <w:sz w:val="14"/>
            <w:szCs w:val="14"/>
          </w:rPr>
          <w:t>http://bit.ly/2zLRXk9</w:t>
        </w:r>
      </w:hyperlink>
      <w:r w:rsidR="00F67703" w:rsidRPr="00193FAB">
        <w:rPr>
          <w:rFonts w:ascii="Arial" w:hAnsi="Arial" w:cs="Arial"/>
          <w:color w:val="595959" w:themeColor="text1" w:themeTint="A6"/>
          <w:sz w:val="14"/>
          <w:szCs w:val="14"/>
        </w:rPr>
        <w:t xml:space="preserve">) </w:t>
      </w:r>
    </w:p>
  </w:footnote>
  <w:footnote w:id="62">
    <w:p w14:paraId="6B833B6E" w14:textId="567AF405"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F67703" w:rsidRPr="00193FAB">
        <w:rPr>
          <w:rFonts w:ascii="Arial" w:hAnsi="Arial" w:cs="Arial"/>
          <w:color w:val="595959" w:themeColor="text1" w:themeTint="A6"/>
          <w:sz w:val="14"/>
          <w:szCs w:val="14"/>
        </w:rPr>
        <w:t>Ibid.</w:t>
      </w:r>
    </w:p>
  </w:footnote>
  <w:footnote w:id="63">
    <w:p w14:paraId="248BE1E0" w14:textId="51DB21EC"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F67703" w:rsidRPr="00193FAB">
        <w:rPr>
          <w:rFonts w:ascii="Arial" w:hAnsi="Arial" w:cs="Arial"/>
          <w:color w:val="595959" w:themeColor="text1" w:themeTint="A6"/>
          <w:sz w:val="14"/>
          <w:szCs w:val="14"/>
        </w:rPr>
        <w:t>The Independent</w:t>
      </w:r>
      <w:r w:rsidRPr="00193FAB">
        <w:rPr>
          <w:rFonts w:ascii="Arial" w:hAnsi="Arial" w:cs="Arial"/>
          <w:color w:val="595959" w:themeColor="text1" w:themeTint="A6"/>
          <w:sz w:val="14"/>
          <w:szCs w:val="14"/>
        </w:rPr>
        <w:t xml:space="preserve"> (2017, 31 July) </w:t>
      </w:r>
      <w:r w:rsidR="00F67703" w:rsidRPr="00193FAB">
        <w:rPr>
          <w:rFonts w:ascii="Arial" w:hAnsi="Arial" w:cs="Arial"/>
          <w:color w:val="595959" w:themeColor="text1" w:themeTint="A6"/>
          <w:sz w:val="14"/>
          <w:szCs w:val="14"/>
        </w:rPr>
        <w:t>‘</w:t>
      </w:r>
      <w:r w:rsidRPr="00193FAB">
        <w:rPr>
          <w:rFonts w:ascii="Arial" w:hAnsi="Arial" w:cs="Arial"/>
          <w:color w:val="595959" w:themeColor="text1" w:themeTint="A6"/>
          <w:sz w:val="14"/>
          <w:szCs w:val="14"/>
        </w:rPr>
        <w:t>Brexit: Food Standards Agency should be able to say no to chlorinated chicken</w:t>
      </w:r>
      <w:r w:rsidR="00F67703" w:rsidRPr="00193FAB">
        <w:rPr>
          <w:rFonts w:ascii="Arial" w:hAnsi="Arial" w:cs="Arial"/>
          <w:color w:val="595959" w:themeColor="text1" w:themeTint="A6"/>
          <w:sz w:val="14"/>
          <w:szCs w:val="14"/>
        </w:rPr>
        <w:t>’ (</w:t>
      </w:r>
      <w:hyperlink r:id="rId51" w:history="1">
        <w:r w:rsidR="00F67703" w:rsidRPr="00193FAB">
          <w:rPr>
            <w:rStyle w:val="Hyperlink"/>
            <w:rFonts w:ascii="Arial" w:hAnsi="Arial" w:cs="Arial"/>
            <w:color w:val="595959" w:themeColor="text1" w:themeTint="A6"/>
            <w:sz w:val="14"/>
            <w:szCs w:val="14"/>
          </w:rPr>
          <w:t>https://ind.pn/2CN1PaN</w:t>
        </w:r>
      </w:hyperlink>
      <w:r w:rsidR="00F67703" w:rsidRPr="00193FAB">
        <w:rPr>
          <w:rFonts w:ascii="Arial" w:hAnsi="Arial" w:cs="Arial"/>
          <w:color w:val="595959" w:themeColor="text1" w:themeTint="A6"/>
          <w:sz w:val="14"/>
          <w:szCs w:val="14"/>
        </w:rPr>
        <w:t xml:space="preserve">) </w:t>
      </w:r>
    </w:p>
  </w:footnote>
  <w:footnote w:id="64">
    <w:p w14:paraId="2AF56463" w14:textId="546B3032" w:rsidR="00A13CC3" w:rsidRPr="00193FAB" w:rsidRDefault="00A13CC3" w:rsidP="008D4C32">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F67703" w:rsidRPr="00193FAB">
        <w:rPr>
          <w:rFonts w:ascii="Arial" w:hAnsi="Arial" w:cs="Arial"/>
          <w:color w:val="595959" w:themeColor="text1" w:themeTint="A6"/>
          <w:sz w:val="14"/>
          <w:szCs w:val="14"/>
        </w:rPr>
        <w:t xml:space="preserve">Financial Times </w:t>
      </w:r>
      <w:r w:rsidRPr="00193FAB">
        <w:rPr>
          <w:rFonts w:ascii="Arial" w:hAnsi="Arial" w:cs="Arial"/>
          <w:color w:val="595959" w:themeColor="text1" w:themeTint="A6"/>
          <w:sz w:val="14"/>
          <w:szCs w:val="14"/>
        </w:rPr>
        <w:t xml:space="preserve">(2017, 3 November) </w:t>
      </w:r>
      <w:r w:rsidR="00F67703" w:rsidRPr="00193FAB">
        <w:rPr>
          <w:rFonts w:ascii="Arial" w:hAnsi="Arial" w:cs="Arial"/>
          <w:color w:val="595959" w:themeColor="text1" w:themeTint="A6"/>
          <w:sz w:val="14"/>
          <w:szCs w:val="14"/>
        </w:rPr>
        <w:t>‘</w:t>
      </w:r>
      <w:r w:rsidRPr="00193FAB">
        <w:rPr>
          <w:rFonts w:ascii="Arial" w:hAnsi="Arial" w:cs="Arial"/>
          <w:color w:val="595959" w:themeColor="text1" w:themeTint="A6"/>
          <w:sz w:val="14"/>
          <w:szCs w:val="14"/>
        </w:rPr>
        <w:t>Migrant labour shortage leaves fruit rotting on UK farms</w:t>
      </w:r>
      <w:r w:rsidR="00F67703" w:rsidRPr="00193FAB">
        <w:rPr>
          <w:rFonts w:ascii="Arial" w:hAnsi="Arial" w:cs="Arial"/>
          <w:color w:val="595959" w:themeColor="text1" w:themeTint="A6"/>
          <w:sz w:val="14"/>
          <w:szCs w:val="14"/>
        </w:rPr>
        <w:t>’</w:t>
      </w:r>
      <w:r w:rsidR="00CE7923" w:rsidRPr="00193FAB">
        <w:rPr>
          <w:rFonts w:ascii="Arial" w:hAnsi="Arial" w:cs="Arial"/>
          <w:color w:val="595959" w:themeColor="text1" w:themeTint="A6"/>
          <w:sz w:val="14"/>
          <w:szCs w:val="14"/>
        </w:rPr>
        <w:t xml:space="preserve"> (</w:t>
      </w:r>
      <w:hyperlink r:id="rId52" w:history="1">
        <w:r w:rsidR="00CE7923" w:rsidRPr="00193FAB">
          <w:rPr>
            <w:rStyle w:val="Hyperlink"/>
            <w:rFonts w:ascii="Arial" w:hAnsi="Arial" w:cs="Arial"/>
            <w:color w:val="595959" w:themeColor="text1" w:themeTint="A6"/>
            <w:sz w:val="14"/>
            <w:szCs w:val="14"/>
          </w:rPr>
          <w:t>http://on.ft.com/2otIgAm</w:t>
        </w:r>
      </w:hyperlink>
      <w:r w:rsidR="00CE7923" w:rsidRPr="00193FAB">
        <w:rPr>
          <w:rFonts w:ascii="Arial" w:hAnsi="Arial" w:cs="Arial"/>
          <w:color w:val="595959" w:themeColor="text1" w:themeTint="A6"/>
          <w:sz w:val="14"/>
          <w:szCs w:val="14"/>
        </w:rPr>
        <w:t xml:space="preserve">) </w:t>
      </w:r>
    </w:p>
  </w:footnote>
  <w:footnote w:id="65">
    <w:p w14:paraId="25650C0B" w14:textId="217FCFA4"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CE7923" w:rsidRPr="00193FAB">
        <w:rPr>
          <w:rFonts w:ascii="Arial" w:hAnsi="Arial" w:cs="Arial"/>
          <w:color w:val="595959" w:themeColor="text1" w:themeTint="A6"/>
          <w:sz w:val="14"/>
          <w:szCs w:val="14"/>
        </w:rPr>
        <w:t xml:space="preserve">Institute for Fiscal Studies (2017) </w:t>
      </w:r>
      <w:r w:rsidR="00CE7923" w:rsidRPr="00193FAB">
        <w:rPr>
          <w:rFonts w:ascii="Arial" w:hAnsi="Arial" w:cs="Arial"/>
          <w:i/>
          <w:color w:val="595959" w:themeColor="text1" w:themeTint="A6"/>
          <w:sz w:val="14"/>
          <w:szCs w:val="14"/>
        </w:rPr>
        <w:t>How might Brexit affect food prices?</w:t>
      </w:r>
      <w:r w:rsidR="00CE7923" w:rsidRPr="00193FAB">
        <w:rPr>
          <w:rFonts w:ascii="Arial" w:hAnsi="Arial" w:cs="Arial"/>
          <w:color w:val="595959" w:themeColor="text1" w:themeTint="A6"/>
          <w:sz w:val="14"/>
          <w:szCs w:val="14"/>
        </w:rPr>
        <w:t xml:space="preserve"> (</w:t>
      </w:r>
      <w:hyperlink r:id="rId53" w:history="1">
        <w:r w:rsidR="00CE7923" w:rsidRPr="00193FAB">
          <w:rPr>
            <w:rStyle w:val="Hyperlink"/>
            <w:rFonts w:ascii="Arial" w:hAnsi="Arial" w:cs="Arial"/>
            <w:color w:val="595959" w:themeColor="text1" w:themeTint="A6"/>
            <w:sz w:val="14"/>
            <w:szCs w:val="14"/>
          </w:rPr>
          <w:t>http://bit.ly/2AVULcv</w:t>
        </w:r>
      </w:hyperlink>
      <w:r w:rsidR="00CE7923" w:rsidRPr="00193FAB">
        <w:rPr>
          <w:rFonts w:ascii="Arial" w:hAnsi="Arial" w:cs="Arial"/>
          <w:color w:val="595959" w:themeColor="text1" w:themeTint="A6"/>
          <w:sz w:val="14"/>
          <w:szCs w:val="14"/>
        </w:rPr>
        <w:t xml:space="preserve">) </w:t>
      </w:r>
    </w:p>
  </w:footnote>
  <w:footnote w:id="66">
    <w:p w14:paraId="7D8F342A" w14:textId="1269E7C3"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Food Standards Agency (2017) </w:t>
      </w:r>
      <w:r w:rsidRPr="00193FAB">
        <w:rPr>
          <w:rFonts w:ascii="Arial" w:hAnsi="Arial" w:cs="Arial"/>
          <w:i/>
          <w:color w:val="595959" w:themeColor="text1" w:themeTint="A6"/>
          <w:sz w:val="14"/>
          <w:szCs w:val="14"/>
        </w:rPr>
        <w:t>The Food and You Survey</w:t>
      </w:r>
      <w:r w:rsidRPr="00193FAB">
        <w:rPr>
          <w:rFonts w:ascii="Arial" w:hAnsi="Arial" w:cs="Arial"/>
          <w:color w:val="595959" w:themeColor="text1" w:themeTint="A6"/>
          <w:sz w:val="14"/>
          <w:szCs w:val="14"/>
        </w:rPr>
        <w:t xml:space="preserve"> </w:t>
      </w:r>
      <w:r w:rsidR="00CE7923" w:rsidRPr="00193FAB">
        <w:rPr>
          <w:rFonts w:ascii="Arial" w:hAnsi="Arial" w:cs="Arial"/>
          <w:color w:val="595959" w:themeColor="text1" w:themeTint="A6"/>
          <w:sz w:val="14"/>
          <w:szCs w:val="14"/>
        </w:rPr>
        <w:t>(</w:t>
      </w:r>
      <w:hyperlink r:id="rId54" w:history="1">
        <w:r w:rsidR="00CE7923" w:rsidRPr="00193FAB">
          <w:rPr>
            <w:rStyle w:val="Hyperlink"/>
            <w:rFonts w:ascii="Arial" w:hAnsi="Arial" w:cs="Arial"/>
            <w:color w:val="595959" w:themeColor="text1" w:themeTint="A6"/>
            <w:sz w:val="14"/>
            <w:szCs w:val="14"/>
          </w:rPr>
          <w:t>http://bit.ly/2FCtsqs</w:t>
        </w:r>
      </w:hyperlink>
      <w:r w:rsidR="00CE7923" w:rsidRPr="00193FAB">
        <w:rPr>
          <w:rFonts w:ascii="Arial" w:hAnsi="Arial" w:cs="Arial"/>
          <w:color w:val="595959" w:themeColor="text1" w:themeTint="A6"/>
          <w:sz w:val="14"/>
          <w:szCs w:val="14"/>
        </w:rPr>
        <w:t xml:space="preserve">) </w:t>
      </w:r>
    </w:p>
  </w:footnote>
  <w:footnote w:id="67">
    <w:p w14:paraId="0763EF41" w14:textId="1F1FB2EA"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WBG (2005) </w:t>
      </w:r>
      <w:r w:rsidRPr="00193FAB">
        <w:rPr>
          <w:rFonts w:ascii="Arial" w:hAnsi="Arial" w:cs="Arial"/>
          <w:i/>
          <w:color w:val="595959" w:themeColor="text1" w:themeTint="A6"/>
          <w:sz w:val="14"/>
          <w:szCs w:val="14"/>
        </w:rPr>
        <w:t>Women’s and children’s poverty: making the links</w:t>
      </w:r>
      <w:r w:rsidRPr="00193FAB">
        <w:rPr>
          <w:rFonts w:ascii="Arial" w:hAnsi="Arial" w:cs="Arial"/>
          <w:color w:val="595959" w:themeColor="text1" w:themeTint="A6"/>
          <w:sz w:val="14"/>
          <w:szCs w:val="14"/>
        </w:rPr>
        <w:t xml:space="preserve"> </w:t>
      </w:r>
      <w:r w:rsidR="004B6679" w:rsidRPr="00193FAB">
        <w:rPr>
          <w:rFonts w:ascii="Arial" w:hAnsi="Arial" w:cs="Arial"/>
          <w:color w:val="595959" w:themeColor="text1" w:themeTint="A6"/>
          <w:sz w:val="14"/>
          <w:szCs w:val="14"/>
        </w:rPr>
        <w:t>(</w:t>
      </w:r>
      <w:hyperlink r:id="rId55" w:history="1">
        <w:r w:rsidR="004B6679" w:rsidRPr="00193FAB">
          <w:rPr>
            <w:rStyle w:val="Hyperlink"/>
            <w:rFonts w:ascii="Arial" w:hAnsi="Arial" w:cs="Arial"/>
            <w:color w:val="595959" w:themeColor="text1" w:themeTint="A6"/>
            <w:sz w:val="14"/>
            <w:szCs w:val="14"/>
          </w:rPr>
          <w:t>http://bit.ly/2zIUJa5</w:t>
        </w:r>
      </w:hyperlink>
      <w:r w:rsidR="004B6679" w:rsidRPr="00193FAB">
        <w:rPr>
          <w:rFonts w:ascii="Arial" w:hAnsi="Arial" w:cs="Arial"/>
          <w:color w:val="595959" w:themeColor="text1" w:themeTint="A6"/>
          <w:sz w:val="14"/>
          <w:szCs w:val="14"/>
        </w:rPr>
        <w:t xml:space="preserve">) </w:t>
      </w:r>
    </w:p>
  </w:footnote>
  <w:footnote w:id="68">
    <w:p w14:paraId="6EB8E939" w14:textId="040C7F52"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Jacob Rees-</w:t>
      </w:r>
      <w:proofErr w:type="spellStart"/>
      <w:r w:rsidRPr="00193FAB">
        <w:rPr>
          <w:rFonts w:ascii="Arial" w:hAnsi="Arial" w:cs="Arial"/>
          <w:color w:val="595959" w:themeColor="text1" w:themeTint="A6"/>
          <w:sz w:val="14"/>
          <w:szCs w:val="14"/>
        </w:rPr>
        <w:t>Mogg</w:t>
      </w:r>
      <w:proofErr w:type="spellEnd"/>
      <w:r w:rsidRPr="00193FAB">
        <w:rPr>
          <w:rFonts w:ascii="Arial" w:hAnsi="Arial" w:cs="Arial"/>
          <w:color w:val="595959" w:themeColor="text1" w:themeTint="A6"/>
          <w:sz w:val="14"/>
          <w:szCs w:val="14"/>
        </w:rPr>
        <w:t xml:space="preserve"> MP’s speech at the launch of Economists for Free Trade’s Budget for Brexit rep</w:t>
      </w:r>
      <w:r w:rsidR="004B6679" w:rsidRPr="00193FAB">
        <w:rPr>
          <w:rFonts w:ascii="Arial" w:hAnsi="Arial" w:cs="Arial"/>
          <w:color w:val="595959" w:themeColor="text1" w:themeTint="A6"/>
          <w:sz w:val="14"/>
          <w:szCs w:val="14"/>
        </w:rPr>
        <w:t>ort Tuesday 14th November 2017 (</w:t>
      </w:r>
      <w:hyperlink r:id="rId56" w:history="1">
        <w:r w:rsidR="004B6679" w:rsidRPr="00193FAB">
          <w:rPr>
            <w:rStyle w:val="Hyperlink"/>
            <w:rFonts w:ascii="Arial" w:hAnsi="Arial" w:cs="Arial"/>
            <w:color w:val="595959" w:themeColor="text1" w:themeTint="A6"/>
            <w:sz w:val="14"/>
            <w:szCs w:val="14"/>
          </w:rPr>
          <w:t>http://bit.ly/2FBbsMT</w:t>
        </w:r>
      </w:hyperlink>
      <w:r w:rsidR="004B6679" w:rsidRPr="00193FAB">
        <w:rPr>
          <w:rFonts w:ascii="Arial" w:hAnsi="Arial" w:cs="Arial"/>
          <w:color w:val="595959" w:themeColor="text1" w:themeTint="A6"/>
          <w:sz w:val="14"/>
          <w:szCs w:val="14"/>
        </w:rPr>
        <w:t xml:space="preserve">) </w:t>
      </w:r>
    </w:p>
  </w:footnote>
  <w:footnote w:id="69">
    <w:p w14:paraId="0D47739B" w14:textId="015312FD" w:rsidR="00A13CC3" w:rsidRPr="00193FAB" w:rsidRDefault="00A13CC3" w:rsidP="003C156D">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USDAW (2016) </w:t>
      </w:r>
      <w:r w:rsidRPr="00193FAB">
        <w:rPr>
          <w:rFonts w:ascii="Arial" w:hAnsi="Arial" w:cs="Arial"/>
          <w:i/>
          <w:color w:val="595959" w:themeColor="text1" w:themeTint="A6"/>
          <w:sz w:val="14"/>
          <w:szCs w:val="14"/>
        </w:rPr>
        <w:t>The Impact of Brexit on Consumers</w:t>
      </w:r>
      <w:r w:rsidRPr="00193FAB">
        <w:rPr>
          <w:rFonts w:ascii="Arial" w:hAnsi="Arial" w:cs="Arial"/>
          <w:color w:val="595959" w:themeColor="text1" w:themeTint="A6"/>
          <w:sz w:val="14"/>
          <w:szCs w:val="14"/>
        </w:rPr>
        <w:t xml:space="preserve"> </w:t>
      </w:r>
      <w:r w:rsidR="004B6679" w:rsidRPr="00193FAB">
        <w:rPr>
          <w:rFonts w:ascii="Arial" w:hAnsi="Arial" w:cs="Arial"/>
          <w:color w:val="595959" w:themeColor="text1" w:themeTint="A6"/>
          <w:sz w:val="14"/>
          <w:szCs w:val="14"/>
        </w:rPr>
        <w:t>(</w:t>
      </w:r>
      <w:hyperlink r:id="rId57" w:history="1">
        <w:r w:rsidR="004B6679" w:rsidRPr="00193FAB">
          <w:rPr>
            <w:rStyle w:val="Hyperlink"/>
            <w:rFonts w:ascii="Arial" w:hAnsi="Arial" w:cs="Arial"/>
            <w:color w:val="595959" w:themeColor="text1" w:themeTint="A6"/>
            <w:sz w:val="14"/>
            <w:szCs w:val="14"/>
          </w:rPr>
          <w:t>http://bit.ly/2AOABQT</w:t>
        </w:r>
      </w:hyperlink>
      <w:r w:rsidR="004B6679" w:rsidRPr="00193FAB">
        <w:rPr>
          <w:rFonts w:ascii="Arial" w:hAnsi="Arial" w:cs="Arial"/>
          <w:color w:val="595959" w:themeColor="text1" w:themeTint="A6"/>
          <w:sz w:val="14"/>
          <w:szCs w:val="14"/>
        </w:rPr>
        <w:t xml:space="preserve">) </w:t>
      </w:r>
    </w:p>
  </w:footnote>
  <w:footnote w:id="70">
    <w:p w14:paraId="3BBA4F2D" w14:textId="538A4EAB"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000C6B94" w:rsidRPr="00193FAB">
        <w:rPr>
          <w:rFonts w:ascii="Arial" w:hAnsi="Arial" w:cs="Arial"/>
          <w:color w:val="595959" w:themeColor="text1" w:themeTint="A6"/>
          <w:sz w:val="14"/>
          <w:szCs w:val="14"/>
        </w:rPr>
        <w:t xml:space="preserve"> Dhingra, S., </w:t>
      </w:r>
      <w:proofErr w:type="spellStart"/>
      <w:r w:rsidR="000C6B94" w:rsidRPr="00193FAB">
        <w:rPr>
          <w:rFonts w:ascii="Arial" w:hAnsi="Arial" w:cs="Arial"/>
          <w:color w:val="595959" w:themeColor="text1" w:themeTint="A6"/>
          <w:sz w:val="14"/>
          <w:szCs w:val="14"/>
        </w:rPr>
        <w:t>Ottaviano</w:t>
      </w:r>
      <w:proofErr w:type="spellEnd"/>
      <w:r w:rsidR="000C6B94" w:rsidRPr="00193FAB">
        <w:rPr>
          <w:rFonts w:ascii="Arial" w:hAnsi="Arial" w:cs="Arial"/>
          <w:color w:val="595959" w:themeColor="text1" w:themeTint="A6"/>
          <w:sz w:val="14"/>
          <w:szCs w:val="14"/>
        </w:rPr>
        <w:t xml:space="preserve">, G., Sampson, T. and Van Reenen, J. </w:t>
      </w:r>
      <w:r w:rsidRPr="00193FAB">
        <w:rPr>
          <w:rFonts w:ascii="Arial" w:hAnsi="Arial" w:cs="Arial"/>
          <w:color w:val="595959" w:themeColor="text1" w:themeTint="A6"/>
          <w:sz w:val="14"/>
          <w:szCs w:val="14"/>
        </w:rPr>
        <w:t xml:space="preserve">(2016) </w:t>
      </w:r>
      <w:r w:rsidRPr="00193FAB">
        <w:rPr>
          <w:rFonts w:ascii="Arial" w:hAnsi="Arial" w:cs="Arial"/>
          <w:i/>
          <w:color w:val="595959" w:themeColor="text1" w:themeTint="A6"/>
          <w:sz w:val="14"/>
          <w:szCs w:val="14"/>
        </w:rPr>
        <w:t>The consequences of Brexit for</w:t>
      </w:r>
      <w:r w:rsidR="000C6B94" w:rsidRPr="00193FAB">
        <w:rPr>
          <w:rFonts w:ascii="Arial" w:hAnsi="Arial" w:cs="Arial"/>
          <w:i/>
          <w:color w:val="595959" w:themeColor="text1" w:themeTint="A6"/>
          <w:sz w:val="14"/>
          <w:szCs w:val="14"/>
        </w:rPr>
        <w:t xml:space="preserve"> UK trade and living standards</w:t>
      </w:r>
      <w:r w:rsidR="000C6B94" w:rsidRPr="00193FAB">
        <w:rPr>
          <w:rFonts w:ascii="Arial" w:hAnsi="Arial" w:cs="Arial"/>
          <w:color w:val="595959" w:themeColor="text1" w:themeTint="A6"/>
          <w:sz w:val="14"/>
          <w:szCs w:val="14"/>
        </w:rPr>
        <w:t>.</w:t>
      </w:r>
      <w:r w:rsidRPr="00193FAB">
        <w:rPr>
          <w:rFonts w:ascii="Arial" w:hAnsi="Arial" w:cs="Arial"/>
          <w:color w:val="595959" w:themeColor="text1" w:themeTint="A6"/>
          <w:sz w:val="14"/>
          <w:szCs w:val="14"/>
        </w:rPr>
        <w:t xml:space="preserve"> LSE Centre for Economic Performan</w:t>
      </w:r>
      <w:r w:rsidR="000C6B94" w:rsidRPr="00193FAB">
        <w:rPr>
          <w:rFonts w:ascii="Arial" w:hAnsi="Arial" w:cs="Arial"/>
          <w:color w:val="595959" w:themeColor="text1" w:themeTint="A6"/>
          <w:sz w:val="14"/>
          <w:szCs w:val="14"/>
        </w:rPr>
        <w:t>ce (</w:t>
      </w:r>
      <w:hyperlink r:id="rId58" w:history="1">
        <w:r w:rsidR="000C6B94" w:rsidRPr="00193FAB">
          <w:rPr>
            <w:rStyle w:val="Hyperlink"/>
            <w:rFonts w:ascii="Arial" w:hAnsi="Arial" w:cs="Arial"/>
            <w:color w:val="595959" w:themeColor="text1" w:themeTint="A6"/>
            <w:sz w:val="14"/>
            <w:szCs w:val="14"/>
          </w:rPr>
          <w:t>http://bit.ly/2hyR7wo</w:t>
        </w:r>
      </w:hyperlink>
      <w:r w:rsidR="000C6B94" w:rsidRPr="00193FAB">
        <w:rPr>
          <w:rFonts w:ascii="Arial" w:hAnsi="Arial" w:cs="Arial"/>
          <w:color w:val="595959" w:themeColor="text1" w:themeTint="A6"/>
          <w:sz w:val="14"/>
          <w:szCs w:val="14"/>
        </w:rPr>
        <w:t xml:space="preserve">) </w:t>
      </w:r>
    </w:p>
  </w:footnote>
  <w:footnote w:id="71">
    <w:p w14:paraId="757C4B69" w14:textId="2A68C355"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0C6B94" w:rsidRPr="00193FAB">
        <w:rPr>
          <w:rFonts w:ascii="Arial" w:hAnsi="Arial" w:cs="Arial"/>
          <w:color w:val="595959" w:themeColor="text1" w:themeTint="A6"/>
          <w:sz w:val="14"/>
          <w:szCs w:val="14"/>
        </w:rPr>
        <w:t xml:space="preserve">WBG (2005) </w:t>
      </w:r>
      <w:r w:rsidR="000C6B94" w:rsidRPr="00193FAB">
        <w:rPr>
          <w:rFonts w:ascii="Arial" w:hAnsi="Arial" w:cs="Arial"/>
          <w:i/>
          <w:color w:val="595959" w:themeColor="text1" w:themeTint="A6"/>
          <w:sz w:val="14"/>
          <w:szCs w:val="14"/>
        </w:rPr>
        <w:t>Women’s and children’s poverty: making the links</w:t>
      </w:r>
      <w:r w:rsidR="000C6B94" w:rsidRPr="00193FAB">
        <w:rPr>
          <w:rFonts w:ascii="Arial" w:hAnsi="Arial" w:cs="Arial"/>
          <w:color w:val="595959" w:themeColor="text1" w:themeTint="A6"/>
          <w:sz w:val="14"/>
          <w:szCs w:val="14"/>
        </w:rPr>
        <w:t xml:space="preserve"> (</w:t>
      </w:r>
      <w:hyperlink r:id="rId59" w:history="1">
        <w:r w:rsidR="000C6B94" w:rsidRPr="00193FAB">
          <w:rPr>
            <w:rStyle w:val="Hyperlink"/>
            <w:rFonts w:ascii="Arial" w:hAnsi="Arial" w:cs="Arial"/>
            <w:color w:val="595959" w:themeColor="text1" w:themeTint="A6"/>
            <w:sz w:val="14"/>
            <w:szCs w:val="14"/>
          </w:rPr>
          <w:t>http://bit.ly/2zIUJa5</w:t>
        </w:r>
      </w:hyperlink>
      <w:r w:rsidR="000C6B94" w:rsidRPr="00193FAB">
        <w:rPr>
          <w:rFonts w:ascii="Arial" w:hAnsi="Arial" w:cs="Arial"/>
          <w:color w:val="595959" w:themeColor="text1" w:themeTint="A6"/>
          <w:sz w:val="14"/>
          <w:szCs w:val="14"/>
        </w:rPr>
        <w:t>)</w:t>
      </w:r>
    </w:p>
  </w:footnote>
  <w:footnote w:id="72">
    <w:p w14:paraId="4380A6A4" w14:textId="6F51DB70"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The amount paid to the EU minus the amount returned through different EU funding mechanisms</w:t>
      </w:r>
      <w:r w:rsidR="00F018EE" w:rsidRPr="00193FAB">
        <w:rPr>
          <w:rFonts w:ascii="Arial" w:hAnsi="Arial" w:cs="Arial"/>
          <w:color w:val="595959" w:themeColor="text1" w:themeTint="A6"/>
          <w:sz w:val="14"/>
          <w:szCs w:val="14"/>
        </w:rPr>
        <w:t>.</w:t>
      </w:r>
    </w:p>
  </w:footnote>
  <w:footnote w:id="73">
    <w:p w14:paraId="154120F0" w14:textId="19E52033" w:rsidR="00A13CC3" w:rsidRPr="00193FAB" w:rsidRDefault="00A13CC3" w:rsidP="003C156D">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00F018EE" w:rsidRPr="00193FAB">
        <w:rPr>
          <w:rFonts w:ascii="Arial" w:hAnsi="Arial" w:cs="Arial"/>
          <w:color w:val="595959" w:themeColor="text1" w:themeTint="A6"/>
          <w:sz w:val="14"/>
          <w:szCs w:val="14"/>
        </w:rPr>
        <w:t xml:space="preserve"> Institute for Fiscal Studies </w:t>
      </w:r>
      <w:r w:rsidRPr="00193FAB">
        <w:rPr>
          <w:rFonts w:ascii="Arial" w:hAnsi="Arial" w:cs="Arial"/>
          <w:color w:val="595959" w:themeColor="text1" w:themeTint="A6"/>
          <w:sz w:val="14"/>
          <w:szCs w:val="14"/>
        </w:rPr>
        <w:t xml:space="preserve">(2016) </w:t>
      </w:r>
      <w:r w:rsidRPr="00193FAB">
        <w:rPr>
          <w:rFonts w:ascii="Arial" w:hAnsi="Arial" w:cs="Arial"/>
          <w:i/>
          <w:color w:val="595959" w:themeColor="text1" w:themeTint="A6"/>
          <w:sz w:val="14"/>
          <w:szCs w:val="14"/>
        </w:rPr>
        <w:t xml:space="preserve">Brexit and </w:t>
      </w:r>
      <w:r w:rsidR="00F018EE" w:rsidRPr="00193FAB">
        <w:rPr>
          <w:rFonts w:ascii="Arial" w:hAnsi="Arial" w:cs="Arial"/>
          <w:i/>
          <w:color w:val="595959" w:themeColor="text1" w:themeTint="A6"/>
          <w:sz w:val="14"/>
          <w:szCs w:val="14"/>
        </w:rPr>
        <w:t>the UK’s Public Finances</w:t>
      </w:r>
      <w:r w:rsidR="00F018EE" w:rsidRPr="00193FAB">
        <w:rPr>
          <w:rFonts w:ascii="Arial" w:hAnsi="Arial" w:cs="Arial"/>
          <w:color w:val="595959" w:themeColor="text1" w:themeTint="A6"/>
          <w:sz w:val="14"/>
          <w:szCs w:val="14"/>
        </w:rPr>
        <w:t xml:space="preserve"> (</w:t>
      </w:r>
      <w:hyperlink r:id="rId60" w:history="1">
        <w:r w:rsidR="00F018EE" w:rsidRPr="00193FAB">
          <w:rPr>
            <w:rStyle w:val="Hyperlink"/>
            <w:rFonts w:ascii="Arial" w:hAnsi="Arial" w:cs="Arial"/>
            <w:color w:val="595959" w:themeColor="text1" w:themeTint="A6"/>
            <w:sz w:val="14"/>
            <w:szCs w:val="14"/>
          </w:rPr>
          <w:t>http://bit.ly/2APugV2</w:t>
        </w:r>
      </w:hyperlink>
      <w:r w:rsidR="00F018EE" w:rsidRPr="00193FAB">
        <w:rPr>
          <w:rFonts w:ascii="Arial" w:hAnsi="Arial" w:cs="Arial"/>
          <w:color w:val="595959" w:themeColor="text1" w:themeTint="A6"/>
          <w:sz w:val="14"/>
          <w:szCs w:val="14"/>
        </w:rPr>
        <w:t>)</w:t>
      </w:r>
    </w:p>
  </w:footnote>
  <w:footnote w:id="74">
    <w:p w14:paraId="62C64EE3" w14:textId="385105C0" w:rsidR="00A13CC3" w:rsidRPr="00193FAB" w:rsidRDefault="00A13CC3" w:rsidP="003C156D">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00F018EE" w:rsidRPr="00193FAB">
        <w:rPr>
          <w:rFonts w:ascii="Arial" w:hAnsi="Arial" w:cs="Arial"/>
          <w:color w:val="595959" w:themeColor="text1" w:themeTint="A6"/>
          <w:sz w:val="14"/>
          <w:szCs w:val="14"/>
        </w:rPr>
        <w:t xml:space="preserve"> F</w:t>
      </w:r>
      <w:r w:rsidRPr="00193FAB">
        <w:rPr>
          <w:rFonts w:ascii="Arial" w:hAnsi="Arial" w:cs="Arial"/>
          <w:color w:val="595959" w:themeColor="text1" w:themeTint="A6"/>
          <w:sz w:val="14"/>
          <w:szCs w:val="14"/>
        </w:rPr>
        <w:t xml:space="preserve">or further detail see </w:t>
      </w:r>
      <w:hyperlink r:id="rId61" w:history="1">
        <w:r w:rsidRPr="00193FAB">
          <w:rPr>
            <w:rStyle w:val="Hyperlink"/>
            <w:rFonts w:ascii="Arial" w:hAnsi="Arial" w:cs="Arial"/>
            <w:color w:val="595959" w:themeColor="text1" w:themeTint="A6"/>
            <w:sz w:val="14"/>
            <w:szCs w:val="14"/>
          </w:rPr>
          <w:t>https://wbg.org.uk/tag/austerity/</w:t>
        </w:r>
      </w:hyperlink>
      <w:r w:rsidRPr="00193FAB">
        <w:rPr>
          <w:rFonts w:ascii="Arial" w:hAnsi="Arial" w:cs="Arial"/>
          <w:color w:val="595959" w:themeColor="text1" w:themeTint="A6"/>
          <w:sz w:val="14"/>
          <w:szCs w:val="14"/>
        </w:rPr>
        <w:t xml:space="preserve"> and </w:t>
      </w:r>
      <w:r w:rsidR="00F018EE" w:rsidRPr="00193FAB">
        <w:rPr>
          <w:rFonts w:ascii="Arial" w:hAnsi="Arial" w:cs="Arial"/>
          <w:color w:val="595959" w:themeColor="text1" w:themeTint="A6"/>
          <w:sz w:val="14"/>
          <w:szCs w:val="14"/>
        </w:rPr>
        <w:t xml:space="preserve">Fawcett Society: </w:t>
      </w:r>
      <w:hyperlink r:id="rId62" w:history="1">
        <w:r w:rsidR="00F018EE" w:rsidRPr="00193FAB">
          <w:rPr>
            <w:rStyle w:val="Hyperlink"/>
            <w:rFonts w:ascii="Arial" w:hAnsi="Arial" w:cs="Arial"/>
            <w:color w:val="595959" w:themeColor="text1" w:themeTint="A6"/>
            <w:sz w:val="14"/>
            <w:szCs w:val="14"/>
          </w:rPr>
          <w:t>http://bit.ly/2EX2icp</w:t>
        </w:r>
      </w:hyperlink>
      <w:r w:rsidR="00F018EE" w:rsidRPr="00193FAB">
        <w:rPr>
          <w:rFonts w:ascii="Arial" w:hAnsi="Arial" w:cs="Arial"/>
          <w:color w:val="595959" w:themeColor="text1" w:themeTint="A6"/>
          <w:sz w:val="14"/>
          <w:szCs w:val="14"/>
        </w:rPr>
        <w:t xml:space="preserve"> </w:t>
      </w:r>
    </w:p>
  </w:footnote>
  <w:footnote w:id="75">
    <w:p w14:paraId="64C774D4" w14:textId="1B8E67C6"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WBG and Runnymede Trust (2</w:t>
      </w:r>
      <w:r w:rsidR="00AA1042" w:rsidRPr="00193FAB">
        <w:rPr>
          <w:rFonts w:ascii="Arial" w:hAnsi="Arial" w:cs="Arial"/>
          <w:color w:val="595959" w:themeColor="text1" w:themeTint="A6"/>
          <w:sz w:val="14"/>
          <w:szCs w:val="14"/>
        </w:rPr>
        <w:t xml:space="preserve">017) </w:t>
      </w:r>
      <w:r w:rsidR="00AA1042" w:rsidRPr="00193FAB">
        <w:rPr>
          <w:rFonts w:ascii="Arial" w:hAnsi="Arial" w:cs="Arial"/>
          <w:i/>
          <w:color w:val="595959" w:themeColor="text1" w:themeTint="A6"/>
          <w:sz w:val="14"/>
          <w:szCs w:val="14"/>
        </w:rPr>
        <w:t xml:space="preserve">Intersecting Inequalities – </w:t>
      </w:r>
      <w:r w:rsidRPr="00193FAB">
        <w:rPr>
          <w:rFonts w:ascii="Arial" w:hAnsi="Arial" w:cs="Arial"/>
          <w:i/>
          <w:color w:val="595959" w:themeColor="text1" w:themeTint="A6"/>
          <w:sz w:val="14"/>
          <w:szCs w:val="14"/>
        </w:rPr>
        <w:t>the impact of austerity on Black and Minority Ethnic women in the UK</w:t>
      </w:r>
      <w:r w:rsidRPr="00193FAB">
        <w:rPr>
          <w:rFonts w:ascii="Arial" w:hAnsi="Arial" w:cs="Arial"/>
          <w:color w:val="595959" w:themeColor="text1" w:themeTint="A6"/>
          <w:sz w:val="14"/>
          <w:szCs w:val="14"/>
        </w:rPr>
        <w:t xml:space="preserve"> </w:t>
      </w:r>
      <w:r w:rsidR="00AA1042" w:rsidRPr="00193FAB">
        <w:rPr>
          <w:rFonts w:ascii="Arial" w:hAnsi="Arial" w:cs="Arial"/>
          <w:color w:val="595959" w:themeColor="text1" w:themeTint="A6"/>
          <w:sz w:val="14"/>
          <w:szCs w:val="14"/>
        </w:rPr>
        <w:t>(</w:t>
      </w:r>
      <w:hyperlink r:id="rId63" w:history="1">
        <w:r w:rsidR="00AA1042" w:rsidRPr="00193FAB">
          <w:rPr>
            <w:rStyle w:val="Hyperlink"/>
            <w:rFonts w:ascii="Arial" w:hAnsi="Arial" w:cs="Arial"/>
            <w:color w:val="595959" w:themeColor="text1" w:themeTint="A6"/>
            <w:sz w:val="14"/>
            <w:szCs w:val="14"/>
          </w:rPr>
          <w:t>http://bit.ly/2jLave5</w:t>
        </w:r>
      </w:hyperlink>
      <w:r w:rsidR="00AA1042" w:rsidRPr="00193FAB">
        <w:rPr>
          <w:rFonts w:ascii="Arial" w:hAnsi="Arial" w:cs="Arial"/>
          <w:color w:val="595959" w:themeColor="text1" w:themeTint="A6"/>
          <w:sz w:val="14"/>
          <w:szCs w:val="14"/>
        </w:rPr>
        <w:t xml:space="preserve">) </w:t>
      </w:r>
    </w:p>
  </w:footnote>
  <w:footnote w:id="76">
    <w:p w14:paraId="52D9E552" w14:textId="03618A75" w:rsidR="00A13CC3" w:rsidRPr="00193FAB" w:rsidRDefault="00A13CC3" w:rsidP="00996247">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Women’s Resource Centre (2015) </w:t>
      </w:r>
      <w:r w:rsidRPr="00193FAB">
        <w:rPr>
          <w:rFonts w:ascii="Arial" w:hAnsi="Arial" w:cs="Arial"/>
          <w:i/>
          <w:color w:val="595959" w:themeColor="text1" w:themeTint="A6"/>
          <w:sz w:val="14"/>
          <w:szCs w:val="14"/>
        </w:rPr>
        <w:t>The Net Beneath the Net</w:t>
      </w:r>
      <w:r w:rsidRPr="00193FAB">
        <w:rPr>
          <w:rFonts w:ascii="Arial" w:hAnsi="Arial" w:cs="Arial"/>
          <w:color w:val="595959" w:themeColor="text1" w:themeTint="A6"/>
          <w:sz w:val="14"/>
          <w:szCs w:val="14"/>
        </w:rPr>
        <w:t xml:space="preserve"> </w:t>
      </w:r>
      <w:r w:rsidR="00AA1042" w:rsidRPr="00193FAB">
        <w:rPr>
          <w:rFonts w:ascii="Arial" w:hAnsi="Arial" w:cs="Arial"/>
          <w:color w:val="595959" w:themeColor="text1" w:themeTint="A6"/>
          <w:sz w:val="14"/>
          <w:szCs w:val="14"/>
        </w:rPr>
        <w:t>(</w:t>
      </w:r>
      <w:hyperlink r:id="rId64" w:history="1">
        <w:r w:rsidR="00AA1042" w:rsidRPr="00193FAB">
          <w:rPr>
            <w:rStyle w:val="Hyperlink"/>
            <w:rFonts w:ascii="Arial" w:hAnsi="Arial" w:cs="Arial"/>
            <w:color w:val="595959" w:themeColor="text1" w:themeTint="A6"/>
            <w:sz w:val="14"/>
            <w:szCs w:val="14"/>
          </w:rPr>
          <w:t>http://bit.ly/2EXacGX</w:t>
        </w:r>
      </w:hyperlink>
      <w:r w:rsidR="00AA1042" w:rsidRPr="00193FAB">
        <w:rPr>
          <w:rFonts w:ascii="Arial" w:hAnsi="Arial" w:cs="Arial"/>
          <w:color w:val="595959" w:themeColor="text1" w:themeTint="A6"/>
          <w:sz w:val="14"/>
          <w:szCs w:val="14"/>
        </w:rPr>
        <w:t xml:space="preserve">) </w:t>
      </w:r>
    </w:p>
  </w:footnote>
  <w:footnote w:id="77">
    <w:p w14:paraId="0C3F61BE" w14:textId="02081B18"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Agenda </w:t>
      </w:r>
      <w:r w:rsidR="00AA1042" w:rsidRPr="00193FAB">
        <w:rPr>
          <w:rFonts w:ascii="Arial" w:hAnsi="Arial" w:cs="Arial"/>
          <w:color w:val="595959" w:themeColor="text1" w:themeTint="A6"/>
          <w:sz w:val="14"/>
          <w:szCs w:val="14"/>
        </w:rPr>
        <w:t xml:space="preserve">and AVA (2017) </w:t>
      </w:r>
      <w:r w:rsidR="00AA1042" w:rsidRPr="00193FAB">
        <w:rPr>
          <w:rFonts w:ascii="Arial" w:hAnsi="Arial" w:cs="Arial"/>
          <w:i/>
          <w:color w:val="595959" w:themeColor="text1" w:themeTint="A6"/>
          <w:sz w:val="14"/>
          <w:szCs w:val="14"/>
        </w:rPr>
        <w:t>The core components of a gender sensitive service for women experiencing multiple disadvantage: A review of the literature</w:t>
      </w:r>
      <w:r w:rsidR="00AA1042" w:rsidRPr="00193FAB">
        <w:rPr>
          <w:rFonts w:ascii="Arial" w:hAnsi="Arial" w:cs="Arial"/>
          <w:color w:val="595959" w:themeColor="text1" w:themeTint="A6"/>
          <w:sz w:val="14"/>
          <w:szCs w:val="14"/>
        </w:rPr>
        <w:t xml:space="preserve"> (</w:t>
      </w:r>
      <w:hyperlink r:id="rId65" w:history="1">
        <w:r w:rsidR="00AA1042" w:rsidRPr="00193FAB">
          <w:rPr>
            <w:rStyle w:val="Hyperlink"/>
            <w:rFonts w:ascii="Arial" w:hAnsi="Arial" w:cs="Arial"/>
            <w:color w:val="595959" w:themeColor="text1" w:themeTint="A6"/>
            <w:sz w:val="14"/>
            <w:szCs w:val="14"/>
          </w:rPr>
          <w:t>http://bit.ly/2CMiPxY</w:t>
        </w:r>
      </w:hyperlink>
      <w:r w:rsidR="00AA1042" w:rsidRPr="00193FAB">
        <w:rPr>
          <w:rFonts w:ascii="Arial" w:hAnsi="Arial" w:cs="Arial"/>
          <w:color w:val="595959" w:themeColor="text1" w:themeTint="A6"/>
          <w:sz w:val="14"/>
          <w:szCs w:val="14"/>
        </w:rPr>
        <w:t xml:space="preserve">) </w:t>
      </w:r>
    </w:p>
  </w:footnote>
  <w:footnote w:id="78">
    <w:p w14:paraId="76957F86" w14:textId="5C26E844"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Ce</w:t>
      </w:r>
      <w:r w:rsidR="00AA1042" w:rsidRPr="00193FAB">
        <w:rPr>
          <w:rFonts w:ascii="Arial" w:hAnsi="Arial" w:cs="Arial"/>
          <w:color w:val="595959" w:themeColor="text1" w:themeTint="A6"/>
          <w:sz w:val="14"/>
          <w:szCs w:val="14"/>
        </w:rPr>
        <w:t>ntre for Cities (2012, 27 July)</w:t>
      </w:r>
      <w:r w:rsidRPr="00193FAB">
        <w:rPr>
          <w:rFonts w:ascii="Arial" w:hAnsi="Arial" w:cs="Arial"/>
          <w:color w:val="595959" w:themeColor="text1" w:themeTint="A6"/>
          <w:sz w:val="14"/>
          <w:szCs w:val="14"/>
        </w:rPr>
        <w:t xml:space="preserve"> </w:t>
      </w:r>
      <w:r w:rsidR="00AA1042" w:rsidRPr="00193FAB">
        <w:rPr>
          <w:rFonts w:ascii="Arial" w:hAnsi="Arial" w:cs="Arial"/>
          <w:color w:val="595959" w:themeColor="text1" w:themeTint="A6"/>
          <w:sz w:val="14"/>
          <w:szCs w:val="14"/>
        </w:rPr>
        <w:t>‘</w:t>
      </w:r>
      <w:r w:rsidRPr="00193FAB">
        <w:rPr>
          <w:rFonts w:ascii="Arial" w:hAnsi="Arial" w:cs="Arial"/>
          <w:color w:val="595959" w:themeColor="text1" w:themeTint="A6"/>
          <w:sz w:val="14"/>
          <w:szCs w:val="14"/>
        </w:rPr>
        <w:t xml:space="preserve">Capital Accounts: How will local government fund infrastructure in </w:t>
      </w:r>
      <w:r w:rsidR="00AA1042" w:rsidRPr="00193FAB">
        <w:rPr>
          <w:rFonts w:ascii="Arial" w:hAnsi="Arial" w:cs="Arial"/>
          <w:color w:val="595959" w:themeColor="text1" w:themeTint="A6"/>
          <w:sz w:val="14"/>
          <w:szCs w:val="14"/>
        </w:rPr>
        <w:t>an age of austerity?’ (</w:t>
      </w:r>
      <w:hyperlink r:id="rId66" w:history="1">
        <w:r w:rsidR="00AA1042" w:rsidRPr="00193FAB">
          <w:rPr>
            <w:rStyle w:val="Hyperlink"/>
            <w:rFonts w:ascii="Arial" w:hAnsi="Arial" w:cs="Arial"/>
            <w:color w:val="595959" w:themeColor="text1" w:themeTint="A6"/>
            <w:sz w:val="14"/>
            <w:szCs w:val="14"/>
          </w:rPr>
          <w:t>http://bit.ly/2BTK6BO</w:t>
        </w:r>
      </w:hyperlink>
      <w:r w:rsidR="00AA1042" w:rsidRPr="00193FAB">
        <w:rPr>
          <w:rFonts w:ascii="Arial" w:hAnsi="Arial" w:cs="Arial"/>
          <w:color w:val="595959" w:themeColor="text1" w:themeTint="A6"/>
          <w:sz w:val="14"/>
          <w:szCs w:val="14"/>
        </w:rPr>
        <w:t xml:space="preserve">) </w:t>
      </w:r>
    </w:p>
  </w:footnote>
  <w:footnote w:id="79">
    <w:p w14:paraId="1B657E3B" w14:textId="2CEF26B1" w:rsidR="00A13CC3" w:rsidRPr="00193FAB" w:rsidRDefault="00A13CC3" w:rsidP="00004486">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7E1E1E" w:rsidRPr="00193FAB">
        <w:rPr>
          <w:rFonts w:ascii="Arial" w:hAnsi="Arial" w:cs="Arial"/>
          <w:color w:val="595959" w:themeColor="text1" w:themeTint="A6"/>
          <w:sz w:val="14"/>
          <w:szCs w:val="14"/>
        </w:rPr>
        <w:t xml:space="preserve">Fontana, M. (2016) </w:t>
      </w:r>
      <w:r w:rsidR="007E1E1E" w:rsidRPr="00193FAB">
        <w:rPr>
          <w:rFonts w:ascii="Arial" w:hAnsi="Arial" w:cs="Arial"/>
          <w:i/>
          <w:color w:val="595959" w:themeColor="text1" w:themeTint="A6"/>
          <w:sz w:val="14"/>
          <w:szCs w:val="14"/>
        </w:rPr>
        <w:t>Gender Equality in Trade Agreements</w:t>
      </w:r>
      <w:r w:rsidR="007E1E1E" w:rsidRPr="00193FAB">
        <w:rPr>
          <w:rFonts w:ascii="Arial" w:hAnsi="Arial" w:cs="Arial"/>
          <w:color w:val="595959" w:themeColor="text1" w:themeTint="A6"/>
          <w:sz w:val="14"/>
          <w:szCs w:val="14"/>
        </w:rPr>
        <w:t>. European Parliament (</w:t>
      </w:r>
      <w:hyperlink r:id="rId67" w:history="1">
        <w:r w:rsidR="007E1E1E" w:rsidRPr="00193FAB">
          <w:rPr>
            <w:rStyle w:val="Hyperlink"/>
            <w:rFonts w:ascii="Arial" w:hAnsi="Arial" w:cs="Arial"/>
            <w:color w:val="595959" w:themeColor="text1" w:themeTint="A6"/>
            <w:sz w:val="14"/>
            <w:szCs w:val="14"/>
          </w:rPr>
          <w:t>http://bit.ly/2EUSu6S</w:t>
        </w:r>
      </w:hyperlink>
      <w:r w:rsidR="007E1E1E" w:rsidRPr="00193FAB">
        <w:rPr>
          <w:rFonts w:ascii="Arial" w:hAnsi="Arial" w:cs="Arial"/>
          <w:color w:val="595959" w:themeColor="text1" w:themeTint="A6"/>
          <w:sz w:val="14"/>
          <w:szCs w:val="14"/>
        </w:rPr>
        <w:t>)</w:t>
      </w:r>
    </w:p>
  </w:footnote>
  <w:footnote w:id="80">
    <w:p w14:paraId="0C8AC807" w14:textId="4B4DB5E8"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Elson, D and </w:t>
      </w:r>
      <w:proofErr w:type="spellStart"/>
      <w:r w:rsidRPr="00193FAB">
        <w:rPr>
          <w:rFonts w:ascii="Arial" w:hAnsi="Arial" w:cs="Arial"/>
          <w:color w:val="595959" w:themeColor="text1" w:themeTint="A6"/>
          <w:sz w:val="14"/>
          <w:szCs w:val="14"/>
        </w:rPr>
        <w:t>Cagatay</w:t>
      </w:r>
      <w:proofErr w:type="spellEnd"/>
      <w:r w:rsidRPr="00193FAB">
        <w:rPr>
          <w:rFonts w:ascii="Arial" w:hAnsi="Arial" w:cs="Arial"/>
          <w:color w:val="595959" w:themeColor="text1" w:themeTint="A6"/>
          <w:sz w:val="14"/>
          <w:szCs w:val="14"/>
        </w:rPr>
        <w:t>, N, (2000) ‘The Social C</w:t>
      </w:r>
      <w:r w:rsidR="007E1E1E" w:rsidRPr="00193FAB">
        <w:rPr>
          <w:rFonts w:ascii="Arial" w:hAnsi="Arial" w:cs="Arial"/>
          <w:color w:val="595959" w:themeColor="text1" w:themeTint="A6"/>
          <w:sz w:val="14"/>
          <w:szCs w:val="14"/>
        </w:rPr>
        <w:t>ontent of Macroeconomic Policy’.</w:t>
      </w:r>
      <w:r w:rsidRPr="00193FAB">
        <w:rPr>
          <w:rFonts w:ascii="Arial" w:hAnsi="Arial" w:cs="Arial"/>
          <w:color w:val="595959" w:themeColor="text1" w:themeTint="A6"/>
          <w:sz w:val="14"/>
          <w:szCs w:val="14"/>
        </w:rPr>
        <w:t xml:space="preserve"> Worl</w:t>
      </w:r>
      <w:r w:rsidR="007E1E1E" w:rsidRPr="00193FAB">
        <w:rPr>
          <w:rFonts w:ascii="Arial" w:hAnsi="Arial" w:cs="Arial"/>
          <w:color w:val="595959" w:themeColor="text1" w:themeTint="A6"/>
          <w:sz w:val="14"/>
          <w:szCs w:val="14"/>
        </w:rPr>
        <w:t>d Development, 28(</w:t>
      </w:r>
      <w:r w:rsidRPr="00193FAB">
        <w:rPr>
          <w:rFonts w:ascii="Arial" w:hAnsi="Arial" w:cs="Arial"/>
          <w:color w:val="595959" w:themeColor="text1" w:themeTint="A6"/>
          <w:sz w:val="14"/>
          <w:szCs w:val="14"/>
        </w:rPr>
        <w:t>7</w:t>
      </w:r>
      <w:r w:rsidR="007E1E1E" w:rsidRPr="00193FAB">
        <w:rPr>
          <w:rFonts w:ascii="Arial" w:hAnsi="Arial" w:cs="Arial"/>
          <w:color w:val="595959" w:themeColor="text1" w:themeTint="A6"/>
          <w:sz w:val="14"/>
          <w:szCs w:val="14"/>
        </w:rPr>
        <w:t>)</w:t>
      </w:r>
    </w:p>
  </w:footnote>
  <w:footnote w:id="81">
    <w:p w14:paraId="1FA866B7" w14:textId="5A82FB6C" w:rsidR="00A13CC3" w:rsidRPr="00193FAB" w:rsidRDefault="00A13CC3" w:rsidP="00004486">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7E1E1E" w:rsidRPr="00193FAB">
        <w:rPr>
          <w:rFonts w:ascii="Arial" w:hAnsi="Arial" w:cs="Arial"/>
          <w:color w:val="595959" w:themeColor="text1" w:themeTint="A6"/>
          <w:sz w:val="14"/>
          <w:szCs w:val="14"/>
        </w:rPr>
        <w:t xml:space="preserve">Public Services International (2018) </w:t>
      </w:r>
      <w:r w:rsidR="007E1E1E" w:rsidRPr="00193FAB">
        <w:rPr>
          <w:rFonts w:ascii="Arial" w:hAnsi="Arial" w:cs="Arial"/>
          <w:i/>
          <w:color w:val="595959" w:themeColor="text1" w:themeTint="A6"/>
          <w:sz w:val="14"/>
          <w:szCs w:val="14"/>
        </w:rPr>
        <w:t>No Trade in Public Services Issue</w:t>
      </w:r>
      <w:r w:rsidR="007E1E1E" w:rsidRPr="00193FAB">
        <w:rPr>
          <w:rFonts w:ascii="Arial" w:hAnsi="Arial" w:cs="Arial"/>
          <w:color w:val="595959" w:themeColor="text1" w:themeTint="A6"/>
          <w:sz w:val="14"/>
          <w:szCs w:val="14"/>
        </w:rPr>
        <w:t xml:space="preserve"> (</w:t>
      </w:r>
      <w:hyperlink r:id="rId68" w:history="1">
        <w:r w:rsidR="007E1E1E" w:rsidRPr="00193FAB">
          <w:rPr>
            <w:rStyle w:val="Hyperlink"/>
            <w:rFonts w:ascii="Arial" w:hAnsi="Arial" w:cs="Arial"/>
            <w:color w:val="595959" w:themeColor="text1" w:themeTint="A6"/>
            <w:sz w:val="14"/>
            <w:szCs w:val="14"/>
          </w:rPr>
          <w:t>http://bit.ly/2BWH3ZU</w:t>
        </w:r>
      </w:hyperlink>
      <w:r w:rsidR="007E1E1E" w:rsidRPr="00193FAB">
        <w:rPr>
          <w:rFonts w:ascii="Arial" w:hAnsi="Arial" w:cs="Arial"/>
          <w:color w:val="595959" w:themeColor="text1" w:themeTint="A6"/>
          <w:sz w:val="14"/>
          <w:szCs w:val="14"/>
        </w:rPr>
        <w:t xml:space="preserve">) </w:t>
      </w:r>
    </w:p>
  </w:footnote>
  <w:footnote w:id="82">
    <w:p w14:paraId="39997700" w14:textId="1DA9771C" w:rsidR="00A13CC3" w:rsidRPr="00193FAB" w:rsidRDefault="00A13CC3" w:rsidP="00004486">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For examples where this has already happened, see Sinclair, S. (2015) Trade Agreements and Progressive Governments </w:t>
      </w:r>
      <w:r w:rsidR="007E1E1E" w:rsidRPr="00193FAB">
        <w:rPr>
          <w:rFonts w:ascii="Arial" w:hAnsi="Arial" w:cs="Arial"/>
          <w:color w:val="595959" w:themeColor="text1" w:themeTint="A6"/>
          <w:sz w:val="14"/>
          <w:szCs w:val="14"/>
        </w:rPr>
        <w:t>(</w:t>
      </w:r>
      <w:hyperlink r:id="rId69" w:history="1">
        <w:r w:rsidR="007E1E1E" w:rsidRPr="00193FAB">
          <w:rPr>
            <w:rStyle w:val="Hyperlink"/>
            <w:rFonts w:ascii="Arial" w:hAnsi="Arial" w:cs="Arial"/>
            <w:color w:val="595959" w:themeColor="text1" w:themeTint="A6"/>
            <w:sz w:val="14"/>
            <w:szCs w:val="14"/>
          </w:rPr>
          <w:t>http://bit.ly/2GQU5av</w:t>
        </w:r>
      </w:hyperlink>
      <w:r w:rsidR="007E1E1E" w:rsidRPr="00193FAB">
        <w:rPr>
          <w:rFonts w:ascii="Arial" w:hAnsi="Arial" w:cs="Arial"/>
          <w:color w:val="595959" w:themeColor="text1" w:themeTint="A6"/>
          <w:sz w:val="14"/>
          <w:szCs w:val="14"/>
        </w:rPr>
        <w:t xml:space="preserve">) </w:t>
      </w:r>
      <w:r w:rsidRPr="00193FAB">
        <w:rPr>
          <w:rFonts w:ascii="Arial" w:hAnsi="Arial" w:cs="Arial"/>
          <w:color w:val="595959" w:themeColor="text1" w:themeTint="A6"/>
          <w:sz w:val="14"/>
          <w:szCs w:val="14"/>
        </w:rPr>
        <w:t xml:space="preserve">and as cited in </w:t>
      </w:r>
      <w:r w:rsidR="007E1E1E" w:rsidRPr="00193FAB">
        <w:rPr>
          <w:rFonts w:ascii="Arial" w:hAnsi="Arial" w:cs="Arial"/>
          <w:color w:val="595959" w:themeColor="text1" w:themeTint="A6"/>
          <w:sz w:val="14"/>
          <w:szCs w:val="14"/>
        </w:rPr>
        <w:t xml:space="preserve">Fontana, M. (2016) </w:t>
      </w:r>
      <w:r w:rsidR="007E1E1E" w:rsidRPr="00193FAB">
        <w:rPr>
          <w:rFonts w:ascii="Arial" w:hAnsi="Arial" w:cs="Arial"/>
          <w:i/>
          <w:color w:val="595959" w:themeColor="text1" w:themeTint="A6"/>
          <w:sz w:val="14"/>
          <w:szCs w:val="14"/>
        </w:rPr>
        <w:t>Gender Equality in Trade Agreements</w:t>
      </w:r>
      <w:r w:rsidR="007E1E1E" w:rsidRPr="00193FAB">
        <w:rPr>
          <w:rFonts w:ascii="Arial" w:hAnsi="Arial" w:cs="Arial"/>
          <w:color w:val="595959" w:themeColor="text1" w:themeTint="A6"/>
          <w:sz w:val="14"/>
          <w:szCs w:val="14"/>
        </w:rPr>
        <w:t>. European Parliament (</w:t>
      </w:r>
      <w:hyperlink r:id="rId70" w:history="1">
        <w:r w:rsidR="007E1E1E" w:rsidRPr="00193FAB">
          <w:rPr>
            <w:rStyle w:val="Hyperlink"/>
            <w:rFonts w:ascii="Arial" w:hAnsi="Arial" w:cs="Arial"/>
            <w:color w:val="595959" w:themeColor="text1" w:themeTint="A6"/>
            <w:sz w:val="14"/>
            <w:szCs w:val="14"/>
          </w:rPr>
          <w:t>http://bit.ly/2EUSu6S</w:t>
        </w:r>
      </w:hyperlink>
      <w:r w:rsidR="007E1E1E" w:rsidRPr="00193FAB">
        <w:rPr>
          <w:rFonts w:ascii="Arial" w:hAnsi="Arial" w:cs="Arial"/>
          <w:color w:val="595959" w:themeColor="text1" w:themeTint="A6"/>
          <w:sz w:val="14"/>
          <w:szCs w:val="14"/>
        </w:rPr>
        <w:t>)</w:t>
      </w:r>
    </w:p>
  </w:footnote>
  <w:footnote w:id="83">
    <w:p w14:paraId="0B65A063" w14:textId="3A008032"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007E1E1E" w:rsidRPr="00193FAB">
        <w:rPr>
          <w:rFonts w:ascii="Arial" w:hAnsi="Arial" w:cs="Arial"/>
          <w:color w:val="595959" w:themeColor="text1" w:themeTint="A6"/>
          <w:sz w:val="14"/>
          <w:szCs w:val="14"/>
        </w:rPr>
        <w:t xml:space="preserve"> TUC (2015)</w:t>
      </w:r>
      <w:r w:rsidRPr="00193FAB">
        <w:rPr>
          <w:rFonts w:ascii="Arial" w:hAnsi="Arial" w:cs="Arial"/>
          <w:color w:val="595959" w:themeColor="text1" w:themeTint="A6"/>
          <w:sz w:val="14"/>
          <w:szCs w:val="14"/>
        </w:rPr>
        <w:t xml:space="preserve"> </w:t>
      </w:r>
      <w:r w:rsidRPr="00193FAB">
        <w:rPr>
          <w:rFonts w:ascii="Arial" w:hAnsi="Arial" w:cs="Arial"/>
          <w:i/>
          <w:color w:val="595959" w:themeColor="text1" w:themeTint="A6"/>
          <w:sz w:val="14"/>
          <w:szCs w:val="14"/>
        </w:rPr>
        <w:t>Stop CET</w:t>
      </w:r>
      <w:r w:rsidR="007E1E1E" w:rsidRPr="00193FAB">
        <w:rPr>
          <w:rFonts w:ascii="Arial" w:hAnsi="Arial" w:cs="Arial"/>
          <w:i/>
          <w:color w:val="595959" w:themeColor="text1" w:themeTint="A6"/>
          <w:sz w:val="14"/>
          <w:szCs w:val="14"/>
        </w:rPr>
        <w:t>A, TTIP’s dangerous cousin</w:t>
      </w:r>
      <w:r w:rsidR="007E1E1E" w:rsidRPr="00193FAB">
        <w:rPr>
          <w:rFonts w:ascii="Arial" w:hAnsi="Arial" w:cs="Arial"/>
          <w:color w:val="595959" w:themeColor="text1" w:themeTint="A6"/>
          <w:sz w:val="14"/>
          <w:szCs w:val="14"/>
        </w:rPr>
        <w:t xml:space="preserve"> (</w:t>
      </w:r>
      <w:hyperlink r:id="rId71" w:history="1">
        <w:r w:rsidR="007E1E1E" w:rsidRPr="00193FAB">
          <w:rPr>
            <w:rStyle w:val="Hyperlink"/>
            <w:rFonts w:ascii="Arial" w:hAnsi="Arial" w:cs="Arial"/>
            <w:color w:val="595959" w:themeColor="text1" w:themeTint="A6"/>
            <w:sz w:val="14"/>
            <w:szCs w:val="14"/>
          </w:rPr>
          <w:t>http://bit.ly/2EUFI8k</w:t>
        </w:r>
      </w:hyperlink>
      <w:r w:rsidR="007E1E1E" w:rsidRPr="00193FAB">
        <w:rPr>
          <w:rFonts w:ascii="Arial" w:hAnsi="Arial" w:cs="Arial"/>
          <w:color w:val="595959" w:themeColor="text1" w:themeTint="A6"/>
          <w:sz w:val="14"/>
          <w:szCs w:val="14"/>
        </w:rPr>
        <w:t xml:space="preserve">) </w:t>
      </w:r>
    </w:p>
  </w:footnote>
  <w:footnote w:id="84">
    <w:p w14:paraId="3A801D14" w14:textId="078EB703"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Malmstrom and Freeland, (2016, 29 February) </w:t>
      </w:r>
      <w:r w:rsidRPr="00193FAB">
        <w:rPr>
          <w:rFonts w:ascii="Arial" w:hAnsi="Arial" w:cs="Arial"/>
          <w:i/>
          <w:color w:val="595959" w:themeColor="text1" w:themeTint="A6"/>
          <w:sz w:val="14"/>
          <w:szCs w:val="14"/>
        </w:rPr>
        <w:t>Joint statement Canada-EU Comprehensive Economic and Trade Agreement (CETA)</w:t>
      </w:r>
      <w:r w:rsidRPr="00193FAB">
        <w:rPr>
          <w:rFonts w:ascii="Arial" w:hAnsi="Arial" w:cs="Arial"/>
          <w:color w:val="595959" w:themeColor="text1" w:themeTint="A6"/>
          <w:sz w:val="14"/>
          <w:szCs w:val="14"/>
        </w:rPr>
        <w:t xml:space="preserve">, by EU Commissioner for Trade Cecilia Malmström and the Honourable </w:t>
      </w:r>
      <w:proofErr w:type="spellStart"/>
      <w:r w:rsidRPr="00193FAB">
        <w:rPr>
          <w:rFonts w:ascii="Arial" w:hAnsi="Arial" w:cs="Arial"/>
          <w:color w:val="595959" w:themeColor="text1" w:themeTint="A6"/>
          <w:sz w:val="14"/>
          <w:szCs w:val="14"/>
        </w:rPr>
        <w:t>Chrystia</w:t>
      </w:r>
      <w:proofErr w:type="spellEnd"/>
      <w:r w:rsidRPr="00193FAB">
        <w:rPr>
          <w:rFonts w:ascii="Arial" w:hAnsi="Arial" w:cs="Arial"/>
          <w:color w:val="595959" w:themeColor="text1" w:themeTint="A6"/>
          <w:sz w:val="14"/>
          <w:szCs w:val="14"/>
        </w:rPr>
        <w:t xml:space="preserve"> Freeland, Minister of International Trade </w:t>
      </w:r>
      <w:r w:rsidR="007E1E1E" w:rsidRPr="00193FAB">
        <w:rPr>
          <w:rFonts w:ascii="Arial" w:hAnsi="Arial" w:cs="Arial"/>
          <w:color w:val="595959" w:themeColor="text1" w:themeTint="A6"/>
          <w:sz w:val="14"/>
          <w:szCs w:val="14"/>
        </w:rPr>
        <w:t>of Canada (</w:t>
      </w:r>
      <w:hyperlink r:id="rId72" w:history="1">
        <w:r w:rsidR="007E1E1E" w:rsidRPr="00193FAB">
          <w:rPr>
            <w:rStyle w:val="Hyperlink"/>
            <w:rFonts w:ascii="Arial" w:hAnsi="Arial" w:cs="Arial"/>
            <w:color w:val="595959" w:themeColor="text1" w:themeTint="A6"/>
            <w:sz w:val="14"/>
            <w:szCs w:val="14"/>
          </w:rPr>
          <w:t>http://bit.ly/2ozw4Oz</w:t>
        </w:r>
      </w:hyperlink>
      <w:r w:rsidR="007E1E1E" w:rsidRPr="00193FAB">
        <w:rPr>
          <w:rFonts w:ascii="Arial" w:hAnsi="Arial" w:cs="Arial"/>
          <w:color w:val="595959" w:themeColor="text1" w:themeTint="A6"/>
          <w:sz w:val="14"/>
          <w:szCs w:val="14"/>
        </w:rPr>
        <w:t xml:space="preserve">) </w:t>
      </w:r>
    </w:p>
  </w:footnote>
  <w:footnote w:id="85">
    <w:p w14:paraId="1191A12D" w14:textId="0918BA1E" w:rsidR="00A13CC3" w:rsidRPr="00193FAB"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007E1E1E" w:rsidRPr="00193FAB">
        <w:rPr>
          <w:rFonts w:ascii="Arial" w:hAnsi="Arial" w:cs="Arial"/>
          <w:color w:val="595959" w:themeColor="text1" w:themeTint="A6"/>
          <w:sz w:val="14"/>
          <w:szCs w:val="14"/>
        </w:rPr>
        <w:t xml:space="preserve"> House of Commons Library (2017)</w:t>
      </w:r>
      <w:r w:rsidRPr="00193FAB">
        <w:rPr>
          <w:rFonts w:ascii="Arial" w:hAnsi="Arial" w:cs="Arial"/>
          <w:color w:val="595959" w:themeColor="text1" w:themeTint="A6"/>
          <w:sz w:val="14"/>
          <w:szCs w:val="14"/>
        </w:rPr>
        <w:t xml:space="preserve"> </w:t>
      </w:r>
      <w:r w:rsidRPr="00193FAB">
        <w:rPr>
          <w:rFonts w:ascii="Arial" w:hAnsi="Arial" w:cs="Arial"/>
          <w:i/>
          <w:color w:val="595959" w:themeColor="text1" w:themeTint="A6"/>
          <w:sz w:val="14"/>
          <w:szCs w:val="14"/>
        </w:rPr>
        <w:t xml:space="preserve">CETA: the </w:t>
      </w:r>
      <w:r w:rsidR="007E1E1E" w:rsidRPr="00193FAB">
        <w:rPr>
          <w:rFonts w:ascii="Arial" w:hAnsi="Arial" w:cs="Arial"/>
          <w:i/>
          <w:color w:val="595959" w:themeColor="text1" w:themeTint="A6"/>
          <w:sz w:val="14"/>
          <w:szCs w:val="14"/>
        </w:rPr>
        <w:t>EU-Canada free trade agreement</w:t>
      </w:r>
      <w:r w:rsidR="007E1E1E" w:rsidRPr="00193FAB">
        <w:rPr>
          <w:rFonts w:ascii="Arial" w:hAnsi="Arial" w:cs="Arial"/>
          <w:color w:val="595959" w:themeColor="text1" w:themeTint="A6"/>
          <w:sz w:val="14"/>
          <w:szCs w:val="14"/>
        </w:rPr>
        <w:t xml:space="preserve"> (</w:t>
      </w:r>
      <w:hyperlink r:id="rId73" w:history="1">
        <w:r w:rsidR="007E1E1E" w:rsidRPr="00193FAB">
          <w:rPr>
            <w:rStyle w:val="Hyperlink"/>
            <w:rFonts w:ascii="Arial" w:hAnsi="Arial" w:cs="Arial"/>
            <w:color w:val="595959" w:themeColor="text1" w:themeTint="A6"/>
            <w:sz w:val="14"/>
            <w:szCs w:val="14"/>
          </w:rPr>
          <w:t>http://bit.ly/2CprU3Y</w:t>
        </w:r>
      </w:hyperlink>
      <w:r w:rsidR="007E1E1E" w:rsidRPr="00193FAB">
        <w:rPr>
          <w:rFonts w:ascii="Arial" w:hAnsi="Arial" w:cs="Arial"/>
          <w:color w:val="595959" w:themeColor="text1" w:themeTint="A6"/>
          <w:sz w:val="14"/>
          <w:szCs w:val="14"/>
        </w:rPr>
        <w:t xml:space="preserve">) </w:t>
      </w:r>
    </w:p>
  </w:footnote>
  <w:footnote w:id="86">
    <w:p w14:paraId="4F770328" w14:textId="6B538867" w:rsidR="00A13CC3" w:rsidRPr="00193FAB" w:rsidRDefault="00A13CC3" w:rsidP="00004486">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AA1042" w:rsidRPr="00193FAB">
        <w:rPr>
          <w:rFonts w:ascii="Arial" w:hAnsi="Arial" w:cs="Arial"/>
          <w:color w:val="595959" w:themeColor="text1" w:themeTint="A6"/>
          <w:sz w:val="14"/>
          <w:szCs w:val="14"/>
        </w:rPr>
        <w:t xml:space="preserve">Fahy, N. et al. (2017) </w:t>
      </w:r>
      <w:r w:rsidR="00AA1042" w:rsidRPr="00193FAB">
        <w:rPr>
          <w:rFonts w:ascii="Arial" w:hAnsi="Arial" w:cs="Arial"/>
          <w:i/>
          <w:color w:val="595959" w:themeColor="text1" w:themeTint="A6"/>
          <w:sz w:val="14"/>
          <w:szCs w:val="14"/>
        </w:rPr>
        <w:t>How will Brexit affect health and health services in the UK? Evaluating three possible scenarios</w:t>
      </w:r>
      <w:r w:rsidR="00AA1042" w:rsidRPr="00193FAB">
        <w:rPr>
          <w:rFonts w:ascii="Arial" w:hAnsi="Arial" w:cs="Arial"/>
          <w:color w:val="595959" w:themeColor="text1" w:themeTint="A6"/>
          <w:sz w:val="14"/>
          <w:szCs w:val="14"/>
        </w:rPr>
        <w:t>. The Lancet (</w:t>
      </w:r>
      <w:hyperlink r:id="rId74" w:history="1">
        <w:r w:rsidR="00AA1042" w:rsidRPr="00193FAB">
          <w:rPr>
            <w:rStyle w:val="Hyperlink"/>
            <w:rFonts w:ascii="Arial" w:hAnsi="Arial" w:cs="Arial"/>
            <w:color w:val="595959" w:themeColor="text1" w:themeTint="A6"/>
            <w:sz w:val="14"/>
            <w:szCs w:val="14"/>
          </w:rPr>
          <w:t>http://bit.ly/2EZbl0s</w:t>
        </w:r>
      </w:hyperlink>
      <w:r w:rsidR="00AA1042" w:rsidRPr="00193FAB">
        <w:rPr>
          <w:rFonts w:ascii="Arial" w:hAnsi="Arial" w:cs="Arial"/>
          <w:color w:val="595959" w:themeColor="text1" w:themeTint="A6"/>
          <w:sz w:val="14"/>
          <w:szCs w:val="14"/>
        </w:rPr>
        <w:t>)</w:t>
      </w:r>
    </w:p>
  </w:footnote>
  <w:footnote w:id="87">
    <w:p w14:paraId="22A3ABF3" w14:textId="74A2C4CB" w:rsidR="00A13CC3" w:rsidRPr="00193FAB" w:rsidRDefault="00A13CC3" w:rsidP="00E30C39">
      <w:pPr>
        <w:pStyle w:val="FootnoteText"/>
        <w:rPr>
          <w:rFonts w:ascii="Arial" w:hAnsi="Arial" w:cs="Arial"/>
          <w:color w:val="595959" w:themeColor="text1" w:themeTint="A6"/>
          <w:sz w:val="14"/>
          <w:szCs w:val="14"/>
          <w:highlight w:val="yellow"/>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7E1E1E" w:rsidRPr="00193FAB">
        <w:rPr>
          <w:rFonts w:ascii="Arial" w:hAnsi="Arial" w:cs="Arial"/>
          <w:color w:val="595959" w:themeColor="text1" w:themeTint="A6"/>
          <w:sz w:val="14"/>
          <w:szCs w:val="14"/>
        </w:rPr>
        <w:t xml:space="preserve">European Parliament and Council (2012) </w:t>
      </w:r>
      <w:r w:rsidR="007E1E1E" w:rsidRPr="00193FAB">
        <w:rPr>
          <w:rFonts w:ascii="Arial" w:hAnsi="Arial" w:cs="Arial"/>
          <w:i/>
          <w:color w:val="595959" w:themeColor="text1" w:themeTint="A6"/>
          <w:sz w:val="14"/>
          <w:szCs w:val="14"/>
        </w:rPr>
        <w:t>Directive</w:t>
      </w:r>
      <w:r w:rsidR="00F05B52" w:rsidRPr="00193FAB">
        <w:rPr>
          <w:rFonts w:ascii="Arial" w:hAnsi="Arial" w:cs="Arial"/>
          <w:i/>
          <w:color w:val="595959" w:themeColor="text1" w:themeTint="A6"/>
          <w:sz w:val="14"/>
          <w:szCs w:val="14"/>
        </w:rPr>
        <w:t xml:space="preserve"> 2012/29/EU</w:t>
      </w:r>
      <w:r w:rsidR="007E1E1E" w:rsidRPr="00193FAB">
        <w:rPr>
          <w:rFonts w:ascii="Arial" w:hAnsi="Arial" w:cs="Arial"/>
          <w:i/>
          <w:color w:val="595959" w:themeColor="text1" w:themeTint="A6"/>
          <w:sz w:val="14"/>
          <w:szCs w:val="14"/>
        </w:rPr>
        <w:t xml:space="preserve"> establishing minimum standards on the rights, support and protection of victims of crime</w:t>
      </w:r>
      <w:r w:rsidR="007E1E1E" w:rsidRPr="00193FAB">
        <w:rPr>
          <w:rFonts w:ascii="Arial" w:hAnsi="Arial" w:cs="Arial"/>
          <w:color w:val="595959" w:themeColor="text1" w:themeTint="A6"/>
          <w:sz w:val="14"/>
          <w:szCs w:val="14"/>
        </w:rPr>
        <w:t xml:space="preserve"> </w:t>
      </w:r>
    </w:p>
  </w:footnote>
  <w:footnote w:id="88">
    <w:p w14:paraId="3B2D8E4E" w14:textId="249D7043" w:rsidR="00F05B52" w:rsidRPr="00193FAB" w:rsidRDefault="00F05B52">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European Parliament and Council (2010) </w:t>
      </w:r>
      <w:r w:rsidRPr="00193FAB">
        <w:rPr>
          <w:rFonts w:ascii="Arial" w:hAnsi="Arial" w:cs="Arial"/>
          <w:i/>
          <w:color w:val="595959" w:themeColor="text1" w:themeTint="A6"/>
          <w:sz w:val="14"/>
          <w:szCs w:val="14"/>
        </w:rPr>
        <w:t>Directive 2011/99/EU of the European Parliament and of the Council of 13 December 2011 on the European protection order</w:t>
      </w:r>
    </w:p>
  </w:footnote>
  <w:footnote w:id="89">
    <w:p w14:paraId="64C47620" w14:textId="72B0B795" w:rsidR="00A13CC3" w:rsidRPr="00193FAB" w:rsidRDefault="00A13CC3" w:rsidP="00E30C39">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B42B65" w:rsidRPr="00193FAB">
        <w:rPr>
          <w:rFonts w:ascii="Arial" w:hAnsi="Arial" w:cs="Arial"/>
          <w:color w:val="595959" w:themeColor="text1" w:themeTint="A6"/>
          <w:sz w:val="14"/>
          <w:szCs w:val="14"/>
        </w:rPr>
        <w:t xml:space="preserve">National Assembly of Wales (2015) </w:t>
      </w:r>
      <w:r w:rsidR="00B42B65" w:rsidRPr="00193FAB">
        <w:rPr>
          <w:rFonts w:ascii="Arial" w:hAnsi="Arial" w:cs="Arial"/>
          <w:i/>
          <w:color w:val="595959" w:themeColor="text1" w:themeTint="A6"/>
          <w:sz w:val="14"/>
          <w:szCs w:val="14"/>
        </w:rPr>
        <w:t xml:space="preserve">Violence against Women, Domestic Abuse and Sexual Violence (Wales) Act 2015 </w:t>
      </w:r>
      <w:r w:rsidR="00B42B65" w:rsidRPr="00193FAB">
        <w:rPr>
          <w:rFonts w:ascii="Arial" w:hAnsi="Arial" w:cs="Arial"/>
          <w:color w:val="595959" w:themeColor="text1" w:themeTint="A6"/>
          <w:sz w:val="14"/>
          <w:szCs w:val="14"/>
        </w:rPr>
        <w:t>(</w:t>
      </w:r>
      <w:hyperlink r:id="rId75" w:history="1">
        <w:r w:rsidR="00B42B65" w:rsidRPr="00193FAB">
          <w:rPr>
            <w:rStyle w:val="Hyperlink"/>
            <w:rFonts w:ascii="Arial" w:hAnsi="Arial" w:cs="Arial"/>
            <w:color w:val="595959" w:themeColor="text1" w:themeTint="A6"/>
            <w:sz w:val="14"/>
            <w:szCs w:val="14"/>
          </w:rPr>
          <w:t>http://bit.ly/2oBWAFZ</w:t>
        </w:r>
      </w:hyperlink>
      <w:r w:rsidR="00B42B65" w:rsidRPr="00193FAB">
        <w:rPr>
          <w:rFonts w:ascii="Arial" w:hAnsi="Arial" w:cs="Arial"/>
          <w:color w:val="595959" w:themeColor="text1" w:themeTint="A6"/>
          <w:sz w:val="14"/>
          <w:szCs w:val="14"/>
        </w:rPr>
        <w:t xml:space="preserve">) </w:t>
      </w:r>
    </w:p>
  </w:footnote>
  <w:footnote w:id="90">
    <w:p w14:paraId="31106C40" w14:textId="3F574265" w:rsidR="00A13CC3" w:rsidRPr="00802221" w:rsidRDefault="00A13CC3">
      <w:pPr>
        <w:pStyle w:val="FootnoteText"/>
        <w:rPr>
          <w:rFonts w:ascii="Arial" w:hAnsi="Arial" w:cs="Arial"/>
          <w:color w:val="595959" w:themeColor="text1" w:themeTint="A6"/>
          <w:sz w:val="14"/>
          <w:szCs w:val="14"/>
        </w:rPr>
      </w:pPr>
      <w:r w:rsidRPr="00193FAB">
        <w:rPr>
          <w:rStyle w:val="FootnoteReference"/>
          <w:rFonts w:ascii="Arial" w:hAnsi="Arial" w:cs="Arial"/>
          <w:color w:val="595959" w:themeColor="text1" w:themeTint="A6"/>
          <w:sz w:val="14"/>
          <w:szCs w:val="14"/>
        </w:rPr>
        <w:footnoteRef/>
      </w:r>
      <w:r w:rsidRPr="00193FAB">
        <w:rPr>
          <w:rFonts w:ascii="Arial" w:hAnsi="Arial" w:cs="Arial"/>
          <w:color w:val="595959" w:themeColor="text1" w:themeTint="A6"/>
          <w:sz w:val="14"/>
          <w:szCs w:val="14"/>
        </w:rPr>
        <w:t xml:space="preserve"> </w:t>
      </w:r>
      <w:r w:rsidR="00B42B65" w:rsidRPr="00193FAB">
        <w:rPr>
          <w:rFonts w:ascii="Arial" w:hAnsi="Arial" w:cs="Arial"/>
          <w:color w:val="595959" w:themeColor="text1" w:themeTint="A6"/>
          <w:sz w:val="14"/>
          <w:szCs w:val="14"/>
        </w:rPr>
        <w:t xml:space="preserve">Agenda and AVA (2017) </w:t>
      </w:r>
      <w:r w:rsidR="00B42B65" w:rsidRPr="00193FAB">
        <w:rPr>
          <w:rFonts w:ascii="Arial" w:hAnsi="Arial" w:cs="Arial"/>
          <w:i/>
          <w:color w:val="595959" w:themeColor="text1" w:themeTint="A6"/>
          <w:sz w:val="14"/>
          <w:szCs w:val="14"/>
        </w:rPr>
        <w:t xml:space="preserve">The core components of a gender sensitive service for women experiencing multiple disadvantage: A review of the </w:t>
      </w:r>
      <w:r w:rsidR="00B42B65" w:rsidRPr="00802221">
        <w:rPr>
          <w:rFonts w:ascii="Arial" w:hAnsi="Arial" w:cs="Arial"/>
          <w:i/>
          <w:color w:val="595959" w:themeColor="text1" w:themeTint="A6"/>
          <w:sz w:val="14"/>
          <w:szCs w:val="14"/>
        </w:rPr>
        <w:t>literature</w:t>
      </w:r>
      <w:r w:rsidR="00B42B65" w:rsidRPr="00802221">
        <w:rPr>
          <w:rFonts w:ascii="Arial" w:hAnsi="Arial" w:cs="Arial"/>
          <w:color w:val="595959" w:themeColor="text1" w:themeTint="A6"/>
          <w:sz w:val="14"/>
          <w:szCs w:val="14"/>
        </w:rPr>
        <w:t xml:space="preserve"> (</w:t>
      </w:r>
      <w:hyperlink r:id="rId76" w:history="1">
        <w:r w:rsidR="00B42B65" w:rsidRPr="00802221">
          <w:rPr>
            <w:rStyle w:val="Hyperlink"/>
            <w:rFonts w:ascii="Arial" w:hAnsi="Arial" w:cs="Arial"/>
            <w:color w:val="595959" w:themeColor="text1" w:themeTint="A6"/>
            <w:sz w:val="14"/>
            <w:szCs w:val="14"/>
          </w:rPr>
          <w:t>http://bit.ly/2CMiPxY</w:t>
        </w:r>
      </w:hyperlink>
      <w:r w:rsidR="00B42B65" w:rsidRPr="00802221">
        <w:rPr>
          <w:rFonts w:ascii="Arial" w:hAnsi="Arial" w:cs="Arial"/>
          <w:color w:val="595959" w:themeColor="text1" w:themeTint="A6"/>
          <w:sz w:val="14"/>
          <w:szCs w:val="14"/>
        </w:rPr>
        <w:t>)</w:t>
      </w:r>
      <w:r w:rsidRPr="00802221">
        <w:rPr>
          <w:rFonts w:ascii="Arial" w:hAnsi="Arial" w:cs="Arial"/>
          <w:color w:val="595959" w:themeColor="text1" w:themeTint="A6"/>
          <w:sz w:val="14"/>
          <w:szCs w:val="14"/>
        </w:rPr>
        <w:t xml:space="preserve"> </w:t>
      </w:r>
    </w:p>
  </w:footnote>
  <w:footnote w:id="91">
    <w:p w14:paraId="2845E0A8" w14:textId="59ED6B62" w:rsidR="00A13CC3" w:rsidRPr="00802221" w:rsidRDefault="00A13CC3" w:rsidP="00017C6F">
      <w:pPr>
        <w:pStyle w:val="NoSpacing"/>
        <w:rPr>
          <w:rFonts w:ascii="Arial" w:eastAsiaTheme="minorHAnsi" w:hAnsi="Arial" w:cs="Arial"/>
          <w:color w:val="595959" w:themeColor="text1" w:themeTint="A6"/>
          <w:sz w:val="14"/>
          <w:szCs w:val="14"/>
        </w:rPr>
      </w:pPr>
      <w:r w:rsidRPr="00802221">
        <w:rPr>
          <w:rFonts w:ascii="Arial" w:hAnsi="Arial" w:cs="Arial"/>
          <w:color w:val="595959" w:themeColor="text1" w:themeTint="A6"/>
          <w:sz w:val="14"/>
          <w:szCs w:val="14"/>
        </w:rPr>
        <w:footnoteRef/>
      </w:r>
      <w:r w:rsidRPr="00802221">
        <w:rPr>
          <w:rFonts w:ascii="Arial" w:hAnsi="Arial" w:cs="Arial"/>
          <w:color w:val="595959" w:themeColor="text1" w:themeTint="A6"/>
          <w:sz w:val="14"/>
          <w:szCs w:val="14"/>
        </w:rPr>
        <w:t xml:space="preserve"> Fawcett Society (2017), ‘#</w:t>
      </w:r>
      <w:proofErr w:type="spellStart"/>
      <w:r w:rsidRPr="00802221">
        <w:rPr>
          <w:rFonts w:ascii="Arial" w:hAnsi="Arial" w:cs="Arial"/>
          <w:color w:val="595959" w:themeColor="text1" w:themeTint="A6"/>
          <w:sz w:val="14"/>
          <w:szCs w:val="14"/>
        </w:rPr>
        <w:t>FaceHerFuture</w:t>
      </w:r>
      <w:proofErr w:type="spellEnd"/>
      <w:r w:rsidRPr="00802221">
        <w:rPr>
          <w:rFonts w:ascii="Arial" w:hAnsi="Arial" w:cs="Arial"/>
          <w:color w:val="595959" w:themeColor="text1" w:themeTint="A6"/>
          <w:sz w:val="14"/>
          <w:szCs w:val="14"/>
        </w:rPr>
        <w:t xml:space="preserve"> European Union (Withdrawal) Bill House of C</w:t>
      </w:r>
      <w:r w:rsidR="00B42B65" w:rsidRPr="00802221">
        <w:rPr>
          <w:rFonts w:ascii="Arial" w:hAnsi="Arial" w:cs="Arial"/>
          <w:color w:val="595959" w:themeColor="text1" w:themeTint="A6"/>
          <w:sz w:val="14"/>
          <w:szCs w:val="14"/>
        </w:rPr>
        <w:t>ommons committee stage briefing’</w:t>
      </w:r>
    </w:p>
  </w:footnote>
  <w:footnote w:id="92">
    <w:p w14:paraId="111F60C1" w14:textId="6EF1380D" w:rsidR="00A13CC3" w:rsidRPr="001E5FBB" w:rsidRDefault="00A13CC3" w:rsidP="00017C6F">
      <w:pPr>
        <w:pStyle w:val="NoSpacing"/>
        <w:rPr>
          <w:rFonts w:ascii="Arial" w:hAnsi="Arial" w:cs="Arial"/>
          <w:color w:val="7F7F7F" w:themeColor="text1" w:themeTint="80"/>
          <w:sz w:val="14"/>
          <w:szCs w:val="14"/>
        </w:rPr>
      </w:pPr>
      <w:r w:rsidRPr="00802221">
        <w:rPr>
          <w:rStyle w:val="FootnoteReference"/>
          <w:rFonts w:ascii="Arial" w:hAnsi="Arial" w:cs="Arial"/>
          <w:color w:val="595959" w:themeColor="text1" w:themeTint="A6"/>
          <w:sz w:val="14"/>
          <w:szCs w:val="14"/>
        </w:rPr>
        <w:footnoteRef/>
      </w:r>
      <w:r w:rsidRPr="00802221">
        <w:rPr>
          <w:rFonts w:ascii="Arial" w:hAnsi="Arial" w:cs="Arial"/>
          <w:color w:val="595959" w:themeColor="text1" w:themeTint="A6"/>
          <w:sz w:val="14"/>
          <w:szCs w:val="14"/>
        </w:rPr>
        <w:t xml:space="preserve"> </w:t>
      </w:r>
      <w:r w:rsidR="00B42B65" w:rsidRPr="00802221">
        <w:rPr>
          <w:rFonts w:ascii="Arial" w:hAnsi="Arial" w:cs="Arial"/>
          <w:color w:val="595959" w:themeColor="text1" w:themeTint="A6"/>
          <w:sz w:val="14"/>
          <w:szCs w:val="14"/>
        </w:rPr>
        <w:t xml:space="preserve">Fontana, M. (2016) </w:t>
      </w:r>
      <w:r w:rsidR="00B42B65" w:rsidRPr="00802221">
        <w:rPr>
          <w:rFonts w:ascii="Arial" w:hAnsi="Arial" w:cs="Arial"/>
          <w:i/>
          <w:color w:val="595959" w:themeColor="text1" w:themeTint="A6"/>
          <w:sz w:val="14"/>
          <w:szCs w:val="14"/>
        </w:rPr>
        <w:t>Gender Equality in Trade Agreements</w:t>
      </w:r>
      <w:r w:rsidR="00B42B65" w:rsidRPr="00802221">
        <w:rPr>
          <w:rFonts w:ascii="Arial" w:hAnsi="Arial" w:cs="Arial"/>
          <w:color w:val="595959" w:themeColor="text1" w:themeTint="A6"/>
          <w:sz w:val="14"/>
          <w:szCs w:val="14"/>
        </w:rPr>
        <w:t>. European Parliament (</w:t>
      </w:r>
      <w:hyperlink r:id="rId77" w:history="1">
        <w:r w:rsidR="00B42B65" w:rsidRPr="00802221">
          <w:rPr>
            <w:rStyle w:val="Hyperlink"/>
            <w:rFonts w:ascii="Arial" w:hAnsi="Arial" w:cs="Arial"/>
            <w:color w:val="595959" w:themeColor="text1" w:themeTint="A6"/>
            <w:sz w:val="14"/>
            <w:szCs w:val="14"/>
          </w:rPr>
          <w:t>http://bit.ly/2EUSu6S</w:t>
        </w:r>
      </w:hyperlink>
      <w:r w:rsidR="00B42B65" w:rsidRPr="00802221">
        <w:rPr>
          <w:rFonts w:ascii="Arial" w:hAnsi="Arial" w:cs="Arial"/>
          <w:color w:val="595959" w:themeColor="text1" w:themeTint="A6"/>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2DE4" w14:textId="14582DA2" w:rsidR="00A13CC3" w:rsidRPr="0058798F" w:rsidRDefault="00165526" w:rsidP="008163CA">
    <w:pPr>
      <w:spacing w:after="0" w:line="240" w:lineRule="auto"/>
      <w:jc w:val="both"/>
      <w:rPr>
        <w:rFonts w:ascii="Arial" w:eastAsia="Times New Roman" w:hAnsi="Arial" w:cs="Arial"/>
        <w:color w:val="595959" w:themeColor="text1" w:themeTint="A6"/>
        <w:sz w:val="20"/>
        <w:szCs w:val="20"/>
        <w:lang w:eastAsia="en-GB"/>
      </w:rPr>
    </w:pPr>
    <w:r w:rsidRPr="0058798F">
      <w:rPr>
        <w:rFonts w:ascii="Arial" w:eastAsia="Times New Roman" w:hAnsi="Arial" w:cs="Arial"/>
        <w:color w:val="595959" w:themeColor="text1" w:themeTint="A6"/>
        <w:sz w:val="20"/>
        <w:szCs w:val="20"/>
        <w:lang w:eastAsia="en-GB"/>
      </w:rPr>
      <w:t>Exploring the Economic Impact of Brexit on Women</w:t>
    </w:r>
    <w:r w:rsidR="008163CA" w:rsidRPr="0058798F">
      <w:rPr>
        <w:rFonts w:ascii="Arial" w:eastAsia="Times New Roman" w:hAnsi="Arial" w:cs="Arial"/>
        <w:color w:val="595959" w:themeColor="text1" w:themeTint="A6"/>
        <w:sz w:val="20"/>
        <w:szCs w:val="20"/>
        <w:lang w:eastAsia="en-GB"/>
      </w:rPr>
      <w:t xml:space="preserve">    </w:t>
    </w:r>
    <w:r w:rsidR="0058798F">
      <w:rPr>
        <w:rFonts w:ascii="Arial" w:eastAsia="Times New Roman" w:hAnsi="Arial" w:cs="Arial"/>
        <w:color w:val="595959" w:themeColor="text1" w:themeTint="A6"/>
        <w:sz w:val="20"/>
        <w:szCs w:val="20"/>
        <w:lang w:eastAsia="en-GB"/>
      </w:rPr>
      <w:t xml:space="preserve">  </w:t>
    </w:r>
    <w:r w:rsidR="008163CA" w:rsidRPr="0058798F">
      <w:rPr>
        <w:rFonts w:ascii="Arial" w:eastAsia="Times New Roman" w:hAnsi="Arial" w:cs="Arial"/>
        <w:color w:val="595959" w:themeColor="text1" w:themeTint="A6"/>
        <w:sz w:val="20"/>
        <w:szCs w:val="20"/>
        <w:lang w:eastAsia="en-GB"/>
      </w:rPr>
      <w:tab/>
    </w:r>
    <w:r w:rsidR="008163CA" w:rsidRPr="0058798F">
      <w:rPr>
        <w:rFonts w:ascii="Arial" w:eastAsia="Times New Roman" w:hAnsi="Arial" w:cs="Arial"/>
        <w:color w:val="595959" w:themeColor="text1" w:themeTint="A6"/>
        <w:sz w:val="20"/>
        <w:szCs w:val="20"/>
        <w:lang w:eastAsia="en-GB"/>
      </w:rPr>
      <w:tab/>
    </w:r>
    <w:r w:rsidR="008163CA" w:rsidRPr="0058798F">
      <w:rPr>
        <w:rFonts w:ascii="Arial" w:eastAsia="Times New Roman" w:hAnsi="Arial" w:cs="Arial"/>
        <w:color w:val="595959" w:themeColor="text1" w:themeTint="A6"/>
        <w:sz w:val="20"/>
        <w:szCs w:val="20"/>
        <w:lang w:eastAsia="en-GB"/>
      </w:rPr>
      <w:tab/>
      <w:t xml:space="preserve">             </w:t>
    </w:r>
    <w:r w:rsidR="0058798F">
      <w:rPr>
        <w:rFonts w:ascii="Arial" w:eastAsia="Times New Roman" w:hAnsi="Arial" w:cs="Arial"/>
        <w:color w:val="595959" w:themeColor="text1" w:themeTint="A6"/>
        <w:sz w:val="20"/>
        <w:szCs w:val="20"/>
        <w:lang w:eastAsia="en-GB"/>
      </w:rPr>
      <w:t xml:space="preserve">     </w:t>
    </w:r>
    <w:r w:rsidR="008163CA" w:rsidRPr="0058798F">
      <w:rPr>
        <w:rFonts w:ascii="Arial" w:eastAsia="Times New Roman" w:hAnsi="Arial" w:cs="Arial"/>
        <w:color w:val="595959" w:themeColor="text1" w:themeTint="A6"/>
        <w:sz w:val="20"/>
        <w:szCs w:val="20"/>
        <w:lang w:eastAsia="en-GB"/>
      </w:rPr>
      <w:t xml:space="preserve"> #</w:t>
    </w:r>
    <w:proofErr w:type="spellStart"/>
    <w:r w:rsidR="008163CA" w:rsidRPr="0058798F">
      <w:rPr>
        <w:rFonts w:ascii="Arial" w:eastAsia="Times New Roman" w:hAnsi="Arial" w:cs="Arial"/>
        <w:color w:val="595959" w:themeColor="text1" w:themeTint="A6"/>
        <w:sz w:val="20"/>
        <w:szCs w:val="20"/>
        <w:lang w:eastAsia="en-GB"/>
      </w:rPr>
      <w:t>FaceHerFuture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AC9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08A"/>
    <w:multiLevelType w:val="hybridMultilevel"/>
    <w:tmpl w:val="E70C44A8"/>
    <w:lvl w:ilvl="0" w:tplc="C83E99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0C712E"/>
    <w:multiLevelType w:val="hybridMultilevel"/>
    <w:tmpl w:val="755236A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3" w15:restartNumberingAfterBreak="0">
    <w:nsid w:val="0706320C"/>
    <w:multiLevelType w:val="hybridMultilevel"/>
    <w:tmpl w:val="61EE83C8"/>
    <w:lvl w:ilvl="0" w:tplc="04602B7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A46D9"/>
    <w:multiLevelType w:val="hybridMultilevel"/>
    <w:tmpl w:val="5C6A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A089E"/>
    <w:multiLevelType w:val="hybridMultilevel"/>
    <w:tmpl w:val="96E086D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112D63"/>
    <w:multiLevelType w:val="hybridMultilevel"/>
    <w:tmpl w:val="BB6C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D2E06"/>
    <w:multiLevelType w:val="hybridMultilevel"/>
    <w:tmpl w:val="8B863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BB0516"/>
    <w:multiLevelType w:val="hybridMultilevel"/>
    <w:tmpl w:val="783E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87AB3"/>
    <w:multiLevelType w:val="hybridMultilevel"/>
    <w:tmpl w:val="5048661C"/>
    <w:lvl w:ilvl="0" w:tplc="C83E99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84472"/>
    <w:multiLevelType w:val="hybridMultilevel"/>
    <w:tmpl w:val="0AE4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D653B"/>
    <w:multiLevelType w:val="hybridMultilevel"/>
    <w:tmpl w:val="0456B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A949EB"/>
    <w:multiLevelType w:val="hybridMultilevel"/>
    <w:tmpl w:val="1E46D4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7099B"/>
    <w:multiLevelType w:val="hybridMultilevel"/>
    <w:tmpl w:val="56DA799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14" w15:restartNumberingAfterBreak="0">
    <w:nsid w:val="4D4E6523"/>
    <w:multiLevelType w:val="hybridMultilevel"/>
    <w:tmpl w:val="4CF00232"/>
    <w:lvl w:ilvl="0" w:tplc="C83E99C0">
      <w:start w:val="1"/>
      <w:numFmt w:val="bullet"/>
      <w:lvlText w:val=""/>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354D5"/>
    <w:multiLevelType w:val="hybridMultilevel"/>
    <w:tmpl w:val="70F2745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152FD9"/>
    <w:multiLevelType w:val="hybridMultilevel"/>
    <w:tmpl w:val="952888B6"/>
    <w:lvl w:ilvl="0" w:tplc="04602B7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100D66"/>
    <w:multiLevelType w:val="hybridMultilevel"/>
    <w:tmpl w:val="1F1239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F106A4"/>
    <w:multiLevelType w:val="hybridMultilevel"/>
    <w:tmpl w:val="C354F352"/>
    <w:lvl w:ilvl="0" w:tplc="04602B7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AB3667"/>
    <w:multiLevelType w:val="hybridMultilevel"/>
    <w:tmpl w:val="9F4A5FE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11298D"/>
    <w:multiLevelType w:val="hybridMultilevel"/>
    <w:tmpl w:val="5C90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E542C1"/>
    <w:multiLevelType w:val="hybridMultilevel"/>
    <w:tmpl w:val="562EA37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2" w15:restartNumberingAfterBreak="0">
    <w:nsid w:val="5D484B4D"/>
    <w:multiLevelType w:val="hybridMultilevel"/>
    <w:tmpl w:val="3E1034B4"/>
    <w:lvl w:ilvl="0" w:tplc="34786A40">
      <w:start w:val="1"/>
      <w:numFmt w:val="bullet"/>
      <w:lvlText w:val="•"/>
      <w:lvlJc w:val="left"/>
      <w:pPr>
        <w:tabs>
          <w:tab w:val="num" w:pos="720"/>
        </w:tabs>
        <w:ind w:left="720" w:hanging="360"/>
      </w:pPr>
      <w:rPr>
        <w:rFonts w:ascii="Arial" w:hAnsi="Arial" w:hint="default"/>
      </w:rPr>
    </w:lvl>
    <w:lvl w:ilvl="1" w:tplc="A84CFB0C" w:tentative="1">
      <w:start w:val="1"/>
      <w:numFmt w:val="bullet"/>
      <w:lvlText w:val="•"/>
      <w:lvlJc w:val="left"/>
      <w:pPr>
        <w:tabs>
          <w:tab w:val="num" w:pos="1440"/>
        </w:tabs>
        <w:ind w:left="1440" w:hanging="360"/>
      </w:pPr>
      <w:rPr>
        <w:rFonts w:ascii="Arial" w:hAnsi="Arial" w:hint="default"/>
      </w:rPr>
    </w:lvl>
    <w:lvl w:ilvl="2" w:tplc="B95A5EA8" w:tentative="1">
      <w:start w:val="1"/>
      <w:numFmt w:val="bullet"/>
      <w:lvlText w:val="•"/>
      <w:lvlJc w:val="left"/>
      <w:pPr>
        <w:tabs>
          <w:tab w:val="num" w:pos="2160"/>
        </w:tabs>
        <w:ind w:left="2160" w:hanging="360"/>
      </w:pPr>
      <w:rPr>
        <w:rFonts w:ascii="Arial" w:hAnsi="Arial" w:hint="default"/>
      </w:rPr>
    </w:lvl>
    <w:lvl w:ilvl="3" w:tplc="F0CEB714" w:tentative="1">
      <w:start w:val="1"/>
      <w:numFmt w:val="bullet"/>
      <w:lvlText w:val="•"/>
      <w:lvlJc w:val="left"/>
      <w:pPr>
        <w:tabs>
          <w:tab w:val="num" w:pos="2880"/>
        </w:tabs>
        <w:ind w:left="2880" w:hanging="360"/>
      </w:pPr>
      <w:rPr>
        <w:rFonts w:ascii="Arial" w:hAnsi="Arial" w:hint="default"/>
      </w:rPr>
    </w:lvl>
    <w:lvl w:ilvl="4" w:tplc="0D5E5064" w:tentative="1">
      <w:start w:val="1"/>
      <w:numFmt w:val="bullet"/>
      <w:lvlText w:val="•"/>
      <w:lvlJc w:val="left"/>
      <w:pPr>
        <w:tabs>
          <w:tab w:val="num" w:pos="3600"/>
        </w:tabs>
        <w:ind w:left="3600" w:hanging="360"/>
      </w:pPr>
      <w:rPr>
        <w:rFonts w:ascii="Arial" w:hAnsi="Arial" w:hint="default"/>
      </w:rPr>
    </w:lvl>
    <w:lvl w:ilvl="5" w:tplc="62FA7776" w:tentative="1">
      <w:start w:val="1"/>
      <w:numFmt w:val="bullet"/>
      <w:lvlText w:val="•"/>
      <w:lvlJc w:val="left"/>
      <w:pPr>
        <w:tabs>
          <w:tab w:val="num" w:pos="4320"/>
        </w:tabs>
        <w:ind w:left="4320" w:hanging="360"/>
      </w:pPr>
      <w:rPr>
        <w:rFonts w:ascii="Arial" w:hAnsi="Arial" w:hint="default"/>
      </w:rPr>
    </w:lvl>
    <w:lvl w:ilvl="6" w:tplc="48323A2A" w:tentative="1">
      <w:start w:val="1"/>
      <w:numFmt w:val="bullet"/>
      <w:lvlText w:val="•"/>
      <w:lvlJc w:val="left"/>
      <w:pPr>
        <w:tabs>
          <w:tab w:val="num" w:pos="5040"/>
        </w:tabs>
        <w:ind w:left="5040" w:hanging="360"/>
      </w:pPr>
      <w:rPr>
        <w:rFonts w:ascii="Arial" w:hAnsi="Arial" w:hint="default"/>
      </w:rPr>
    </w:lvl>
    <w:lvl w:ilvl="7" w:tplc="C16E5288" w:tentative="1">
      <w:start w:val="1"/>
      <w:numFmt w:val="bullet"/>
      <w:lvlText w:val="•"/>
      <w:lvlJc w:val="left"/>
      <w:pPr>
        <w:tabs>
          <w:tab w:val="num" w:pos="5760"/>
        </w:tabs>
        <w:ind w:left="5760" w:hanging="360"/>
      </w:pPr>
      <w:rPr>
        <w:rFonts w:ascii="Arial" w:hAnsi="Arial" w:hint="default"/>
      </w:rPr>
    </w:lvl>
    <w:lvl w:ilvl="8" w:tplc="84DED9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421918"/>
    <w:multiLevelType w:val="hybridMultilevel"/>
    <w:tmpl w:val="BE1266C0"/>
    <w:lvl w:ilvl="0" w:tplc="AAF2B904">
      <w:start w:val="1"/>
      <w:numFmt w:val="bullet"/>
      <w:lvlText w:val=""/>
      <w:lvlJc w:val="left"/>
      <w:pPr>
        <w:ind w:left="934" w:hanging="55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24" w15:restartNumberingAfterBreak="0">
    <w:nsid w:val="695E7F25"/>
    <w:multiLevelType w:val="hybridMultilevel"/>
    <w:tmpl w:val="EC30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C1E65"/>
    <w:multiLevelType w:val="hybridMultilevel"/>
    <w:tmpl w:val="7EF88578"/>
    <w:lvl w:ilvl="0" w:tplc="04602B7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BA23BB"/>
    <w:multiLevelType w:val="hybridMultilevel"/>
    <w:tmpl w:val="D8BA01F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FF768D"/>
    <w:multiLevelType w:val="hybridMultilevel"/>
    <w:tmpl w:val="E6701266"/>
    <w:lvl w:ilvl="0" w:tplc="C83E99C0">
      <w:start w:val="1"/>
      <w:numFmt w:val="bullet"/>
      <w:lvlText w:val=""/>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7639AD"/>
    <w:multiLevelType w:val="hybridMultilevel"/>
    <w:tmpl w:val="A946524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9"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5392A"/>
    <w:multiLevelType w:val="hybridMultilevel"/>
    <w:tmpl w:val="86644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7"/>
  </w:num>
  <w:num w:numId="3">
    <w:abstractNumId w:val="6"/>
  </w:num>
  <w:num w:numId="4">
    <w:abstractNumId w:val="0"/>
  </w:num>
  <w:num w:numId="5">
    <w:abstractNumId w:val="8"/>
  </w:num>
  <w:num w:numId="6">
    <w:abstractNumId w:val="14"/>
  </w:num>
  <w:num w:numId="7">
    <w:abstractNumId w:val="24"/>
  </w:num>
  <w:num w:numId="8">
    <w:abstractNumId w:val="27"/>
  </w:num>
  <w:num w:numId="9">
    <w:abstractNumId w:val="23"/>
  </w:num>
  <w:num w:numId="10">
    <w:abstractNumId w:val="20"/>
  </w:num>
  <w:num w:numId="11">
    <w:abstractNumId w:val="22"/>
  </w:num>
  <w:num w:numId="12">
    <w:abstractNumId w:val="1"/>
  </w:num>
  <w:num w:numId="13">
    <w:abstractNumId w:val="10"/>
  </w:num>
  <w:num w:numId="14">
    <w:abstractNumId w:val="29"/>
  </w:num>
  <w:num w:numId="15">
    <w:abstractNumId w:val="4"/>
  </w:num>
  <w:num w:numId="16">
    <w:abstractNumId w:val="9"/>
  </w:num>
  <w:num w:numId="17">
    <w:abstractNumId w:val="18"/>
  </w:num>
  <w:num w:numId="18">
    <w:abstractNumId w:val="3"/>
  </w:num>
  <w:num w:numId="19">
    <w:abstractNumId w:val="25"/>
  </w:num>
  <w:num w:numId="20">
    <w:abstractNumId w:val="16"/>
  </w:num>
  <w:num w:numId="21">
    <w:abstractNumId w:val="30"/>
  </w:num>
  <w:num w:numId="22">
    <w:abstractNumId w:val="12"/>
  </w:num>
  <w:num w:numId="23">
    <w:abstractNumId w:val="13"/>
  </w:num>
  <w:num w:numId="24">
    <w:abstractNumId w:val="2"/>
  </w:num>
  <w:num w:numId="25">
    <w:abstractNumId w:val="28"/>
  </w:num>
  <w:num w:numId="26">
    <w:abstractNumId w:val="21"/>
  </w:num>
  <w:num w:numId="27">
    <w:abstractNumId w:val="26"/>
  </w:num>
  <w:num w:numId="28">
    <w:abstractNumId w:val="19"/>
  </w:num>
  <w:num w:numId="29">
    <w:abstractNumId w:val="15"/>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98"/>
    <w:rsid w:val="00004486"/>
    <w:rsid w:val="000079D0"/>
    <w:rsid w:val="000130BB"/>
    <w:rsid w:val="00014C12"/>
    <w:rsid w:val="00017C6F"/>
    <w:rsid w:val="00020D15"/>
    <w:rsid w:val="00045F28"/>
    <w:rsid w:val="000462C1"/>
    <w:rsid w:val="000504D7"/>
    <w:rsid w:val="00051721"/>
    <w:rsid w:val="00052A3E"/>
    <w:rsid w:val="00057D2D"/>
    <w:rsid w:val="000604A3"/>
    <w:rsid w:val="0006754A"/>
    <w:rsid w:val="000735AF"/>
    <w:rsid w:val="0007584B"/>
    <w:rsid w:val="00075AAE"/>
    <w:rsid w:val="00084C63"/>
    <w:rsid w:val="000927CA"/>
    <w:rsid w:val="000A4696"/>
    <w:rsid w:val="000A4840"/>
    <w:rsid w:val="000A4F93"/>
    <w:rsid w:val="000A6510"/>
    <w:rsid w:val="000A6B29"/>
    <w:rsid w:val="000B24C0"/>
    <w:rsid w:val="000B6768"/>
    <w:rsid w:val="000C01A3"/>
    <w:rsid w:val="000C2463"/>
    <w:rsid w:val="000C2D48"/>
    <w:rsid w:val="000C55CB"/>
    <w:rsid w:val="000C6B94"/>
    <w:rsid w:val="000C6D60"/>
    <w:rsid w:val="000C71B5"/>
    <w:rsid w:val="000C74AE"/>
    <w:rsid w:val="000C7A51"/>
    <w:rsid w:val="000D0648"/>
    <w:rsid w:val="000E0B97"/>
    <w:rsid w:val="000E30D6"/>
    <w:rsid w:val="000E4A9D"/>
    <w:rsid w:val="000E74C5"/>
    <w:rsid w:val="000F3991"/>
    <w:rsid w:val="000F4C8A"/>
    <w:rsid w:val="000F5F8F"/>
    <w:rsid w:val="000F768C"/>
    <w:rsid w:val="00103DEA"/>
    <w:rsid w:val="001041F4"/>
    <w:rsid w:val="00104BCB"/>
    <w:rsid w:val="0011159C"/>
    <w:rsid w:val="0011176F"/>
    <w:rsid w:val="001245F8"/>
    <w:rsid w:val="001247AD"/>
    <w:rsid w:val="00127E45"/>
    <w:rsid w:val="0013043A"/>
    <w:rsid w:val="00131C9D"/>
    <w:rsid w:val="00133EC6"/>
    <w:rsid w:val="00153BCD"/>
    <w:rsid w:val="001618D4"/>
    <w:rsid w:val="00163962"/>
    <w:rsid w:val="00165526"/>
    <w:rsid w:val="001676EA"/>
    <w:rsid w:val="00183A5A"/>
    <w:rsid w:val="00185C78"/>
    <w:rsid w:val="001862C1"/>
    <w:rsid w:val="001913EC"/>
    <w:rsid w:val="00193FAB"/>
    <w:rsid w:val="00194B8E"/>
    <w:rsid w:val="00194F83"/>
    <w:rsid w:val="00195CA0"/>
    <w:rsid w:val="001A1481"/>
    <w:rsid w:val="001A531D"/>
    <w:rsid w:val="001A6637"/>
    <w:rsid w:val="001B039D"/>
    <w:rsid w:val="001B47B0"/>
    <w:rsid w:val="001B4AE0"/>
    <w:rsid w:val="001B665C"/>
    <w:rsid w:val="001B7256"/>
    <w:rsid w:val="001C0C0D"/>
    <w:rsid w:val="001C5191"/>
    <w:rsid w:val="001D0A8D"/>
    <w:rsid w:val="001D206C"/>
    <w:rsid w:val="001D3547"/>
    <w:rsid w:val="001E4C75"/>
    <w:rsid w:val="001E4FCE"/>
    <w:rsid w:val="001E52F6"/>
    <w:rsid w:val="001E5FBB"/>
    <w:rsid w:val="001F543B"/>
    <w:rsid w:val="001F6FF7"/>
    <w:rsid w:val="00200715"/>
    <w:rsid w:val="002029D3"/>
    <w:rsid w:val="00203997"/>
    <w:rsid w:val="00210ACA"/>
    <w:rsid w:val="0021102A"/>
    <w:rsid w:val="002133A5"/>
    <w:rsid w:val="00214519"/>
    <w:rsid w:val="00217E9D"/>
    <w:rsid w:val="00220BF2"/>
    <w:rsid w:val="00246B8A"/>
    <w:rsid w:val="002535E8"/>
    <w:rsid w:val="002565A0"/>
    <w:rsid w:val="00257DE8"/>
    <w:rsid w:val="002626CD"/>
    <w:rsid w:val="00265FAF"/>
    <w:rsid w:val="00270FD1"/>
    <w:rsid w:val="002745F7"/>
    <w:rsid w:val="00274A40"/>
    <w:rsid w:val="00276BB6"/>
    <w:rsid w:val="0028179B"/>
    <w:rsid w:val="00283B61"/>
    <w:rsid w:val="00286569"/>
    <w:rsid w:val="002A0982"/>
    <w:rsid w:val="002A156D"/>
    <w:rsid w:val="002A1894"/>
    <w:rsid w:val="002A25D6"/>
    <w:rsid w:val="002A3799"/>
    <w:rsid w:val="002A3CC8"/>
    <w:rsid w:val="002A6854"/>
    <w:rsid w:val="002B4544"/>
    <w:rsid w:val="002B65A1"/>
    <w:rsid w:val="002C2134"/>
    <w:rsid w:val="002C2305"/>
    <w:rsid w:val="002C5C56"/>
    <w:rsid w:val="002C6BDA"/>
    <w:rsid w:val="002D11F7"/>
    <w:rsid w:val="002E0D8D"/>
    <w:rsid w:val="002E6CBC"/>
    <w:rsid w:val="002E7877"/>
    <w:rsid w:val="002F03DB"/>
    <w:rsid w:val="002F0C0D"/>
    <w:rsid w:val="002F21B7"/>
    <w:rsid w:val="002F570E"/>
    <w:rsid w:val="002F6BFD"/>
    <w:rsid w:val="0030028E"/>
    <w:rsid w:val="00300D33"/>
    <w:rsid w:val="0030540B"/>
    <w:rsid w:val="0030729B"/>
    <w:rsid w:val="00307A13"/>
    <w:rsid w:val="0031313D"/>
    <w:rsid w:val="00314849"/>
    <w:rsid w:val="00315101"/>
    <w:rsid w:val="00315487"/>
    <w:rsid w:val="0032361A"/>
    <w:rsid w:val="003250CC"/>
    <w:rsid w:val="003254E0"/>
    <w:rsid w:val="0033125E"/>
    <w:rsid w:val="00332EF0"/>
    <w:rsid w:val="00332FD1"/>
    <w:rsid w:val="00335838"/>
    <w:rsid w:val="00337A4F"/>
    <w:rsid w:val="003406BA"/>
    <w:rsid w:val="003431A8"/>
    <w:rsid w:val="00343257"/>
    <w:rsid w:val="003445F8"/>
    <w:rsid w:val="0035472B"/>
    <w:rsid w:val="00365221"/>
    <w:rsid w:val="0037176D"/>
    <w:rsid w:val="003773ED"/>
    <w:rsid w:val="00381D84"/>
    <w:rsid w:val="003824E4"/>
    <w:rsid w:val="00385422"/>
    <w:rsid w:val="003864F0"/>
    <w:rsid w:val="003902DB"/>
    <w:rsid w:val="00396771"/>
    <w:rsid w:val="00396F7D"/>
    <w:rsid w:val="003A44EC"/>
    <w:rsid w:val="003B7692"/>
    <w:rsid w:val="003C156D"/>
    <w:rsid w:val="003C1D09"/>
    <w:rsid w:val="003C5CF2"/>
    <w:rsid w:val="003C618A"/>
    <w:rsid w:val="003C6BB0"/>
    <w:rsid w:val="003C6DD6"/>
    <w:rsid w:val="003D05C4"/>
    <w:rsid w:val="003D1624"/>
    <w:rsid w:val="003D2EB2"/>
    <w:rsid w:val="003D3316"/>
    <w:rsid w:val="003D5889"/>
    <w:rsid w:val="003D63E1"/>
    <w:rsid w:val="003E12CA"/>
    <w:rsid w:val="003E3450"/>
    <w:rsid w:val="003E4E59"/>
    <w:rsid w:val="003F101F"/>
    <w:rsid w:val="003F2A1E"/>
    <w:rsid w:val="003F2B13"/>
    <w:rsid w:val="00404C11"/>
    <w:rsid w:val="0040617D"/>
    <w:rsid w:val="004068C4"/>
    <w:rsid w:val="00413D1E"/>
    <w:rsid w:val="004146D0"/>
    <w:rsid w:val="004149A1"/>
    <w:rsid w:val="00421068"/>
    <w:rsid w:val="0042314D"/>
    <w:rsid w:val="00450576"/>
    <w:rsid w:val="004521E1"/>
    <w:rsid w:val="004526C8"/>
    <w:rsid w:val="00453416"/>
    <w:rsid w:val="0045510D"/>
    <w:rsid w:val="00457B6D"/>
    <w:rsid w:val="00460C26"/>
    <w:rsid w:val="00473DE3"/>
    <w:rsid w:val="00474214"/>
    <w:rsid w:val="004744CB"/>
    <w:rsid w:val="00475843"/>
    <w:rsid w:val="00482645"/>
    <w:rsid w:val="00483008"/>
    <w:rsid w:val="00483AA7"/>
    <w:rsid w:val="004841A0"/>
    <w:rsid w:val="004842FF"/>
    <w:rsid w:val="00491139"/>
    <w:rsid w:val="0049378A"/>
    <w:rsid w:val="00494B19"/>
    <w:rsid w:val="00495365"/>
    <w:rsid w:val="004B50EA"/>
    <w:rsid w:val="004B6679"/>
    <w:rsid w:val="004B7830"/>
    <w:rsid w:val="004B7853"/>
    <w:rsid w:val="004C07A0"/>
    <w:rsid w:val="004C79AF"/>
    <w:rsid w:val="004D3431"/>
    <w:rsid w:val="004D5BB3"/>
    <w:rsid w:val="004E3E94"/>
    <w:rsid w:val="004E5FDC"/>
    <w:rsid w:val="004E7462"/>
    <w:rsid w:val="004F1AEA"/>
    <w:rsid w:val="004F34B0"/>
    <w:rsid w:val="00501B6C"/>
    <w:rsid w:val="005109C3"/>
    <w:rsid w:val="00511FB3"/>
    <w:rsid w:val="00520BED"/>
    <w:rsid w:val="005228A9"/>
    <w:rsid w:val="00532BDA"/>
    <w:rsid w:val="00534926"/>
    <w:rsid w:val="005445AD"/>
    <w:rsid w:val="00550CC6"/>
    <w:rsid w:val="00555192"/>
    <w:rsid w:val="005552DF"/>
    <w:rsid w:val="00556B46"/>
    <w:rsid w:val="005603A0"/>
    <w:rsid w:val="00564124"/>
    <w:rsid w:val="0057034B"/>
    <w:rsid w:val="005734F7"/>
    <w:rsid w:val="00574D70"/>
    <w:rsid w:val="00583F0F"/>
    <w:rsid w:val="00585304"/>
    <w:rsid w:val="0058798F"/>
    <w:rsid w:val="00590D41"/>
    <w:rsid w:val="00590F99"/>
    <w:rsid w:val="00593BF5"/>
    <w:rsid w:val="00593D3F"/>
    <w:rsid w:val="00593D83"/>
    <w:rsid w:val="00594C13"/>
    <w:rsid w:val="005A1B63"/>
    <w:rsid w:val="005A50F8"/>
    <w:rsid w:val="005A5998"/>
    <w:rsid w:val="005B50E7"/>
    <w:rsid w:val="005C2FF2"/>
    <w:rsid w:val="005C71E1"/>
    <w:rsid w:val="005D1B85"/>
    <w:rsid w:val="005D1C5E"/>
    <w:rsid w:val="005D1CA3"/>
    <w:rsid w:val="005D34C6"/>
    <w:rsid w:val="005D6C2F"/>
    <w:rsid w:val="005D7720"/>
    <w:rsid w:val="005D7BEC"/>
    <w:rsid w:val="005E05C6"/>
    <w:rsid w:val="005E0758"/>
    <w:rsid w:val="005E0BED"/>
    <w:rsid w:val="005E43A9"/>
    <w:rsid w:val="005E5766"/>
    <w:rsid w:val="005E65D3"/>
    <w:rsid w:val="005F1DF6"/>
    <w:rsid w:val="005F75B5"/>
    <w:rsid w:val="005F7EB3"/>
    <w:rsid w:val="0060138E"/>
    <w:rsid w:val="00601D6D"/>
    <w:rsid w:val="00602B0E"/>
    <w:rsid w:val="00617501"/>
    <w:rsid w:val="006319D9"/>
    <w:rsid w:val="00632C5B"/>
    <w:rsid w:val="0063453B"/>
    <w:rsid w:val="00660CA1"/>
    <w:rsid w:val="006661FB"/>
    <w:rsid w:val="00670298"/>
    <w:rsid w:val="006713FF"/>
    <w:rsid w:val="00674F19"/>
    <w:rsid w:val="00675AB3"/>
    <w:rsid w:val="006863D6"/>
    <w:rsid w:val="00690F61"/>
    <w:rsid w:val="0069250B"/>
    <w:rsid w:val="00694842"/>
    <w:rsid w:val="006974D5"/>
    <w:rsid w:val="006A3DDB"/>
    <w:rsid w:val="006B07B5"/>
    <w:rsid w:val="006B236F"/>
    <w:rsid w:val="006B3AF3"/>
    <w:rsid w:val="006B5A3A"/>
    <w:rsid w:val="006B7757"/>
    <w:rsid w:val="006C18EC"/>
    <w:rsid w:val="006C287C"/>
    <w:rsid w:val="006C38DC"/>
    <w:rsid w:val="006C40A3"/>
    <w:rsid w:val="006C7DDC"/>
    <w:rsid w:val="006D4DDA"/>
    <w:rsid w:val="006E0DCB"/>
    <w:rsid w:val="006E2C51"/>
    <w:rsid w:val="006E42E0"/>
    <w:rsid w:val="006E4AB3"/>
    <w:rsid w:val="006E5566"/>
    <w:rsid w:val="006E5A87"/>
    <w:rsid w:val="006E669F"/>
    <w:rsid w:val="006F0964"/>
    <w:rsid w:val="006F4561"/>
    <w:rsid w:val="007064B6"/>
    <w:rsid w:val="007127C5"/>
    <w:rsid w:val="0072286A"/>
    <w:rsid w:val="007230D5"/>
    <w:rsid w:val="00723E55"/>
    <w:rsid w:val="0072558D"/>
    <w:rsid w:val="00733A68"/>
    <w:rsid w:val="00734CB3"/>
    <w:rsid w:val="00735C1F"/>
    <w:rsid w:val="00741879"/>
    <w:rsid w:val="00741EC6"/>
    <w:rsid w:val="0074314B"/>
    <w:rsid w:val="00743666"/>
    <w:rsid w:val="00754BD1"/>
    <w:rsid w:val="00755B3A"/>
    <w:rsid w:val="007634AF"/>
    <w:rsid w:val="00771457"/>
    <w:rsid w:val="00784940"/>
    <w:rsid w:val="00791213"/>
    <w:rsid w:val="007957D4"/>
    <w:rsid w:val="007A14E3"/>
    <w:rsid w:val="007A23AF"/>
    <w:rsid w:val="007A392C"/>
    <w:rsid w:val="007B3A97"/>
    <w:rsid w:val="007B53EA"/>
    <w:rsid w:val="007B7DE2"/>
    <w:rsid w:val="007C037C"/>
    <w:rsid w:val="007C24C4"/>
    <w:rsid w:val="007C2A68"/>
    <w:rsid w:val="007C4496"/>
    <w:rsid w:val="007C5905"/>
    <w:rsid w:val="007C73E1"/>
    <w:rsid w:val="007D0109"/>
    <w:rsid w:val="007D2384"/>
    <w:rsid w:val="007D2FCE"/>
    <w:rsid w:val="007D7453"/>
    <w:rsid w:val="007E0162"/>
    <w:rsid w:val="007E1D5C"/>
    <w:rsid w:val="007E1DDB"/>
    <w:rsid w:val="007E1E1E"/>
    <w:rsid w:val="007E35E5"/>
    <w:rsid w:val="007E4E36"/>
    <w:rsid w:val="007F3C64"/>
    <w:rsid w:val="007F6156"/>
    <w:rsid w:val="00800215"/>
    <w:rsid w:val="00800B97"/>
    <w:rsid w:val="00802221"/>
    <w:rsid w:val="00807347"/>
    <w:rsid w:val="008078EB"/>
    <w:rsid w:val="00810B74"/>
    <w:rsid w:val="008163CA"/>
    <w:rsid w:val="00817716"/>
    <w:rsid w:val="0082749D"/>
    <w:rsid w:val="00827B6F"/>
    <w:rsid w:val="008301D9"/>
    <w:rsid w:val="00830532"/>
    <w:rsid w:val="00830E25"/>
    <w:rsid w:val="0083386C"/>
    <w:rsid w:val="00835680"/>
    <w:rsid w:val="00836AFA"/>
    <w:rsid w:val="00841C5C"/>
    <w:rsid w:val="008446AE"/>
    <w:rsid w:val="00845F24"/>
    <w:rsid w:val="00846912"/>
    <w:rsid w:val="0085445C"/>
    <w:rsid w:val="008548FE"/>
    <w:rsid w:val="008610DC"/>
    <w:rsid w:val="00863393"/>
    <w:rsid w:val="00864DC0"/>
    <w:rsid w:val="00870CF6"/>
    <w:rsid w:val="00874C15"/>
    <w:rsid w:val="00874C28"/>
    <w:rsid w:val="00875451"/>
    <w:rsid w:val="00875FA3"/>
    <w:rsid w:val="00880592"/>
    <w:rsid w:val="00880E20"/>
    <w:rsid w:val="00882E33"/>
    <w:rsid w:val="00884FD4"/>
    <w:rsid w:val="0088674B"/>
    <w:rsid w:val="0089045E"/>
    <w:rsid w:val="00890710"/>
    <w:rsid w:val="008915E4"/>
    <w:rsid w:val="00891ACC"/>
    <w:rsid w:val="008958F5"/>
    <w:rsid w:val="00896EA4"/>
    <w:rsid w:val="008A0EAB"/>
    <w:rsid w:val="008A19B8"/>
    <w:rsid w:val="008A1B63"/>
    <w:rsid w:val="008A2156"/>
    <w:rsid w:val="008A2541"/>
    <w:rsid w:val="008A52CA"/>
    <w:rsid w:val="008A5CA4"/>
    <w:rsid w:val="008A6FD5"/>
    <w:rsid w:val="008A706F"/>
    <w:rsid w:val="008B06B7"/>
    <w:rsid w:val="008B3F1E"/>
    <w:rsid w:val="008B42F3"/>
    <w:rsid w:val="008B576D"/>
    <w:rsid w:val="008C23CE"/>
    <w:rsid w:val="008C2776"/>
    <w:rsid w:val="008C3A49"/>
    <w:rsid w:val="008C40ED"/>
    <w:rsid w:val="008D4C32"/>
    <w:rsid w:val="008D5548"/>
    <w:rsid w:val="008D5EA5"/>
    <w:rsid w:val="008E09D0"/>
    <w:rsid w:val="008E1097"/>
    <w:rsid w:val="008E3E57"/>
    <w:rsid w:val="008E3FD9"/>
    <w:rsid w:val="008E4BF8"/>
    <w:rsid w:val="008E4D00"/>
    <w:rsid w:val="008E5882"/>
    <w:rsid w:val="008F0502"/>
    <w:rsid w:val="008F45A8"/>
    <w:rsid w:val="008F6680"/>
    <w:rsid w:val="00901F5F"/>
    <w:rsid w:val="009054EE"/>
    <w:rsid w:val="0091321E"/>
    <w:rsid w:val="009150A1"/>
    <w:rsid w:val="009153D2"/>
    <w:rsid w:val="0091608C"/>
    <w:rsid w:val="00920A53"/>
    <w:rsid w:val="0092326D"/>
    <w:rsid w:val="00925ABF"/>
    <w:rsid w:val="009265EA"/>
    <w:rsid w:val="009308EE"/>
    <w:rsid w:val="00931AAF"/>
    <w:rsid w:val="00934599"/>
    <w:rsid w:val="00935653"/>
    <w:rsid w:val="00937F8A"/>
    <w:rsid w:val="00943845"/>
    <w:rsid w:val="00957694"/>
    <w:rsid w:val="009614EB"/>
    <w:rsid w:val="00962168"/>
    <w:rsid w:val="00970692"/>
    <w:rsid w:val="0098108B"/>
    <w:rsid w:val="00981E4F"/>
    <w:rsid w:val="00983205"/>
    <w:rsid w:val="009945FD"/>
    <w:rsid w:val="00996247"/>
    <w:rsid w:val="009A2445"/>
    <w:rsid w:val="009A254F"/>
    <w:rsid w:val="009A3935"/>
    <w:rsid w:val="009A453D"/>
    <w:rsid w:val="009A4AE1"/>
    <w:rsid w:val="009A70A7"/>
    <w:rsid w:val="009B2D11"/>
    <w:rsid w:val="009B3049"/>
    <w:rsid w:val="009B538A"/>
    <w:rsid w:val="009B7E49"/>
    <w:rsid w:val="009C00BC"/>
    <w:rsid w:val="009C08EB"/>
    <w:rsid w:val="009C1F17"/>
    <w:rsid w:val="009C5000"/>
    <w:rsid w:val="009D4E59"/>
    <w:rsid w:val="009E12E0"/>
    <w:rsid w:val="00A01069"/>
    <w:rsid w:val="00A03D90"/>
    <w:rsid w:val="00A041DF"/>
    <w:rsid w:val="00A05D58"/>
    <w:rsid w:val="00A07C2E"/>
    <w:rsid w:val="00A13CC3"/>
    <w:rsid w:val="00A15411"/>
    <w:rsid w:val="00A17617"/>
    <w:rsid w:val="00A207E1"/>
    <w:rsid w:val="00A24E7C"/>
    <w:rsid w:val="00A27EAD"/>
    <w:rsid w:val="00A303AD"/>
    <w:rsid w:val="00A313D6"/>
    <w:rsid w:val="00A33886"/>
    <w:rsid w:val="00A33F73"/>
    <w:rsid w:val="00A3605D"/>
    <w:rsid w:val="00A370A8"/>
    <w:rsid w:val="00A4052C"/>
    <w:rsid w:val="00A40DE1"/>
    <w:rsid w:val="00A40E49"/>
    <w:rsid w:val="00A42B2B"/>
    <w:rsid w:val="00A43712"/>
    <w:rsid w:val="00A50A0F"/>
    <w:rsid w:val="00A5315C"/>
    <w:rsid w:val="00A540F0"/>
    <w:rsid w:val="00A656F6"/>
    <w:rsid w:val="00A65862"/>
    <w:rsid w:val="00A72011"/>
    <w:rsid w:val="00A7557A"/>
    <w:rsid w:val="00A8056E"/>
    <w:rsid w:val="00A94B95"/>
    <w:rsid w:val="00A94F07"/>
    <w:rsid w:val="00AA0DAE"/>
    <w:rsid w:val="00AA1042"/>
    <w:rsid w:val="00AA1CA3"/>
    <w:rsid w:val="00AA3CFD"/>
    <w:rsid w:val="00AA46F8"/>
    <w:rsid w:val="00AB0774"/>
    <w:rsid w:val="00AB0C59"/>
    <w:rsid w:val="00AB2CEB"/>
    <w:rsid w:val="00AB466C"/>
    <w:rsid w:val="00AB58AC"/>
    <w:rsid w:val="00AB5B9F"/>
    <w:rsid w:val="00AC37E5"/>
    <w:rsid w:val="00AC4628"/>
    <w:rsid w:val="00AC725D"/>
    <w:rsid w:val="00AD3D53"/>
    <w:rsid w:val="00AE1A12"/>
    <w:rsid w:val="00AE2D76"/>
    <w:rsid w:val="00AE7A3D"/>
    <w:rsid w:val="00AF02BD"/>
    <w:rsid w:val="00AF2BC6"/>
    <w:rsid w:val="00B02B12"/>
    <w:rsid w:val="00B02B5F"/>
    <w:rsid w:val="00B05584"/>
    <w:rsid w:val="00B05E50"/>
    <w:rsid w:val="00B10717"/>
    <w:rsid w:val="00B12306"/>
    <w:rsid w:val="00B15DD6"/>
    <w:rsid w:val="00B1686E"/>
    <w:rsid w:val="00B21415"/>
    <w:rsid w:val="00B2369F"/>
    <w:rsid w:val="00B32110"/>
    <w:rsid w:val="00B32840"/>
    <w:rsid w:val="00B36CDC"/>
    <w:rsid w:val="00B37415"/>
    <w:rsid w:val="00B426FF"/>
    <w:rsid w:val="00B42B65"/>
    <w:rsid w:val="00B50861"/>
    <w:rsid w:val="00B56ABD"/>
    <w:rsid w:val="00B56B5F"/>
    <w:rsid w:val="00B56E81"/>
    <w:rsid w:val="00B62DEA"/>
    <w:rsid w:val="00B62F58"/>
    <w:rsid w:val="00B66D44"/>
    <w:rsid w:val="00B77A58"/>
    <w:rsid w:val="00B85ED3"/>
    <w:rsid w:val="00B87F6C"/>
    <w:rsid w:val="00B91861"/>
    <w:rsid w:val="00B91DD8"/>
    <w:rsid w:val="00B95234"/>
    <w:rsid w:val="00BA07C8"/>
    <w:rsid w:val="00BA44CE"/>
    <w:rsid w:val="00BA780D"/>
    <w:rsid w:val="00BB3052"/>
    <w:rsid w:val="00BC301E"/>
    <w:rsid w:val="00BC38E8"/>
    <w:rsid w:val="00BC3D87"/>
    <w:rsid w:val="00BC3E7F"/>
    <w:rsid w:val="00BC794B"/>
    <w:rsid w:val="00BD0BB8"/>
    <w:rsid w:val="00BD1D42"/>
    <w:rsid w:val="00BD3E75"/>
    <w:rsid w:val="00BE1AAC"/>
    <w:rsid w:val="00BE4A83"/>
    <w:rsid w:val="00BF50C0"/>
    <w:rsid w:val="00BF752E"/>
    <w:rsid w:val="00C019AF"/>
    <w:rsid w:val="00C03E20"/>
    <w:rsid w:val="00C04F85"/>
    <w:rsid w:val="00C052C8"/>
    <w:rsid w:val="00C161F0"/>
    <w:rsid w:val="00C22F24"/>
    <w:rsid w:val="00C24A65"/>
    <w:rsid w:val="00C277D6"/>
    <w:rsid w:val="00C3000F"/>
    <w:rsid w:val="00C30919"/>
    <w:rsid w:val="00C36BB2"/>
    <w:rsid w:val="00C43701"/>
    <w:rsid w:val="00C46703"/>
    <w:rsid w:val="00C47793"/>
    <w:rsid w:val="00C51C3F"/>
    <w:rsid w:val="00C5314F"/>
    <w:rsid w:val="00C624B6"/>
    <w:rsid w:val="00C66D95"/>
    <w:rsid w:val="00C71F58"/>
    <w:rsid w:val="00C73B15"/>
    <w:rsid w:val="00C74492"/>
    <w:rsid w:val="00C815FC"/>
    <w:rsid w:val="00C83DE5"/>
    <w:rsid w:val="00C86A6F"/>
    <w:rsid w:val="00C9285C"/>
    <w:rsid w:val="00C93823"/>
    <w:rsid w:val="00C96198"/>
    <w:rsid w:val="00CA06A7"/>
    <w:rsid w:val="00CA504F"/>
    <w:rsid w:val="00CA53E5"/>
    <w:rsid w:val="00CB7E31"/>
    <w:rsid w:val="00CC17F1"/>
    <w:rsid w:val="00CC4507"/>
    <w:rsid w:val="00CC4CDB"/>
    <w:rsid w:val="00CD0F66"/>
    <w:rsid w:val="00CD0FF7"/>
    <w:rsid w:val="00CD1561"/>
    <w:rsid w:val="00CE2208"/>
    <w:rsid w:val="00CE7923"/>
    <w:rsid w:val="00CF3235"/>
    <w:rsid w:val="00CF5083"/>
    <w:rsid w:val="00CF52EE"/>
    <w:rsid w:val="00D01B93"/>
    <w:rsid w:val="00D02FEE"/>
    <w:rsid w:val="00D10735"/>
    <w:rsid w:val="00D1157D"/>
    <w:rsid w:val="00D1210F"/>
    <w:rsid w:val="00D141E7"/>
    <w:rsid w:val="00D16263"/>
    <w:rsid w:val="00D203A9"/>
    <w:rsid w:val="00D21DCE"/>
    <w:rsid w:val="00D24E81"/>
    <w:rsid w:val="00D3556A"/>
    <w:rsid w:val="00D42406"/>
    <w:rsid w:val="00D43064"/>
    <w:rsid w:val="00D4411C"/>
    <w:rsid w:val="00D45964"/>
    <w:rsid w:val="00D473EE"/>
    <w:rsid w:val="00D54F2A"/>
    <w:rsid w:val="00D55F28"/>
    <w:rsid w:val="00D57C60"/>
    <w:rsid w:val="00D723EE"/>
    <w:rsid w:val="00D803B1"/>
    <w:rsid w:val="00D839D0"/>
    <w:rsid w:val="00D84701"/>
    <w:rsid w:val="00D85B34"/>
    <w:rsid w:val="00D86A1D"/>
    <w:rsid w:val="00D87FDD"/>
    <w:rsid w:val="00D933F1"/>
    <w:rsid w:val="00D94F42"/>
    <w:rsid w:val="00D9595A"/>
    <w:rsid w:val="00DA5691"/>
    <w:rsid w:val="00DA585A"/>
    <w:rsid w:val="00DB720C"/>
    <w:rsid w:val="00DC294F"/>
    <w:rsid w:val="00DC4880"/>
    <w:rsid w:val="00DC4AD0"/>
    <w:rsid w:val="00DC4C80"/>
    <w:rsid w:val="00DC5B08"/>
    <w:rsid w:val="00DC6F1B"/>
    <w:rsid w:val="00DC7208"/>
    <w:rsid w:val="00DD06CF"/>
    <w:rsid w:val="00DD12F0"/>
    <w:rsid w:val="00DE58BD"/>
    <w:rsid w:val="00DE7202"/>
    <w:rsid w:val="00DF2461"/>
    <w:rsid w:val="00DF454E"/>
    <w:rsid w:val="00E0330A"/>
    <w:rsid w:val="00E05449"/>
    <w:rsid w:val="00E06226"/>
    <w:rsid w:val="00E15DE9"/>
    <w:rsid w:val="00E16E5F"/>
    <w:rsid w:val="00E16FD9"/>
    <w:rsid w:val="00E17994"/>
    <w:rsid w:val="00E20175"/>
    <w:rsid w:val="00E214B2"/>
    <w:rsid w:val="00E22D33"/>
    <w:rsid w:val="00E22F75"/>
    <w:rsid w:val="00E30C39"/>
    <w:rsid w:val="00E324F8"/>
    <w:rsid w:val="00E34336"/>
    <w:rsid w:val="00E444FA"/>
    <w:rsid w:val="00E46355"/>
    <w:rsid w:val="00E50373"/>
    <w:rsid w:val="00E51DFD"/>
    <w:rsid w:val="00E5392F"/>
    <w:rsid w:val="00E56396"/>
    <w:rsid w:val="00E62BE2"/>
    <w:rsid w:val="00E63FF7"/>
    <w:rsid w:val="00E76768"/>
    <w:rsid w:val="00E76BF1"/>
    <w:rsid w:val="00E84069"/>
    <w:rsid w:val="00EA13A6"/>
    <w:rsid w:val="00EA4AFB"/>
    <w:rsid w:val="00EA6661"/>
    <w:rsid w:val="00EA6DAC"/>
    <w:rsid w:val="00EB3684"/>
    <w:rsid w:val="00EB752A"/>
    <w:rsid w:val="00EC2BB9"/>
    <w:rsid w:val="00EC4738"/>
    <w:rsid w:val="00ED1958"/>
    <w:rsid w:val="00ED5418"/>
    <w:rsid w:val="00ED7CF5"/>
    <w:rsid w:val="00EE1890"/>
    <w:rsid w:val="00EF3F7A"/>
    <w:rsid w:val="00EF4307"/>
    <w:rsid w:val="00EF77EB"/>
    <w:rsid w:val="00F018EE"/>
    <w:rsid w:val="00F01957"/>
    <w:rsid w:val="00F05B52"/>
    <w:rsid w:val="00F067DC"/>
    <w:rsid w:val="00F10B9F"/>
    <w:rsid w:val="00F11BB0"/>
    <w:rsid w:val="00F15001"/>
    <w:rsid w:val="00F23144"/>
    <w:rsid w:val="00F25A6B"/>
    <w:rsid w:val="00F27305"/>
    <w:rsid w:val="00F430CF"/>
    <w:rsid w:val="00F44ECA"/>
    <w:rsid w:val="00F539EE"/>
    <w:rsid w:val="00F55CEC"/>
    <w:rsid w:val="00F57B0C"/>
    <w:rsid w:val="00F64CD6"/>
    <w:rsid w:val="00F6612D"/>
    <w:rsid w:val="00F67703"/>
    <w:rsid w:val="00F701BA"/>
    <w:rsid w:val="00F7504A"/>
    <w:rsid w:val="00F80189"/>
    <w:rsid w:val="00F816FB"/>
    <w:rsid w:val="00F85F57"/>
    <w:rsid w:val="00F85F65"/>
    <w:rsid w:val="00F942F5"/>
    <w:rsid w:val="00FA08E7"/>
    <w:rsid w:val="00FA0A61"/>
    <w:rsid w:val="00FA4083"/>
    <w:rsid w:val="00FA4ED6"/>
    <w:rsid w:val="00FA5714"/>
    <w:rsid w:val="00FB12F9"/>
    <w:rsid w:val="00FB4A3D"/>
    <w:rsid w:val="00FB5CB0"/>
    <w:rsid w:val="00FC0D18"/>
    <w:rsid w:val="00FC2F08"/>
    <w:rsid w:val="00FC3DEC"/>
    <w:rsid w:val="00FC61A8"/>
    <w:rsid w:val="00FD3F2E"/>
    <w:rsid w:val="00FE2846"/>
    <w:rsid w:val="00FE7AC3"/>
    <w:rsid w:val="00FF2987"/>
    <w:rsid w:val="00FF3ED2"/>
    <w:rsid w:val="00FF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40042"/>
  <w15:chartTrackingRefBased/>
  <w15:docId w15:val="{5B5F260B-C93C-4409-BC0A-F907B8D9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C6F"/>
    <w:rPr>
      <w:iCs/>
      <w:sz w:val="21"/>
      <w:szCs w:val="21"/>
    </w:rPr>
  </w:style>
  <w:style w:type="paragraph" w:styleId="Heading1">
    <w:name w:val="heading 1"/>
    <w:basedOn w:val="Normal"/>
    <w:next w:val="Normal"/>
    <w:link w:val="Heading1Char"/>
    <w:uiPriority w:val="9"/>
    <w:qFormat/>
    <w:rsid w:val="0058798F"/>
    <w:pPr>
      <w:pBdr>
        <w:top w:val="single" w:sz="12" w:space="1" w:color="7030A0"/>
        <w:left w:val="single" w:sz="12" w:space="4" w:color="7030A0"/>
        <w:bottom w:val="single" w:sz="12" w:space="1" w:color="7030A0"/>
        <w:right w:val="single" w:sz="12" w:space="4" w:color="7030A0"/>
      </w:pBdr>
      <w:shd w:val="clear" w:color="auto" w:fill="7030A0"/>
      <w:tabs>
        <w:tab w:val="left" w:pos="3930"/>
        <w:tab w:val="left" w:pos="6180"/>
      </w:tabs>
      <w:spacing w:line="360" w:lineRule="auto"/>
      <w:outlineLvl w:val="0"/>
    </w:pPr>
    <w:rPr>
      <w:rFonts w:ascii="Arial" w:hAnsi="Arial" w:cs="Arial"/>
      <w:i/>
      <w:color w:val="FFFFFF" w:themeColor="background1"/>
      <w:sz w:val="24"/>
      <w:szCs w:val="24"/>
    </w:rPr>
  </w:style>
  <w:style w:type="paragraph" w:styleId="Heading2">
    <w:name w:val="heading 2"/>
    <w:basedOn w:val="Normal"/>
    <w:next w:val="Normal"/>
    <w:link w:val="Heading2Char"/>
    <w:uiPriority w:val="9"/>
    <w:unhideWhenUsed/>
    <w:qFormat/>
    <w:rsid w:val="0058798F"/>
    <w:pPr>
      <w:spacing w:before="200" w:after="60" w:line="240" w:lineRule="auto"/>
      <w:contextualSpacing/>
      <w:outlineLvl w:val="1"/>
    </w:pPr>
    <w:rPr>
      <w:rFonts w:ascii="Arial" w:eastAsiaTheme="majorEastAsia" w:hAnsi="Arial" w:cs="Arial"/>
      <w:b/>
      <w:bCs/>
      <w:outline/>
      <w:color w:val="7030A0"/>
      <w:sz w:val="24"/>
      <w:szCs w:val="24"/>
      <w14:textOutline w14:w="0" w14:cap="flat" w14:cmpd="sng" w14:algn="ctr">
        <w14:noFill/>
        <w14:prstDash w14:val="solid"/>
        <w14:round/>
      </w14:textOutline>
    </w:rPr>
  </w:style>
  <w:style w:type="paragraph" w:styleId="Heading3">
    <w:name w:val="heading 3"/>
    <w:basedOn w:val="Normal"/>
    <w:next w:val="Normal"/>
    <w:link w:val="Heading3Char"/>
    <w:uiPriority w:val="9"/>
    <w:unhideWhenUsed/>
    <w:qFormat/>
    <w:rsid w:val="00017C6F"/>
    <w:pPr>
      <w:spacing w:before="200" w:after="100" w:line="240" w:lineRule="auto"/>
      <w:contextualSpacing/>
      <w:outlineLvl w:val="2"/>
    </w:pPr>
    <w:rPr>
      <w:rFonts w:asciiTheme="majorHAnsi" w:eastAsiaTheme="majorEastAsia" w:hAnsiTheme="majorHAnsi" w:cstheme="majorBidi"/>
      <w:b/>
      <w:bCs/>
      <w:smallCaps/>
      <w:color w:val="752EB0" w:themeColor="accent2" w:themeShade="BF"/>
      <w:spacing w:val="24"/>
      <w:sz w:val="28"/>
      <w:szCs w:val="22"/>
    </w:rPr>
  </w:style>
  <w:style w:type="paragraph" w:styleId="Heading4">
    <w:name w:val="heading 4"/>
    <w:basedOn w:val="Normal"/>
    <w:next w:val="Normal"/>
    <w:link w:val="Heading4Char"/>
    <w:uiPriority w:val="9"/>
    <w:unhideWhenUsed/>
    <w:qFormat/>
    <w:rsid w:val="00017C6F"/>
    <w:pPr>
      <w:spacing w:before="200" w:after="100" w:line="240" w:lineRule="auto"/>
      <w:contextualSpacing/>
      <w:outlineLvl w:val="3"/>
    </w:pPr>
    <w:rPr>
      <w:rFonts w:asciiTheme="majorHAnsi" w:eastAsiaTheme="majorEastAsia" w:hAnsiTheme="majorHAnsi" w:cstheme="majorBidi"/>
      <w:b/>
      <w:bCs/>
      <w:color w:val="6D1D6A" w:themeColor="accent1" w:themeShade="BF"/>
      <w:sz w:val="24"/>
      <w:szCs w:val="22"/>
    </w:rPr>
  </w:style>
  <w:style w:type="paragraph" w:styleId="Heading5">
    <w:name w:val="heading 5"/>
    <w:basedOn w:val="Normal"/>
    <w:next w:val="Normal"/>
    <w:link w:val="Heading5Char"/>
    <w:uiPriority w:val="9"/>
    <w:semiHidden/>
    <w:unhideWhenUsed/>
    <w:qFormat/>
    <w:rsid w:val="00017C6F"/>
    <w:pPr>
      <w:spacing w:before="200" w:after="100" w:line="240" w:lineRule="auto"/>
      <w:contextualSpacing/>
      <w:outlineLvl w:val="4"/>
    </w:pPr>
    <w:rPr>
      <w:rFonts w:asciiTheme="majorHAnsi" w:eastAsiaTheme="majorEastAsia" w:hAnsiTheme="majorHAnsi" w:cstheme="majorBidi"/>
      <w:bCs/>
      <w:caps/>
      <w:color w:val="752EB0" w:themeColor="accent2" w:themeShade="BF"/>
      <w:sz w:val="22"/>
      <w:szCs w:val="22"/>
    </w:rPr>
  </w:style>
  <w:style w:type="paragraph" w:styleId="Heading6">
    <w:name w:val="heading 6"/>
    <w:basedOn w:val="Normal"/>
    <w:next w:val="Normal"/>
    <w:link w:val="Heading6Char"/>
    <w:uiPriority w:val="9"/>
    <w:semiHidden/>
    <w:unhideWhenUsed/>
    <w:qFormat/>
    <w:rsid w:val="00017C6F"/>
    <w:pPr>
      <w:spacing w:before="200" w:after="100" w:line="240" w:lineRule="auto"/>
      <w:contextualSpacing/>
      <w:outlineLvl w:val="5"/>
    </w:pPr>
    <w:rPr>
      <w:rFonts w:asciiTheme="majorHAnsi" w:eastAsiaTheme="majorEastAsia" w:hAnsiTheme="majorHAnsi" w:cstheme="majorBidi"/>
      <w:color w:val="6D1D6A" w:themeColor="accent1" w:themeShade="BF"/>
      <w:sz w:val="22"/>
      <w:szCs w:val="22"/>
    </w:rPr>
  </w:style>
  <w:style w:type="paragraph" w:styleId="Heading7">
    <w:name w:val="heading 7"/>
    <w:basedOn w:val="Normal"/>
    <w:next w:val="Normal"/>
    <w:link w:val="Heading7Char"/>
    <w:uiPriority w:val="9"/>
    <w:semiHidden/>
    <w:unhideWhenUsed/>
    <w:qFormat/>
    <w:rsid w:val="00017C6F"/>
    <w:pPr>
      <w:spacing w:before="200" w:after="100" w:line="240" w:lineRule="auto"/>
      <w:contextualSpacing/>
      <w:outlineLvl w:val="6"/>
    </w:pPr>
    <w:rPr>
      <w:rFonts w:asciiTheme="majorHAnsi" w:eastAsiaTheme="majorEastAsia" w:hAnsiTheme="majorHAnsi" w:cstheme="majorBidi"/>
      <w:color w:val="752EB0" w:themeColor="accent2" w:themeShade="BF"/>
      <w:sz w:val="22"/>
      <w:szCs w:val="22"/>
    </w:rPr>
  </w:style>
  <w:style w:type="paragraph" w:styleId="Heading8">
    <w:name w:val="heading 8"/>
    <w:basedOn w:val="Normal"/>
    <w:next w:val="Normal"/>
    <w:link w:val="Heading8Char"/>
    <w:uiPriority w:val="9"/>
    <w:semiHidden/>
    <w:unhideWhenUsed/>
    <w:qFormat/>
    <w:rsid w:val="00017C6F"/>
    <w:pPr>
      <w:spacing w:before="200" w:after="100" w:line="240" w:lineRule="auto"/>
      <w:contextualSpacing/>
      <w:outlineLvl w:val="7"/>
    </w:pPr>
    <w:rPr>
      <w:rFonts w:asciiTheme="majorHAnsi" w:eastAsiaTheme="majorEastAsia" w:hAnsiTheme="majorHAnsi" w:cstheme="majorBidi"/>
      <w:color w:val="92278F" w:themeColor="accent1"/>
      <w:sz w:val="22"/>
      <w:szCs w:val="22"/>
    </w:rPr>
  </w:style>
  <w:style w:type="paragraph" w:styleId="Heading9">
    <w:name w:val="heading 9"/>
    <w:basedOn w:val="Normal"/>
    <w:next w:val="Normal"/>
    <w:link w:val="Heading9Char"/>
    <w:uiPriority w:val="9"/>
    <w:semiHidden/>
    <w:unhideWhenUsed/>
    <w:qFormat/>
    <w:rsid w:val="00017C6F"/>
    <w:pPr>
      <w:spacing w:before="200" w:after="100" w:line="240" w:lineRule="auto"/>
      <w:contextualSpacing/>
      <w:outlineLvl w:val="8"/>
    </w:pPr>
    <w:rPr>
      <w:rFonts w:asciiTheme="majorHAnsi" w:eastAsiaTheme="majorEastAsia" w:hAnsiTheme="majorHAnsi" w:cstheme="majorBidi"/>
      <w:smallCaps/>
      <w:color w:val="9B57D3"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Footnote Text Char Char,Footnote Text1 Char,Footnote Text Char Char Char Char,single space,FOOTNOTES,Footnote Text Char1,Footnote Text Char2 Char,ft,A,ALTS FOOTNOTE,Char1,ADB,f"/>
    <w:basedOn w:val="Normal"/>
    <w:link w:val="FootnoteTextChar"/>
    <w:uiPriority w:val="99"/>
    <w:unhideWhenUsed/>
    <w:rsid w:val="002C6BDA"/>
    <w:pPr>
      <w:spacing w:after="0" w:line="240" w:lineRule="auto"/>
    </w:pPr>
    <w:rPr>
      <w:sz w:val="20"/>
      <w:szCs w:val="20"/>
    </w:rPr>
  </w:style>
  <w:style w:type="character" w:customStyle="1" w:styleId="FootnoteTextChar">
    <w:name w:val="Footnote Text Char"/>
    <w:aliases w:val="fn Char,Footnote Text Char Char Char Char Char Char Char,Footnote Text Char Char Char,Footnote Text1 Char Char,Footnote Text Char Char Char Char Char,single space Char,FOOTNOTES Char,Footnote Text Char1 Char,ft Char,A Char,Char1 Char"/>
    <w:basedOn w:val="DefaultParagraphFont"/>
    <w:link w:val="FootnoteText"/>
    <w:uiPriority w:val="99"/>
    <w:semiHidden/>
    <w:rsid w:val="002C6BDA"/>
    <w:rPr>
      <w:sz w:val="20"/>
      <w:szCs w:val="20"/>
    </w:rPr>
  </w:style>
  <w:style w:type="character" w:styleId="FootnoteReference">
    <w:name w:val="footnote reference"/>
    <w:aliases w:val="ftref,16 Point,Superscript 6 Point,Footnote text,fr,(NECG) Footnote Reference,Footnote + Arial,10 pt,Black,SUPERS"/>
    <w:basedOn w:val="DefaultParagraphFont"/>
    <w:uiPriority w:val="99"/>
    <w:unhideWhenUsed/>
    <w:rsid w:val="002C6BDA"/>
    <w:rPr>
      <w:vertAlign w:val="superscript"/>
    </w:rPr>
  </w:style>
  <w:style w:type="table" w:styleId="TableGrid">
    <w:name w:val="Table Grid"/>
    <w:basedOn w:val="TableNormal"/>
    <w:uiPriority w:val="59"/>
    <w:rsid w:val="004D5BB3"/>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590F99"/>
    <w:pPr>
      <w:spacing w:after="0" w:line="240" w:lineRule="auto"/>
    </w:pPr>
    <w:rPr>
      <w:sz w:val="20"/>
      <w:szCs w:val="20"/>
    </w:rPr>
  </w:style>
  <w:style w:type="character" w:customStyle="1" w:styleId="EndnoteTextChar">
    <w:name w:val="Endnote Text Char"/>
    <w:basedOn w:val="DefaultParagraphFont"/>
    <w:link w:val="EndnoteText"/>
    <w:uiPriority w:val="99"/>
    <w:rsid w:val="00590F99"/>
    <w:rPr>
      <w:sz w:val="20"/>
      <w:szCs w:val="20"/>
    </w:rPr>
  </w:style>
  <w:style w:type="paragraph" w:styleId="Header">
    <w:name w:val="header"/>
    <w:basedOn w:val="Normal"/>
    <w:link w:val="HeaderChar"/>
    <w:uiPriority w:val="99"/>
    <w:unhideWhenUsed/>
    <w:rsid w:val="000D0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648"/>
  </w:style>
  <w:style w:type="paragraph" w:styleId="Footer">
    <w:name w:val="footer"/>
    <w:basedOn w:val="Normal"/>
    <w:link w:val="FooterChar"/>
    <w:uiPriority w:val="99"/>
    <w:unhideWhenUsed/>
    <w:rsid w:val="000D0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648"/>
  </w:style>
  <w:style w:type="paragraph" w:styleId="Title">
    <w:name w:val="Title"/>
    <w:basedOn w:val="Normal"/>
    <w:next w:val="Normal"/>
    <w:link w:val="TitleChar"/>
    <w:uiPriority w:val="10"/>
    <w:qFormat/>
    <w:rsid w:val="00017C6F"/>
    <w:pPr>
      <w:shd w:val="clear" w:color="auto" w:fill="FFFFFF" w:themeFill="background1"/>
      <w:spacing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017C6F"/>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ListParagraph">
    <w:name w:val="List Paragraph"/>
    <w:basedOn w:val="Normal"/>
    <w:uiPriority w:val="34"/>
    <w:qFormat/>
    <w:rsid w:val="00017C6F"/>
    <w:pPr>
      <w:numPr>
        <w:numId w:val="14"/>
      </w:numPr>
      <w:contextualSpacing/>
    </w:pPr>
    <w:rPr>
      <w:sz w:val="22"/>
    </w:rPr>
  </w:style>
  <w:style w:type="character" w:styleId="PageNumber">
    <w:name w:val="page number"/>
    <w:basedOn w:val="DefaultParagraphFont"/>
    <w:uiPriority w:val="99"/>
    <w:semiHidden/>
    <w:unhideWhenUsed/>
    <w:rsid w:val="00194B8E"/>
  </w:style>
  <w:style w:type="paragraph" w:styleId="DocumentMap">
    <w:name w:val="Document Map"/>
    <w:basedOn w:val="Normal"/>
    <w:link w:val="DocumentMapChar"/>
    <w:uiPriority w:val="99"/>
    <w:semiHidden/>
    <w:unhideWhenUsed/>
    <w:rsid w:val="00B2141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21415"/>
    <w:rPr>
      <w:rFonts w:ascii="Times New Roman" w:hAnsi="Times New Roman" w:cs="Times New Roman"/>
      <w:sz w:val="24"/>
      <w:szCs w:val="24"/>
    </w:rPr>
  </w:style>
  <w:style w:type="character" w:styleId="Hyperlink">
    <w:name w:val="Hyperlink"/>
    <w:basedOn w:val="DefaultParagraphFont"/>
    <w:uiPriority w:val="99"/>
    <w:unhideWhenUsed/>
    <w:rsid w:val="005C71E1"/>
    <w:rPr>
      <w:color w:val="0066FF" w:themeColor="hyperlink"/>
      <w:u w:val="single"/>
    </w:rPr>
  </w:style>
  <w:style w:type="paragraph" w:customStyle="1" w:styleId="Default">
    <w:name w:val="Default"/>
    <w:rsid w:val="005C71E1"/>
    <w:pPr>
      <w:autoSpaceDE w:val="0"/>
      <w:autoSpaceDN w:val="0"/>
      <w:adjustRightInd w:val="0"/>
      <w:spacing w:after="0" w:line="240" w:lineRule="auto"/>
    </w:pPr>
    <w:rPr>
      <w:rFonts w:ascii="Times New Roman" w:eastAsia="Cambria" w:hAnsi="Times New Roman" w:cs="Times New Roman"/>
      <w:color w:val="000000"/>
      <w:sz w:val="24"/>
      <w:szCs w:val="24"/>
      <w:lang w:eastAsia="en-GB"/>
    </w:rPr>
  </w:style>
  <w:style w:type="paragraph" w:styleId="Revision">
    <w:name w:val="Revision"/>
    <w:hidden/>
    <w:uiPriority w:val="99"/>
    <w:semiHidden/>
    <w:rsid w:val="000079D0"/>
    <w:pPr>
      <w:spacing w:after="0" w:line="240" w:lineRule="auto"/>
    </w:pPr>
  </w:style>
  <w:style w:type="character" w:styleId="CommentReference">
    <w:name w:val="annotation reference"/>
    <w:basedOn w:val="DefaultParagraphFont"/>
    <w:uiPriority w:val="99"/>
    <w:semiHidden/>
    <w:unhideWhenUsed/>
    <w:rsid w:val="00C815FC"/>
    <w:rPr>
      <w:sz w:val="18"/>
      <w:szCs w:val="18"/>
    </w:rPr>
  </w:style>
  <w:style w:type="paragraph" w:styleId="CommentText">
    <w:name w:val="annotation text"/>
    <w:basedOn w:val="Normal"/>
    <w:link w:val="CommentTextChar"/>
    <w:uiPriority w:val="99"/>
    <w:semiHidden/>
    <w:unhideWhenUsed/>
    <w:rsid w:val="00C815FC"/>
    <w:pPr>
      <w:spacing w:line="240" w:lineRule="auto"/>
    </w:pPr>
    <w:rPr>
      <w:sz w:val="24"/>
      <w:szCs w:val="24"/>
    </w:rPr>
  </w:style>
  <w:style w:type="character" w:customStyle="1" w:styleId="CommentTextChar">
    <w:name w:val="Comment Text Char"/>
    <w:basedOn w:val="DefaultParagraphFont"/>
    <w:link w:val="CommentText"/>
    <w:uiPriority w:val="99"/>
    <w:semiHidden/>
    <w:rsid w:val="00C815FC"/>
    <w:rPr>
      <w:sz w:val="24"/>
      <w:szCs w:val="24"/>
    </w:rPr>
  </w:style>
  <w:style w:type="paragraph" w:styleId="CommentSubject">
    <w:name w:val="annotation subject"/>
    <w:basedOn w:val="CommentText"/>
    <w:next w:val="CommentText"/>
    <w:link w:val="CommentSubjectChar"/>
    <w:uiPriority w:val="99"/>
    <w:semiHidden/>
    <w:unhideWhenUsed/>
    <w:rsid w:val="00C815FC"/>
    <w:rPr>
      <w:b/>
      <w:bCs/>
      <w:sz w:val="20"/>
      <w:szCs w:val="20"/>
    </w:rPr>
  </w:style>
  <w:style w:type="character" w:customStyle="1" w:styleId="CommentSubjectChar">
    <w:name w:val="Comment Subject Char"/>
    <w:basedOn w:val="CommentTextChar"/>
    <w:link w:val="CommentSubject"/>
    <w:uiPriority w:val="99"/>
    <w:semiHidden/>
    <w:rsid w:val="00C815FC"/>
    <w:rPr>
      <w:b/>
      <w:bCs/>
      <w:sz w:val="20"/>
      <w:szCs w:val="20"/>
    </w:rPr>
  </w:style>
  <w:style w:type="paragraph" w:styleId="BalloonText">
    <w:name w:val="Balloon Text"/>
    <w:basedOn w:val="Normal"/>
    <w:link w:val="BalloonTextChar"/>
    <w:uiPriority w:val="99"/>
    <w:semiHidden/>
    <w:unhideWhenUsed/>
    <w:rsid w:val="00C815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5FC"/>
    <w:rPr>
      <w:rFonts w:ascii="Times New Roman" w:hAnsi="Times New Roman" w:cs="Times New Roman"/>
      <w:sz w:val="18"/>
      <w:szCs w:val="18"/>
    </w:rPr>
  </w:style>
  <w:style w:type="character" w:styleId="EndnoteReference">
    <w:name w:val="endnote reference"/>
    <w:basedOn w:val="DefaultParagraphFont"/>
    <w:uiPriority w:val="99"/>
    <w:semiHidden/>
    <w:unhideWhenUsed/>
    <w:rsid w:val="007B53EA"/>
    <w:rPr>
      <w:vertAlign w:val="superscript"/>
    </w:rPr>
  </w:style>
  <w:style w:type="character" w:styleId="FollowedHyperlink">
    <w:name w:val="FollowedHyperlink"/>
    <w:basedOn w:val="DefaultParagraphFont"/>
    <w:uiPriority w:val="99"/>
    <w:semiHidden/>
    <w:unhideWhenUsed/>
    <w:rsid w:val="004E7462"/>
    <w:rPr>
      <w:color w:val="666699" w:themeColor="followedHyperlink"/>
      <w:u w:val="single"/>
    </w:rPr>
  </w:style>
  <w:style w:type="character" w:customStyle="1" w:styleId="UnresolvedMention1">
    <w:name w:val="Unresolved Mention1"/>
    <w:basedOn w:val="DefaultParagraphFont"/>
    <w:uiPriority w:val="99"/>
    <w:rsid w:val="00F430CF"/>
    <w:rPr>
      <w:color w:val="808080"/>
      <w:shd w:val="clear" w:color="auto" w:fill="E6E6E6"/>
    </w:rPr>
  </w:style>
  <w:style w:type="character" w:styleId="UnresolvedMention">
    <w:name w:val="Unresolved Mention"/>
    <w:basedOn w:val="DefaultParagraphFont"/>
    <w:uiPriority w:val="99"/>
    <w:semiHidden/>
    <w:unhideWhenUsed/>
    <w:rsid w:val="004842FF"/>
    <w:rPr>
      <w:color w:val="808080"/>
      <w:shd w:val="clear" w:color="auto" w:fill="E6E6E6"/>
    </w:rPr>
  </w:style>
  <w:style w:type="character" w:customStyle="1" w:styleId="Heading1Char">
    <w:name w:val="Heading 1 Char"/>
    <w:basedOn w:val="DefaultParagraphFont"/>
    <w:link w:val="Heading1"/>
    <w:uiPriority w:val="9"/>
    <w:rsid w:val="0058798F"/>
    <w:rPr>
      <w:rFonts w:ascii="Arial" w:hAnsi="Arial" w:cs="Arial"/>
      <w:i/>
      <w:iCs/>
      <w:color w:val="FFFFFF" w:themeColor="background1"/>
      <w:sz w:val="24"/>
      <w:szCs w:val="24"/>
      <w:shd w:val="clear" w:color="auto" w:fill="7030A0"/>
    </w:rPr>
  </w:style>
  <w:style w:type="character" w:customStyle="1" w:styleId="Heading2Char">
    <w:name w:val="Heading 2 Char"/>
    <w:basedOn w:val="DefaultParagraphFont"/>
    <w:link w:val="Heading2"/>
    <w:uiPriority w:val="9"/>
    <w:rsid w:val="0058798F"/>
    <w:rPr>
      <w:rFonts w:ascii="Arial" w:eastAsiaTheme="majorEastAsia" w:hAnsi="Arial" w:cs="Arial"/>
      <w:b/>
      <w:bCs/>
      <w:iCs/>
      <w:outline/>
      <w:color w:val="7030A0"/>
      <w:sz w:val="24"/>
      <w:szCs w:val="24"/>
      <w14:textOutline w14:w="0" w14:cap="flat" w14:cmpd="sng" w14:algn="ctr">
        <w14:noFill/>
        <w14:prstDash w14:val="solid"/>
        <w14:round/>
      </w14:textOutline>
    </w:rPr>
  </w:style>
  <w:style w:type="character" w:customStyle="1" w:styleId="Heading3Char">
    <w:name w:val="Heading 3 Char"/>
    <w:basedOn w:val="DefaultParagraphFont"/>
    <w:link w:val="Heading3"/>
    <w:uiPriority w:val="9"/>
    <w:rsid w:val="00017C6F"/>
    <w:rPr>
      <w:rFonts w:asciiTheme="majorHAnsi" w:eastAsiaTheme="majorEastAsia" w:hAnsiTheme="majorHAnsi" w:cstheme="majorBidi"/>
      <w:b/>
      <w:bCs/>
      <w:iCs/>
      <w:smallCaps/>
      <w:color w:val="752EB0" w:themeColor="accent2" w:themeShade="BF"/>
      <w:spacing w:val="24"/>
      <w:sz w:val="28"/>
    </w:rPr>
  </w:style>
  <w:style w:type="character" w:customStyle="1" w:styleId="Heading4Char">
    <w:name w:val="Heading 4 Char"/>
    <w:basedOn w:val="DefaultParagraphFont"/>
    <w:link w:val="Heading4"/>
    <w:uiPriority w:val="9"/>
    <w:rsid w:val="00017C6F"/>
    <w:rPr>
      <w:rFonts w:asciiTheme="majorHAnsi" w:eastAsiaTheme="majorEastAsia" w:hAnsiTheme="majorHAnsi" w:cstheme="majorBidi"/>
      <w:b/>
      <w:bCs/>
      <w:iCs/>
      <w:color w:val="6D1D6A" w:themeColor="accent1" w:themeShade="BF"/>
      <w:sz w:val="24"/>
    </w:rPr>
  </w:style>
  <w:style w:type="character" w:customStyle="1" w:styleId="Heading5Char">
    <w:name w:val="Heading 5 Char"/>
    <w:basedOn w:val="DefaultParagraphFont"/>
    <w:link w:val="Heading5"/>
    <w:uiPriority w:val="9"/>
    <w:semiHidden/>
    <w:rsid w:val="00017C6F"/>
    <w:rPr>
      <w:rFonts w:asciiTheme="majorHAnsi" w:eastAsiaTheme="majorEastAsia" w:hAnsiTheme="majorHAnsi" w:cstheme="majorBidi"/>
      <w:bCs/>
      <w:iCs/>
      <w:caps/>
      <w:color w:val="752EB0" w:themeColor="accent2" w:themeShade="BF"/>
    </w:rPr>
  </w:style>
  <w:style w:type="character" w:customStyle="1" w:styleId="Heading6Char">
    <w:name w:val="Heading 6 Char"/>
    <w:basedOn w:val="DefaultParagraphFont"/>
    <w:link w:val="Heading6"/>
    <w:uiPriority w:val="9"/>
    <w:semiHidden/>
    <w:rsid w:val="00017C6F"/>
    <w:rPr>
      <w:rFonts w:asciiTheme="majorHAnsi" w:eastAsiaTheme="majorEastAsia" w:hAnsiTheme="majorHAnsi" w:cstheme="majorBidi"/>
      <w:iCs/>
      <w:color w:val="6D1D6A" w:themeColor="accent1" w:themeShade="BF"/>
    </w:rPr>
  </w:style>
  <w:style w:type="character" w:customStyle="1" w:styleId="Heading7Char">
    <w:name w:val="Heading 7 Char"/>
    <w:basedOn w:val="DefaultParagraphFont"/>
    <w:link w:val="Heading7"/>
    <w:uiPriority w:val="9"/>
    <w:semiHidden/>
    <w:rsid w:val="00017C6F"/>
    <w:rPr>
      <w:rFonts w:asciiTheme="majorHAnsi" w:eastAsiaTheme="majorEastAsia" w:hAnsiTheme="majorHAnsi" w:cstheme="majorBidi"/>
      <w:iCs/>
      <w:color w:val="752EB0" w:themeColor="accent2" w:themeShade="BF"/>
    </w:rPr>
  </w:style>
  <w:style w:type="character" w:customStyle="1" w:styleId="Heading8Char">
    <w:name w:val="Heading 8 Char"/>
    <w:basedOn w:val="DefaultParagraphFont"/>
    <w:link w:val="Heading8"/>
    <w:uiPriority w:val="9"/>
    <w:semiHidden/>
    <w:rsid w:val="00017C6F"/>
    <w:rPr>
      <w:rFonts w:asciiTheme="majorHAnsi" w:eastAsiaTheme="majorEastAsia" w:hAnsiTheme="majorHAnsi" w:cstheme="majorBidi"/>
      <w:iCs/>
      <w:color w:val="92278F" w:themeColor="accent1"/>
    </w:rPr>
  </w:style>
  <w:style w:type="character" w:customStyle="1" w:styleId="Heading9Char">
    <w:name w:val="Heading 9 Char"/>
    <w:basedOn w:val="DefaultParagraphFont"/>
    <w:link w:val="Heading9"/>
    <w:uiPriority w:val="9"/>
    <w:semiHidden/>
    <w:rsid w:val="00017C6F"/>
    <w:rPr>
      <w:rFonts w:asciiTheme="majorHAnsi" w:eastAsiaTheme="majorEastAsia" w:hAnsiTheme="majorHAnsi" w:cstheme="majorBidi"/>
      <w:iCs/>
      <w:smallCaps/>
      <w:color w:val="9B57D3" w:themeColor="accent2"/>
      <w:sz w:val="20"/>
      <w:szCs w:val="21"/>
    </w:rPr>
  </w:style>
  <w:style w:type="paragraph" w:styleId="Caption">
    <w:name w:val="caption"/>
    <w:basedOn w:val="Normal"/>
    <w:next w:val="Normal"/>
    <w:uiPriority w:val="35"/>
    <w:semiHidden/>
    <w:unhideWhenUsed/>
    <w:qFormat/>
    <w:rsid w:val="00017C6F"/>
    <w:rPr>
      <w:b/>
      <w:bCs/>
      <w:color w:val="752EB0" w:themeColor="accent2" w:themeShade="BF"/>
      <w:sz w:val="18"/>
      <w:szCs w:val="18"/>
    </w:rPr>
  </w:style>
  <w:style w:type="paragraph" w:styleId="Subtitle">
    <w:name w:val="Subtitle"/>
    <w:basedOn w:val="Normal"/>
    <w:next w:val="Normal"/>
    <w:link w:val="SubtitleChar"/>
    <w:uiPriority w:val="11"/>
    <w:qFormat/>
    <w:rsid w:val="00017C6F"/>
    <w:pPr>
      <w:spacing w:before="200" w:after="360" w:line="240" w:lineRule="auto"/>
    </w:pPr>
    <w:rPr>
      <w:rFonts w:asciiTheme="majorHAnsi" w:eastAsiaTheme="majorEastAsia" w:hAnsiTheme="majorHAnsi" w:cstheme="majorBidi"/>
      <w:color w:val="632E62" w:themeColor="text2"/>
      <w:spacing w:val="20"/>
      <w:sz w:val="24"/>
      <w:szCs w:val="24"/>
    </w:rPr>
  </w:style>
  <w:style w:type="character" w:customStyle="1" w:styleId="SubtitleChar">
    <w:name w:val="Subtitle Char"/>
    <w:basedOn w:val="DefaultParagraphFont"/>
    <w:link w:val="Subtitle"/>
    <w:uiPriority w:val="11"/>
    <w:rsid w:val="00017C6F"/>
    <w:rPr>
      <w:rFonts w:asciiTheme="majorHAnsi" w:eastAsiaTheme="majorEastAsia" w:hAnsiTheme="majorHAnsi" w:cstheme="majorBidi"/>
      <w:iCs/>
      <w:color w:val="632E62" w:themeColor="text2"/>
      <w:spacing w:val="20"/>
      <w:sz w:val="24"/>
      <w:szCs w:val="24"/>
    </w:rPr>
  </w:style>
  <w:style w:type="character" w:styleId="Strong">
    <w:name w:val="Strong"/>
    <w:uiPriority w:val="22"/>
    <w:qFormat/>
    <w:rsid w:val="00017C6F"/>
    <w:rPr>
      <w:b/>
      <w:bCs/>
      <w:spacing w:val="0"/>
    </w:rPr>
  </w:style>
  <w:style w:type="character" w:styleId="Emphasis">
    <w:name w:val="Emphasis"/>
    <w:uiPriority w:val="20"/>
    <w:qFormat/>
    <w:rsid w:val="00017C6F"/>
    <w:rPr>
      <w:rFonts w:eastAsiaTheme="majorEastAsia" w:cstheme="majorBidi"/>
      <w:b/>
      <w:bCs/>
      <w:color w:val="752EB0" w:themeColor="accent2" w:themeShade="BF"/>
      <w:bdr w:val="single" w:sz="18" w:space="0" w:color="EAE5EB" w:themeColor="background2"/>
      <w:shd w:val="clear" w:color="auto" w:fill="EAE5EB" w:themeFill="background2"/>
    </w:rPr>
  </w:style>
  <w:style w:type="paragraph" w:styleId="NoSpacing">
    <w:name w:val="No Spacing"/>
    <w:basedOn w:val="Normal"/>
    <w:uiPriority w:val="1"/>
    <w:qFormat/>
    <w:rsid w:val="00017C6F"/>
    <w:pPr>
      <w:spacing w:after="0" w:line="240" w:lineRule="auto"/>
    </w:pPr>
  </w:style>
  <w:style w:type="paragraph" w:styleId="Quote">
    <w:name w:val="Quote"/>
    <w:basedOn w:val="Normal"/>
    <w:next w:val="Normal"/>
    <w:link w:val="QuoteChar"/>
    <w:uiPriority w:val="29"/>
    <w:qFormat/>
    <w:rsid w:val="00017C6F"/>
    <w:rPr>
      <w:b/>
      <w:i/>
      <w:color w:val="9B57D3" w:themeColor="accent2"/>
      <w:sz w:val="24"/>
    </w:rPr>
  </w:style>
  <w:style w:type="character" w:customStyle="1" w:styleId="QuoteChar">
    <w:name w:val="Quote Char"/>
    <w:basedOn w:val="DefaultParagraphFont"/>
    <w:link w:val="Quote"/>
    <w:uiPriority w:val="29"/>
    <w:rsid w:val="00017C6F"/>
    <w:rPr>
      <w:b/>
      <w:i/>
      <w:iCs/>
      <w:color w:val="9B57D3" w:themeColor="accent2"/>
      <w:sz w:val="24"/>
      <w:szCs w:val="21"/>
    </w:rPr>
  </w:style>
  <w:style w:type="paragraph" w:styleId="IntenseQuote">
    <w:name w:val="Intense Quote"/>
    <w:basedOn w:val="Normal"/>
    <w:next w:val="Normal"/>
    <w:link w:val="IntenseQuoteChar"/>
    <w:uiPriority w:val="30"/>
    <w:qFormat/>
    <w:rsid w:val="00017C6F"/>
    <w:pPr>
      <w:pBdr>
        <w:top w:val="dotted" w:sz="8" w:space="10" w:color="9B57D3" w:themeColor="accent2"/>
        <w:bottom w:val="dotted" w:sz="8" w:space="10" w:color="9B57D3" w:themeColor="accent2"/>
      </w:pBdr>
      <w:spacing w:line="300" w:lineRule="auto"/>
      <w:ind w:left="2160" w:right="2160"/>
      <w:jc w:val="center"/>
    </w:pPr>
    <w:rPr>
      <w:rFonts w:asciiTheme="majorHAnsi" w:eastAsiaTheme="majorEastAsia" w:hAnsiTheme="majorHAnsi" w:cstheme="majorBidi"/>
      <w:b/>
      <w:bCs/>
      <w:i/>
      <w:color w:val="9B57D3" w:themeColor="accent2"/>
      <w:sz w:val="20"/>
      <w:szCs w:val="20"/>
    </w:rPr>
  </w:style>
  <w:style w:type="character" w:customStyle="1" w:styleId="IntenseQuoteChar">
    <w:name w:val="Intense Quote Char"/>
    <w:basedOn w:val="DefaultParagraphFont"/>
    <w:link w:val="IntenseQuote"/>
    <w:uiPriority w:val="30"/>
    <w:rsid w:val="00017C6F"/>
    <w:rPr>
      <w:rFonts w:asciiTheme="majorHAnsi" w:eastAsiaTheme="majorEastAsia" w:hAnsiTheme="majorHAnsi" w:cstheme="majorBidi"/>
      <w:b/>
      <w:bCs/>
      <w:i/>
      <w:iCs/>
      <w:color w:val="9B57D3" w:themeColor="accent2"/>
      <w:sz w:val="20"/>
      <w:szCs w:val="20"/>
    </w:rPr>
  </w:style>
  <w:style w:type="character" w:styleId="SubtleEmphasis">
    <w:name w:val="Subtle Emphasis"/>
    <w:uiPriority w:val="19"/>
    <w:qFormat/>
    <w:rsid w:val="00017C6F"/>
    <w:rPr>
      <w:rFonts w:asciiTheme="majorHAnsi" w:eastAsiaTheme="majorEastAsia" w:hAnsiTheme="majorHAnsi" w:cstheme="majorBidi"/>
      <w:b/>
      <w:i/>
      <w:color w:val="92278F" w:themeColor="accent1"/>
    </w:rPr>
  </w:style>
  <w:style w:type="character" w:styleId="IntenseEmphasis">
    <w:name w:val="Intense Emphasis"/>
    <w:uiPriority w:val="21"/>
    <w:qFormat/>
    <w:rsid w:val="00017C6F"/>
    <w:rPr>
      <w:rFonts w:asciiTheme="majorHAnsi" w:eastAsiaTheme="majorEastAsia" w:hAnsiTheme="majorHAnsi" w:cstheme="majorBidi"/>
      <w:b/>
      <w:bCs/>
      <w:i/>
      <w:iCs/>
      <w:dstrike w:val="0"/>
      <w:color w:val="FFFFFF" w:themeColor="background1"/>
      <w:bdr w:val="single" w:sz="18" w:space="0" w:color="9B57D3" w:themeColor="accent2"/>
      <w:shd w:val="clear" w:color="auto" w:fill="9B57D3" w:themeFill="accent2"/>
      <w:vertAlign w:val="baseline"/>
    </w:rPr>
  </w:style>
  <w:style w:type="character" w:styleId="SubtleReference">
    <w:name w:val="Subtle Reference"/>
    <w:uiPriority w:val="31"/>
    <w:qFormat/>
    <w:rsid w:val="00017C6F"/>
    <w:rPr>
      <w:i/>
      <w:iCs/>
      <w:smallCaps/>
      <w:color w:val="9B57D3" w:themeColor="accent2"/>
      <w:u w:color="9B57D3" w:themeColor="accent2"/>
    </w:rPr>
  </w:style>
  <w:style w:type="character" w:styleId="IntenseReference">
    <w:name w:val="Intense Reference"/>
    <w:uiPriority w:val="32"/>
    <w:qFormat/>
    <w:rsid w:val="00017C6F"/>
    <w:rPr>
      <w:b/>
      <w:bCs/>
      <w:i/>
      <w:iCs/>
      <w:smallCaps/>
      <w:color w:val="9B57D3" w:themeColor="accent2"/>
      <w:u w:color="9B57D3" w:themeColor="accent2"/>
    </w:rPr>
  </w:style>
  <w:style w:type="character" w:styleId="BookTitle">
    <w:name w:val="Book Title"/>
    <w:uiPriority w:val="33"/>
    <w:qFormat/>
    <w:rsid w:val="00017C6F"/>
    <w:rPr>
      <w:rFonts w:asciiTheme="majorHAnsi" w:eastAsiaTheme="majorEastAsia" w:hAnsiTheme="majorHAnsi" w:cstheme="majorBidi"/>
      <w:b/>
      <w:bCs/>
      <w:smallCaps/>
      <w:color w:val="9B57D3" w:themeColor="accent2"/>
      <w:u w:val="single"/>
    </w:rPr>
  </w:style>
  <w:style w:type="paragraph" w:styleId="TOCHeading">
    <w:name w:val="TOC Heading"/>
    <w:basedOn w:val="Heading1"/>
    <w:next w:val="Normal"/>
    <w:uiPriority w:val="39"/>
    <w:semiHidden/>
    <w:unhideWhenUsed/>
    <w:qFormat/>
    <w:rsid w:val="00017C6F"/>
    <w:pPr>
      <w:outlineLvl w:val="9"/>
    </w:pPr>
  </w:style>
  <w:style w:type="character" w:styleId="PlaceholderText">
    <w:name w:val="Placeholder Text"/>
    <w:basedOn w:val="DefaultParagraphFont"/>
    <w:uiPriority w:val="99"/>
    <w:semiHidden/>
    <w:rsid w:val="0016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49">
      <w:bodyDiv w:val="1"/>
      <w:marLeft w:val="0"/>
      <w:marRight w:val="0"/>
      <w:marTop w:val="0"/>
      <w:marBottom w:val="0"/>
      <w:divBdr>
        <w:top w:val="none" w:sz="0" w:space="0" w:color="auto"/>
        <w:left w:val="none" w:sz="0" w:space="0" w:color="auto"/>
        <w:bottom w:val="none" w:sz="0" w:space="0" w:color="auto"/>
        <w:right w:val="none" w:sz="0" w:space="0" w:color="auto"/>
      </w:divBdr>
    </w:div>
    <w:div w:id="791902470">
      <w:bodyDiv w:val="1"/>
      <w:marLeft w:val="0"/>
      <w:marRight w:val="0"/>
      <w:marTop w:val="0"/>
      <w:marBottom w:val="0"/>
      <w:divBdr>
        <w:top w:val="none" w:sz="0" w:space="0" w:color="auto"/>
        <w:left w:val="none" w:sz="0" w:space="0" w:color="auto"/>
        <w:bottom w:val="none" w:sz="0" w:space="0" w:color="auto"/>
        <w:right w:val="none" w:sz="0" w:space="0" w:color="auto"/>
      </w:divBdr>
    </w:div>
    <w:div w:id="1188908425">
      <w:bodyDiv w:val="1"/>
      <w:marLeft w:val="0"/>
      <w:marRight w:val="0"/>
      <w:marTop w:val="0"/>
      <w:marBottom w:val="0"/>
      <w:divBdr>
        <w:top w:val="none" w:sz="0" w:space="0" w:color="auto"/>
        <w:left w:val="none" w:sz="0" w:space="0" w:color="auto"/>
        <w:bottom w:val="none" w:sz="0" w:space="0" w:color="auto"/>
        <w:right w:val="none" w:sz="0" w:space="0" w:color="auto"/>
      </w:divBdr>
    </w:div>
    <w:div w:id="1260988766">
      <w:bodyDiv w:val="1"/>
      <w:marLeft w:val="0"/>
      <w:marRight w:val="0"/>
      <w:marTop w:val="0"/>
      <w:marBottom w:val="0"/>
      <w:divBdr>
        <w:top w:val="none" w:sz="0" w:space="0" w:color="auto"/>
        <w:left w:val="none" w:sz="0" w:space="0" w:color="auto"/>
        <w:bottom w:val="none" w:sz="0" w:space="0" w:color="auto"/>
        <w:right w:val="none" w:sz="0" w:space="0" w:color="auto"/>
      </w:divBdr>
      <w:divsChild>
        <w:div w:id="207255812">
          <w:marLeft w:val="360"/>
          <w:marRight w:val="0"/>
          <w:marTop w:val="200"/>
          <w:marBottom w:val="0"/>
          <w:divBdr>
            <w:top w:val="none" w:sz="0" w:space="0" w:color="auto"/>
            <w:left w:val="none" w:sz="0" w:space="0" w:color="auto"/>
            <w:bottom w:val="none" w:sz="0" w:space="0" w:color="auto"/>
            <w:right w:val="none" w:sz="0" w:space="0" w:color="auto"/>
          </w:divBdr>
        </w:div>
      </w:divsChild>
    </w:div>
    <w:div w:id="1674526786">
      <w:bodyDiv w:val="1"/>
      <w:marLeft w:val="0"/>
      <w:marRight w:val="0"/>
      <w:marTop w:val="0"/>
      <w:marBottom w:val="0"/>
      <w:divBdr>
        <w:top w:val="none" w:sz="0" w:space="0" w:color="auto"/>
        <w:left w:val="none" w:sz="0" w:space="0" w:color="auto"/>
        <w:bottom w:val="none" w:sz="0" w:space="0" w:color="auto"/>
        <w:right w:val="none" w:sz="0" w:space="0" w:color="auto"/>
      </w:divBdr>
      <w:divsChild>
        <w:div w:id="36124595">
          <w:marLeft w:val="0"/>
          <w:marRight w:val="0"/>
          <w:marTop w:val="0"/>
          <w:marBottom w:val="0"/>
          <w:divBdr>
            <w:top w:val="none" w:sz="0" w:space="0" w:color="auto"/>
            <w:left w:val="none" w:sz="0" w:space="0" w:color="auto"/>
            <w:bottom w:val="none" w:sz="0" w:space="0" w:color="auto"/>
            <w:right w:val="none" w:sz="0" w:space="0" w:color="auto"/>
          </w:divBdr>
        </w:div>
        <w:div w:id="38407987">
          <w:marLeft w:val="0"/>
          <w:marRight w:val="0"/>
          <w:marTop w:val="0"/>
          <w:marBottom w:val="0"/>
          <w:divBdr>
            <w:top w:val="none" w:sz="0" w:space="0" w:color="auto"/>
            <w:left w:val="none" w:sz="0" w:space="0" w:color="auto"/>
            <w:bottom w:val="none" w:sz="0" w:space="0" w:color="auto"/>
            <w:right w:val="none" w:sz="0" w:space="0" w:color="auto"/>
          </w:divBdr>
        </w:div>
        <w:div w:id="42218260">
          <w:marLeft w:val="0"/>
          <w:marRight w:val="0"/>
          <w:marTop w:val="0"/>
          <w:marBottom w:val="0"/>
          <w:divBdr>
            <w:top w:val="none" w:sz="0" w:space="0" w:color="auto"/>
            <w:left w:val="none" w:sz="0" w:space="0" w:color="auto"/>
            <w:bottom w:val="none" w:sz="0" w:space="0" w:color="auto"/>
            <w:right w:val="none" w:sz="0" w:space="0" w:color="auto"/>
          </w:divBdr>
        </w:div>
        <w:div w:id="126631618">
          <w:marLeft w:val="0"/>
          <w:marRight w:val="0"/>
          <w:marTop w:val="0"/>
          <w:marBottom w:val="0"/>
          <w:divBdr>
            <w:top w:val="none" w:sz="0" w:space="0" w:color="auto"/>
            <w:left w:val="none" w:sz="0" w:space="0" w:color="auto"/>
            <w:bottom w:val="none" w:sz="0" w:space="0" w:color="auto"/>
            <w:right w:val="none" w:sz="0" w:space="0" w:color="auto"/>
          </w:divBdr>
        </w:div>
        <w:div w:id="138570159">
          <w:marLeft w:val="0"/>
          <w:marRight w:val="0"/>
          <w:marTop w:val="0"/>
          <w:marBottom w:val="0"/>
          <w:divBdr>
            <w:top w:val="none" w:sz="0" w:space="0" w:color="auto"/>
            <w:left w:val="none" w:sz="0" w:space="0" w:color="auto"/>
            <w:bottom w:val="none" w:sz="0" w:space="0" w:color="auto"/>
            <w:right w:val="none" w:sz="0" w:space="0" w:color="auto"/>
          </w:divBdr>
        </w:div>
        <w:div w:id="154688611">
          <w:marLeft w:val="0"/>
          <w:marRight w:val="0"/>
          <w:marTop w:val="0"/>
          <w:marBottom w:val="0"/>
          <w:divBdr>
            <w:top w:val="none" w:sz="0" w:space="0" w:color="auto"/>
            <w:left w:val="none" w:sz="0" w:space="0" w:color="auto"/>
            <w:bottom w:val="none" w:sz="0" w:space="0" w:color="auto"/>
            <w:right w:val="none" w:sz="0" w:space="0" w:color="auto"/>
          </w:divBdr>
        </w:div>
        <w:div w:id="293759156">
          <w:marLeft w:val="0"/>
          <w:marRight w:val="0"/>
          <w:marTop w:val="0"/>
          <w:marBottom w:val="0"/>
          <w:divBdr>
            <w:top w:val="none" w:sz="0" w:space="0" w:color="auto"/>
            <w:left w:val="none" w:sz="0" w:space="0" w:color="auto"/>
            <w:bottom w:val="none" w:sz="0" w:space="0" w:color="auto"/>
            <w:right w:val="none" w:sz="0" w:space="0" w:color="auto"/>
          </w:divBdr>
        </w:div>
        <w:div w:id="300306383">
          <w:marLeft w:val="0"/>
          <w:marRight w:val="0"/>
          <w:marTop w:val="0"/>
          <w:marBottom w:val="0"/>
          <w:divBdr>
            <w:top w:val="none" w:sz="0" w:space="0" w:color="auto"/>
            <w:left w:val="none" w:sz="0" w:space="0" w:color="auto"/>
            <w:bottom w:val="none" w:sz="0" w:space="0" w:color="auto"/>
            <w:right w:val="none" w:sz="0" w:space="0" w:color="auto"/>
          </w:divBdr>
        </w:div>
        <w:div w:id="331421196">
          <w:marLeft w:val="0"/>
          <w:marRight w:val="0"/>
          <w:marTop w:val="0"/>
          <w:marBottom w:val="0"/>
          <w:divBdr>
            <w:top w:val="none" w:sz="0" w:space="0" w:color="auto"/>
            <w:left w:val="none" w:sz="0" w:space="0" w:color="auto"/>
            <w:bottom w:val="none" w:sz="0" w:space="0" w:color="auto"/>
            <w:right w:val="none" w:sz="0" w:space="0" w:color="auto"/>
          </w:divBdr>
        </w:div>
        <w:div w:id="489948177">
          <w:marLeft w:val="0"/>
          <w:marRight w:val="0"/>
          <w:marTop w:val="0"/>
          <w:marBottom w:val="0"/>
          <w:divBdr>
            <w:top w:val="none" w:sz="0" w:space="0" w:color="auto"/>
            <w:left w:val="none" w:sz="0" w:space="0" w:color="auto"/>
            <w:bottom w:val="none" w:sz="0" w:space="0" w:color="auto"/>
            <w:right w:val="none" w:sz="0" w:space="0" w:color="auto"/>
          </w:divBdr>
        </w:div>
        <w:div w:id="513345284">
          <w:marLeft w:val="0"/>
          <w:marRight w:val="0"/>
          <w:marTop w:val="0"/>
          <w:marBottom w:val="0"/>
          <w:divBdr>
            <w:top w:val="none" w:sz="0" w:space="0" w:color="auto"/>
            <w:left w:val="none" w:sz="0" w:space="0" w:color="auto"/>
            <w:bottom w:val="none" w:sz="0" w:space="0" w:color="auto"/>
            <w:right w:val="none" w:sz="0" w:space="0" w:color="auto"/>
          </w:divBdr>
        </w:div>
        <w:div w:id="561407213">
          <w:marLeft w:val="0"/>
          <w:marRight w:val="0"/>
          <w:marTop w:val="0"/>
          <w:marBottom w:val="0"/>
          <w:divBdr>
            <w:top w:val="none" w:sz="0" w:space="0" w:color="auto"/>
            <w:left w:val="none" w:sz="0" w:space="0" w:color="auto"/>
            <w:bottom w:val="none" w:sz="0" w:space="0" w:color="auto"/>
            <w:right w:val="none" w:sz="0" w:space="0" w:color="auto"/>
          </w:divBdr>
        </w:div>
        <w:div w:id="576743444">
          <w:marLeft w:val="0"/>
          <w:marRight w:val="0"/>
          <w:marTop w:val="0"/>
          <w:marBottom w:val="0"/>
          <w:divBdr>
            <w:top w:val="none" w:sz="0" w:space="0" w:color="auto"/>
            <w:left w:val="none" w:sz="0" w:space="0" w:color="auto"/>
            <w:bottom w:val="none" w:sz="0" w:space="0" w:color="auto"/>
            <w:right w:val="none" w:sz="0" w:space="0" w:color="auto"/>
          </w:divBdr>
        </w:div>
        <w:div w:id="678776940">
          <w:marLeft w:val="0"/>
          <w:marRight w:val="0"/>
          <w:marTop w:val="0"/>
          <w:marBottom w:val="0"/>
          <w:divBdr>
            <w:top w:val="none" w:sz="0" w:space="0" w:color="auto"/>
            <w:left w:val="none" w:sz="0" w:space="0" w:color="auto"/>
            <w:bottom w:val="none" w:sz="0" w:space="0" w:color="auto"/>
            <w:right w:val="none" w:sz="0" w:space="0" w:color="auto"/>
          </w:divBdr>
        </w:div>
        <w:div w:id="773787765">
          <w:marLeft w:val="0"/>
          <w:marRight w:val="0"/>
          <w:marTop w:val="0"/>
          <w:marBottom w:val="0"/>
          <w:divBdr>
            <w:top w:val="none" w:sz="0" w:space="0" w:color="auto"/>
            <w:left w:val="none" w:sz="0" w:space="0" w:color="auto"/>
            <w:bottom w:val="none" w:sz="0" w:space="0" w:color="auto"/>
            <w:right w:val="none" w:sz="0" w:space="0" w:color="auto"/>
          </w:divBdr>
        </w:div>
        <w:div w:id="886918203">
          <w:marLeft w:val="0"/>
          <w:marRight w:val="0"/>
          <w:marTop w:val="0"/>
          <w:marBottom w:val="0"/>
          <w:divBdr>
            <w:top w:val="none" w:sz="0" w:space="0" w:color="auto"/>
            <w:left w:val="none" w:sz="0" w:space="0" w:color="auto"/>
            <w:bottom w:val="none" w:sz="0" w:space="0" w:color="auto"/>
            <w:right w:val="none" w:sz="0" w:space="0" w:color="auto"/>
          </w:divBdr>
        </w:div>
        <w:div w:id="1015688126">
          <w:marLeft w:val="0"/>
          <w:marRight w:val="0"/>
          <w:marTop w:val="0"/>
          <w:marBottom w:val="0"/>
          <w:divBdr>
            <w:top w:val="none" w:sz="0" w:space="0" w:color="auto"/>
            <w:left w:val="none" w:sz="0" w:space="0" w:color="auto"/>
            <w:bottom w:val="none" w:sz="0" w:space="0" w:color="auto"/>
            <w:right w:val="none" w:sz="0" w:space="0" w:color="auto"/>
          </w:divBdr>
        </w:div>
        <w:div w:id="1080518801">
          <w:marLeft w:val="0"/>
          <w:marRight w:val="0"/>
          <w:marTop w:val="0"/>
          <w:marBottom w:val="0"/>
          <w:divBdr>
            <w:top w:val="none" w:sz="0" w:space="0" w:color="auto"/>
            <w:left w:val="none" w:sz="0" w:space="0" w:color="auto"/>
            <w:bottom w:val="none" w:sz="0" w:space="0" w:color="auto"/>
            <w:right w:val="none" w:sz="0" w:space="0" w:color="auto"/>
          </w:divBdr>
        </w:div>
        <w:div w:id="1100879468">
          <w:marLeft w:val="0"/>
          <w:marRight w:val="0"/>
          <w:marTop w:val="0"/>
          <w:marBottom w:val="0"/>
          <w:divBdr>
            <w:top w:val="none" w:sz="0" w:space="0" w:color="auto"/>
            <w:left w:val="none" w:sz="0" w:space="0" w:color="auto"/>
            <w:bottom w:val="none" w:sz="0" w:space="0" w:color="auto"/>
            <w:right w:val="none" w:sz="0" w:space="0" w:color="auto"/>
          </w:divBdr>
        </w:div>
        <w:div w:id="1153137980">
          <w:marLeft w:val="0"/>
          <w:marRight w:val="0"/>
          <w:marTop w:val="0"/>
          <w:marBottom w:val="0"/>
          <w:divBdr>
            <w:top w:val="none" w:sz="0" w:space="0" w:color="auto"/>
            <w:left w:val="none" w:sz="0" w:space="0" w:color="auto"/>
            <w:bottom w:val="none" w:sz="0" w:space="0" w:color="auto"/>
            <w:right w:val="none" w:sz="0" w:space="0" w:color="auto"/>
          </w:divBdr>
        </w:div>
        <w:div w:id="1190803275">
          <w:marLeft w:val="0"/>
          <w:marRight w:val="0"/>
          <w:marTop w:val="0"/>
          <w:marBottom w:val="0"/>
          <w:divBdr>
            <w:top w:val="none" w:sz="0" w:space="0" w:color="auto"/>
            <w:left w:val="none" w:sz="0" w:space="0" w:color="auto"/>
            <w:bottom w:val="none" w:sz="0" w:space="0" w:color="auto"/>
            <w:right w:val="none" w:sz="0" w:space="0" w:color="auto"/>
          </w:divBdr>
        </w:div>
        <w:div w:id="1339888424">
          <w:marLeft w:val="0"/>
          <w:marRight w:val="0"/>
          <w:marTop w:val="0"/>
          <w:marBottom w:val="0"/>
          <w:divBdr>
            <w:top w:val="none" w:sz="0" w:space="0" w:color="auto"/>
            <w:left w:val="none" w:sz="0" w:space="0" w:color="auto"/>
            <w:bottom w:val="none" w:sz="0" w:space="0" w:color="auto"/>
            <w:right w:val="none" w:sz="0" w:space="0" w:color="auto"/>
          </w:divBdr>
        </w:div>
        <w:div w:id="1374964497">
          <w:marLeft w:val="0"/>
          <w:marRight w:val="0"/>
          <w:marTop w:val="0"/>
          <w:marBottom w:val="0"/>
          <w:divBdr>
            <w:top w:val="none" w:sz="0" w:space="0" w:color="auto"/>
            <w:left w:val="none" w:sz="0" w:space="0" w:color="auto"/>
            <w:bottom w:val="none" w:sz="0" w:space="0" w:color="auto"/>
            <w:right w:val="none" w:sz="0" w:space="0" w:color="auto"/>
          </w:divBdr>
        </w:div>
        <w:div w:id="1557156362">
          <w:marLeft w:val="0"/>
          <w:marRight w:val="0"/>
          <w:marTop w:val="0"/>
          <w:marBottom w:val="0"/>
          <w:divBdr>
            <w:top w:val="none" w:sz="0" w:space="0" w:color="auto"/>
            <w:left w:val="none" w:sz="0" w:space="0" w:color="auto"/>
            <w:bottom w:val="none" w:sz="0" w:space="0" w:color="auto"/>
            <w:right w:val="none" w:sz="0" w:space="0" w:color="auto"/>
          </w:divBdr>
        </w:div>
        <w:div w:id="1621956219">
          <w:marLeft w:val="0"/>
          <w:marRight w:val="0"/>
          <w:marTop w:val="0"/>
          <w:marBottom w:val="0"/>
          <w:divBdr>
            <w:top w:val="none" w:sz="0" w:space="0" w:color="auto"/>
            <w:left w:val="none" w:sz="0" w:space="0" w:color="auto"/>
            <w:bottom w:val="none" w:sz="0" w:space="0" w:color="auto"/>
            <w:right w:val="none" w:sz="0" w:space="0" w:color="auto"/>
          </w:divBdr>
        </w:div>
        <w:div w:id="1654411008">
          <w:marLeft w:val="0"/>
          <w:marRight w:val="0"/>
          <w:marTop w:val="0"/>
          <w:marBottom w:val="0"/>
          <w:divBdr>
            <w:top w:val="none" w:sz="0" w:space="0" w:color="auto"/>
            <w:left w:val="none" w:sz="0" w:space="0" w:color="auto"/>
            <w:bottom w:val="none" w:sz="0" w:space="0" w:color="auto"/>
            <w:right w:val="none" w:sz="0" w:space="0" w:color="auto"/>
          </w:divBdr>
        </w:div>
        <w:div w:id="1692955733">
          <w:marLeft w:val="0"/>
          <w:marRight w:val="0"/>
          <w:marTop w:val="0"/>
          <w:marBottom w:val="0"/>
          <w:divBdr>
            <w:top w:val="none" w:sz="0" w:space="0" w:color="auto"/>
            <w:left w:val="none" w:sz="0" w:space="0" w:color="auto"/>
            <w:bottom w:val="none" w:sz="0" w:space="0" w:color="auto"/>
            <w:right w:val="none" w:sz="0" w:space="0" w:color="auto"/>
          </w:divBdr>
        </w:div>
        <w:div w:id="1714311770">
          <w:marLeft w:val="0"/>
          <w:marRight w:val="0"/>
          <w:marTop w:val="0"/>
          <w:marBottom w:val="0"/>
          <w:divBdr>
            <w:top w:val="none" w:sz="0" w:space="0" w:color="auto"/>
            <w:left w:val="none" w:sz="0" w:space="0" w:color="auto"/>
            <w:bottom w:val="none" w:sz="0" w:space="0" w:color="auto"/>
            <w:right w:val="none" w:sz="0" w:space="0" w:color="auto"/>
          </w:divBdr>
        </w:div>
        <w:div w:id="1757897984">
          <w:marLeft w:val="0"/>
          <w:marRight w:val="0"/>
          <w:marTop w:val="0"/>
          <w:marBottom w:val="0"/>
          <w:divBdr>
            <w:top w:val="none" w:sz="0" w:space="0" w:color="auto"/>
            <w:left w:val="none" w:sz="0" w:space="0" w:color="auto"/>
            <w:bottom w:val="none" w:sz="0" w:space="0" w:color="auto"/>
            <w:right w:val="none" w:sz="0" w:space="0" w:color="auto"/>
          </w:divBdr>
        </w:div>
        <w:div w:id="1768887972">
          <w:marLeft w:val="0"/>
          <w:marRight w:val="0"/>
          <w:marTop w:val="0"/>
          <w:marBottom w:val="0"/>
          <w:divBdr>
            <w:top w:val="none" w:sz="0" w:space="0" w:color="auto"/>
            <w:left w:val="none" w:sz="0" w:space="0" w:color="auto"/>
            <w:bottom w:val="none" w:sz="0" w:space="0" w:color="auto"/>
            <w:right w:val="none" w:sz="0" w:space="0" w:color="auto"/>
          </w:divBdr>
        </w:div>
        <w:div w:id="1860895431">
          <w:marLeft w:val="0"/>
          <w:marRight w:val="0"/>
          <w:marTop w:val="0"/>
          <w:marBottom w:val="0"/>
          <w:divBdr>
            <w:top w:val="none" w:sz="0" w:space="0" w:color="auto"/>
            <w:left w:val="none" w:sz="0" w:space="0" w:color="auto"/>
            <w:bottom w:val="none" w:sz="0" w:space="0" w:color="auto"/>
            <w:right w:val="none" w:sz="0" w:space="0" w:color="auto"/>
          </w:divBdr>
        </w:div>
        <w:div w:id="1902666244">
          <w:marLeft w:val="0"/>
          <w:marRight w:val="0"/>
          <w:marTop w:val="0"/>
          <w:marBottom w:val="0"/>
          <w:divBdr>
            <w:top w:val="none" w:sz="0" w:space="0" w:color="auto"/>
            <w:left w:val="none" w:sz="0" w:space="0" w:color="auto"/>
            <w:bottom w:val="none" w:sz="0" w:space="0" w:color="auto"/>
            <w:right w:val="none" w:sz="0" w:space="0" w:color="auto"/>
          </w:divBdr>
        </w:div>
        <w:div w:id="1940943892">
          <w:marLeft w:val="0"/>
          <w:marRight w:val="0"/>
          <w:marTop w:val="0"/>
          <w:marBottom w:val="0"/>
          <w:divBdr>
            <w:top w:val="none" w:sz="0" w:space="0" w:color="auto"/>
            <w:left w:val="none" w:sz="0" w:space="0" w:color="auto"/>
            <w:bottom w:val="none" w:sz="0" w:space="0" w:color="auto"/>
            <w:right w:val="none" w:sz="0" w:space="0" w:color="auto"/>
          </w:divBdr>
        </w:div>
        <w:div w:id="1942762591">
          <w:marLeft w:val="0"/>
          <w:marRight w:val="0"/>
          <w:marTop w:val="0"/>
          <w:marBottom w:val="0"/>
          <w:divBdr>
            <w:top w:val="none" w:sz="0" w:space="0" w:color="auto"/>
            <w:left w:val="none" w:sz="0" w:space="0" w:color="auto"/>
            <w:bottom w:val="none" w:sz="0" w:space="0" w:color="auto"/>
            <w:right w:val="none" w:sz="0" w:space="0" w:color="auto"/>
          </w:divBdr>
        </w:div>
        <w:div w:id="1994291025">
          <w:marLeft w:val="0"/>
          <w:marRight w:val="0"/>
          <w:marTop w:val="0"/>
          <w:marBottom w:val="0"/>
          <w:divBdr>
            <w:top w:val="none" w:sz="0" w:space="0" w:color="auto"/>
            <w:left w:val="none" w:sz="0" w:space="0" w:color="auto"/>
            <w:bottom w:val="none" w:sz="0" w:space="0" w:color="auto"/>
            <w:right w:val="none" w:sz="0" w:space="0" w:color="auto"/>
          </w:divBdr>
        </w:div>
        <w:div w:id="2064207393">
          <w:marLeft w:val="0"/>
          <w:marRight w:val="0"/>
          <w:marTop w:val="0"/>
          <w:marBottom w:val="0"/>
          <w:divBdr>
            <w:top w:val="none" w:sz="0" w:space="0" w:color="auto"/>
            <w:left w:val="none" w:sz="0" w:space="0" w:color="auto"/>
            <w:bottom w:val="none" w:sz="0" w:space="0" w:color="auto"/>
            <w:right w:val="none" w:sz="0" w:space="0" w:color="auto"/>
          </w:divBdr>
        </w:div>
        <w:div w:id="2105422027">
          <w:marLeft w:val="0"/>
          <w:marRight w:val="0"/>
          <w:marTop w:val="0"/>
          <w:marBottom w:val="0"/>
          <w:divBdr>
            <w:top w:val="none" w:sz="0" w:space="0" w:color="auto"/>
            <w:left w:val="none" w:sz="0" w:space="0" w:color="auto"/>
            <w:bottom w:val="none" w:sz="0" w:space="0" w:color="auto"/>
            <w:right w:val="none" w:sz="0" w:space="0" w:color="auto"/>
          </w:divBdr>
        </w:div>
        <w:div w:id="2107993635">
          <w:marLeft w:val="0"/>
          <w:marRight w:val="0"/>
          <w:marTop w:val="0"/>
          <w:marBottom w:val="0"/>
          <w:divBdr>
            <w:top w:val="none" w:sz="0" w:space="0" w:color="auto"/>
            <w:left w:val="none" w:sz="0" w:space="0" w:color="auto"/>
            <w:bottom w:val="none" w:sz="0" w:space="0" w:color="auto"/>
            <w:right w:val="none" w:sz="0" w:space="0" w:color="auto"/>
          </w:divBdr>
        </w:div>
      </w:divsChild>
    </w:div>
    <w:div w:id="2096198041">
      <w:bodyDiv w:val="1"/>
      <w:marLeft w:val="0"/>
      <w:marRight w:val="0"/>
      <w:marTop w:val="0"/>
      <w:marBottom w:val="0"/>
      <w:divBdr>
        <w:top w:val="none" w:sz="0" w:space="0" w:color="auto"/>
        <w:left w:val="none" w:sz="0" w:space="0" w:color="auto"/>
        <w:bottom w:val="none" w:sz="0" w:space="0" w:color="auto"/>
        <w:right w:val="none" w:sz="0" w:space="0" w:color="auto"/>
      </w:divBdr>
    </w:div>
    <w:div w:id="2132244209">
      <w:bodyDiv w:val="1"/>
      <w:marLeft w:val="0"/>
      <w:marRight w:val="0"/>
      <w:marTop w:val="0"/>
      <w:marBottom w:val="0"/>
      <w:divBdr>
        <w:top w:val="none" w:sz="0" w:space="0" w:color="auto"/>
        <w:left w:val="none" w:sz="0" w:space="0" w:color="auto"/>
        <w:bottom w:val="none" w:sz="0" w:space="0" w:color="auto"/>
        <w:right w:val="none" w:sz="0" w:space="0" w:color="auto"/>
      </w:divBdr>
      <w:divsChild>
        <w:div w:id="371537490">
          <w:marLeft w:val="0"/>
          <w:marRight w:val="0"/>
          <w:marTop w:val="0"/>
          <w:marBottom w:val="0"/>
          <w:divBdr>
            <w:top w:val="none" w:sz="0" w:space="0" w:color="auto"/>
            <w:left w:val="none" w:sz="0" w:space="0" w:color="auto"/>
            <w:bottom w:val="none" w:sz="0" w:space="0" w:color="auto"/>
            <w:right w:val="none" w:sz="0" w:space="0" w:color="auto"/>
          </w:divBdr>
        </w:div>
        <w:div w:id="724839221">
          <w:marLeft w:val="0"/>
          <w:marRight w:val="0"/>
          <w:marTop w:val="0"/>
          <w:marBottom w:val="0"/>
          <w:divBdr>
            <w:top w:val="none" w:sz="0" w:space="0" w:color="auto"/>
            <w:left w:val="none" w:sz="0" w:space="0" w:color="auto"/>
            <w:bottom w:val="none" w:sz="0" w:space="0" w:color="auto"/>
            <w:right w:val="none" w:sz="0" w:space="0" w:color="auto"/>
          </w:divBdr>
        </w:div>
        <w:div w:id="964313682">
          <w:marLeft w:val="0"/>
          <w:marRight w:val="0"/>
          <w:marTop w:val="0"/>
          <w:marBottom w:val="0"/>
          <w:divBdr>
            <w:top w:val="none" w:sz="0" w:space="0" w:color="auto"/>
            <w:left w:val="none" w:sz="0" w:space="0" w:color="auto"/>
            <w:bottom w:val="none" w:sz="0" w:space="0" w:color="auto"/>
            <w:right w:val="none" w:sz="0" w:space="0" w:color="auto"/>
          </w:divBdr>
        </w:div>
        <w:div w:id="1438329578">
          <w:marLeft w:val="0"/>
          <w:marRight w:val="0"/>
          <w:marTop w:val="0"/>
          <w:marBottom w:val="0"/>
          <w:divBdr>
            <w:top w:val="none" w:sz="0" w:space="0" w:color="auto"/>
            <w:left w:val="none" w:sz="0" w:space="0" w:color="auto"/>
            <w:bottom w:val="none" w:sz="0" w:space="0" w:color="auto"/>
            <w:right w:val="none" w:sz="0" w:space="0" w:color="auto"/>
          </w:divBdr>
        </w:div>
        <w:div w:id="1524704391">
          <w:marLeft w:val="0"/>
          <w:marRight w:val="0"/>
          <w:marTop w:val="0"/>
          <w:marBottom w:val="0"/>
          <w:divBdr>
            <w:top w:val="none" w:sz="0" w:space="0" w:color="auto"/>
            <w:left w:val="none" w:sz="0" w:space="0" w:color="auto"/>
            <w:bottom w:val="none" w:sz="0" w:space="0" w:color="auto"/>
            <w:right w:val="none" w:sz="0" w:space="0" w:color="auto"/>
          </w:divBdr>
        </w:div>
        <w:div w:id="201375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wbg.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faceherfuture.co.u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fawcettsociety.org.uk/faceherfu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maryann.stephenson@wbg.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ons.gov.uk" TargetMode="External"/><Relationship Id="rId18" Type="http://schemas.openxmlformats.org/officeDocument/2006/relationships/hyperlink" Target="http://bit.ly/2HPTAhZ" TargetMode="External"/><Relationship Id="rId26" Type="http://schemas.openxmlformats.org/officeDocument/2006/relationships/hyperlink" Target="http://bit.ly/2EUSu6S" TargetMode="External"/><Relationship Id="rId39" Type="http://schemas.openxmlformats.org/officeDocument/2006/relationships/hyperlink" Target="http://bit.ly/2EUSu6S" TargetMode="External"/><Relationship Id="rId21" Type="http://schemas.openxmlformats.org/officeDocument/2006/relationships/hyperlink" Target="http://bit.ly/2FANEJa" TargetMode="External"/><Relationship Id="rId34" Type="http://schemas.openxmlformats.org/officeDocument/2006/relationships/hyperlink" Target="http://bit.ly/2BVGv6z" TargetMode="External"/><Relationship Id="rId42" Type="http://schemas.openxmlformats.org/officeDocument/2006/relationships/hyperlink" Target="http://bit.ly/2Crw0Zq" TargetMode="External"/><Relationship Id="rId47" Type="http://schemas.openxmlformats.org/officeDocument/2006/relationships/hyperlink" Target="http://bit.ly/2CKEAyq" TargetMode="External"/><Relationship Id="rId50" Type="http://schemas.openxmlformats.org/officeDocument/2006/relationships/hyperlink" Target="http://bit.ly/2zLRXk9" TargetMode="External"/><Relationship Id="rId55" Type="http://schemas.openxmlformats.org/officeDocument/2006/relationships/hyperlink" Target="http://bit.ly/2zIUJa5" TargetMode="External"/><Relationship Id="rId63" Type="http://schemas.openxmlformats.org/officeDocument/2006/relationships/hyperlink" Target="http://bit.ly/2jLave5" TargetMode="External"/><Relationship Id="rId68" Type="http://schemas.openxmlformats.org/officeDocument/2006/relationships/hyperlink" Target="http://bit.ly/2BWH3ZU" TargetMode="External"/><Relationship Id="rId76" Type="http://schemas.openxmlformats.org/officeDocument/2006/relationships/hyperlink" Target="http://bit.ly/2CMiPxY" TargetMode="External"/><Relationship Id="rId7" Type="http://schemas.openxmlformats.org/officeDocument/2006/relationships/hyperlink" Target="http://bzfd.it/2HPRbUv" TargetMode="External"/><Relationship Id="rId71" Type="http://schemas.openxmlformats.org/officeDocument/2006/relationships/hyperlink" Target="http://bit.ly/2EUFI8k" TargetMode="External"/><Relationship Id="rId2" Type="http://schemas.openxmlformats.org/officeDocument/2006/relationships/hyperlink" Target="http://bit.ly/2CLWmRC" TargetMode="External"/><Relationship Id="rId16" Type="http://schemas.openxmlformats.org/officeDocument/2006/relationships/hyperlink" Target="http://bit.ly/2HPTAhZ" TargetMode="External"/><Relationship Id="rId29" Type="http://schemas.openxmlformats.org/officeDocument/2006/relationships/hyperlink" Target="http://bit.ly/2EZbl0s" TargetMode="External"/><Relationship Id="rId11" Type="http://schemas.openxmlformats.org/officeDocument/2006/relationships/hyperlink" Target="http://bit.ly/2t3IPWc" TargetMode="External"/><Relationship Id="rId24" Type="http://schemas.openxmlformats.org/officeDocument/2006/relationships/hyperlink" Target="http://bit.ly/2zOl1qY" TargetMode="External"/><Relationship Id="rId32" Type="http://schemas.openxmlformats.org/officeDocument/2006/relationships/hyperlink" Target="http://bit.ly/2Cpc7lI" TargetMode="External"/><Relationship Id="rId37" Type="http://schemas.openxmlformats.org/officeDocument/2006/relationships/hyperlink" Target="http://bit.ly/2CL0hhB" TargetMode="External"/><Relationship Id="rId40" Type="http://schemas.openxmlformats.org/officeDocument/2006/relationships/hyperlink" Target="http://bit.ly/2EXXF6h" TargetMode="External"/><Relationship Id="rId45" Type="http://schemas.openxmlformats.org/officeDocument/2006/relationships/hyperlink" Target="http://bit.ly/2CpjAS8" TargetMode="External"/><Relationship Id="rId53" Type="http://schemas.openxmlformats.org/officeDocument/2006/relationships/hyperlink" Target="http://bit.ly/2AVULcv" TargetMode="External"/><Relationship Id="rId58" Type="http://schemas.openxmlformats.org/officeDocument/2006/relationships/hyperlink" Target="http://bit.ly/2hyR7wo" TargetMode="External"/><Relationship Id="rId66" Type="http://schemas.openxmlformats.org/officeDocument/2006/relationships/hyperlink" Target="http://bit.ly/2BTK6BO" TargetMode="External"/><Relationship Id="rId74" Type="http://schemas.openxmlformats.org/officeDocument/2006/relationships/hyperlink" Target="http://bit.ly/2EZbl0s" TargetMode="External"/><Relationship Id="rId5" Type="http://schemas.openxmlformats.org/officeDocument/2006/relationships/hyperlink" Target="https://pwc.to/2j1EoCM" TargetMode="External"/><Relationship Id="rId15" Type="http://schemas.openxmlformats.org/officeDocument/2006/relationships/hyperlink" Target="http://bit.ly/2EUSu6S" TargetMode="External"/><Relationship Id="rId23" Type="http://schemas.openxmlformats.org/officeDocument/2006/relationships/hyperlink" Target="http://bit.ly/2FANEJa" TargetMode="External"/><Relationship Id="rId28" Type="http://schemas.openxmlformats.org/officeDocument/2006/relationships/hyperlink" Target="http://www.ons.gov.uk" TargetMode="External"/><Relationship Id="rId36" Type="http://schemas.openxmlformats.org/officeDocument/2006/relationships/hyperlink" Target="http://bit.ly/2CqdGjD" TargetMode="External"/><Relationship Id="rId49" Type="http://schemas.openxmlformats.org/officeDocument/2006/relationships/hyperlink" Target="http://bit.ly/2CsEUpI" TargetMode="External"/><Relationship Id="rId57" Type="http://schemas.openxmlformats.org/officeDocument/2006/relationships/hyperlink" Target="http://bit.ly/2AOABQT" TargetMode="External"/><Relationship Id="rId61" Type="http://schemas.openxmlformats.org/officeDocument/2006/relationships/hyperlink" Target="https://wbg.org.uk/tag/austerity/" TargetMode="External"/><Relationship Id="rId10" Type="http://schemas.openxmlformats.org/officeDocument/2006/relationships/hyperlink" Target="http://on.ft.com/2CoQJxc" TargetMode="External"/><Relationship Id="rId19" Type="http://schemas.openxmlformats.org/officeDocument/2006/relationships/hyperlink" Target="http://bit.ly/2zOl1qY" TargetMode="External"/><Relationship Id="rId31" Type="http://schemas.openxmlformats.org/officeDocument/2006/relationships/hyperlink" Target="http://bit.ly/2otpn0g" TargetMode="External"/><Relationship Id="rId44" Type="http://schemas.openxmlformats.org/officeDocument/2006/relationships/hyperlink" Target="http://bit.ly/2EWTfIB" TargetMode="External"/><Relationship Id="rId52" Type="http://schemas.openxmlformats.org/officeDocument/2006/relationships/hyperlink" Target="http://on.ft.com/2otIgAm" TargetMode="External"/><Relationship Id="rId60" Type="http://schemas.openxmlformats.org/officeDocument/2006/relationships/hyperlink" Target="http://bit.ly/2APugV2" TargetMode="External"/><Relationship Id="rId65" Type="http://schemas.openxmlformats.org/officeDocument/2006/relationships/hyperlink" Target="http://bit.ly/2CMiPxY" TargetMode="External"/><Relationship Id="rId73" Type="http://schemas.openxmlformats.org/officeDocument/2006/relationships/hyperlink" Target="http://bit.ly/2CprU3Y" TargetMode="External"/><Relationship Id="rId4" Type="http://schemas.openxmlformats.org/officeDocument/2006/relationships/hyperlink" Target="http://bit.ly/2AVpVjX" TargetMode="External"/><Relationship Id="rId9" Type="http://schemas.openxmlformats.org/officeDocument/2006/relationships/hyperlink" Target="http://bit.ly/2HPN8aI" TargetMode="External"/><Relationship Id="rId14" Type="http://schemas.openxmlformats.org/officeDocument/2006/relationships/hyperlink" Target="https://ind.pn/2otvZvM" TargetMode="External"/><Relationship Id="rId22" Type="http://schemas.openxmlformats.org/officeDocument/2006/relationships/hyperlink" Target="http://www.ons.gov.uk" TargetMode="External"/><Relationship Id="rId27" Type="http://schemas.openxmlformats.org/officeDocument/2006/relationships/hyperlink" Target="http://bit.ly/2t0K2gQ" TargetMode="External"/><Relationship Id="rId30" Type="http://schemas.openxmlformats.org/officeDocument/2006/relationships/hyperlink" Target="http://www.ons.gov.uk" TargetMode="External"/><Relationship Id="rId35" Type="http://schemas.openxmlformats.org/officeDocument/2006/relationships/hyperlink" Target="http://bit.ly/2BVGv6z" TargetMode="External"/><Relationship Id="rId43" Type="http://schemas.openxmlformats.org/officeDocument/2006/relationships/hyperlink" Target="http://bit.ly/2BTLYuw" TargetMode="External"/><Relationship Id="rId48" Type="http://schemas.openxmlformats.org/officeDocument/2006/relationships/hyperlink" Target="http://bit.ly/2EUSu6S" TargetMode="External"/><Relationship Id="rId56" Type="http://schemas.openxmlformats.org/officeDocument/2006/relationships/hyperlink" Target="http://bit.ly/2FBbsMT" TargetMode="External"/><Relationship Id="rId64" Type="http://schemas.openxmlformats.org/officeDocument/2006/relationships/hyperlink" Target="http://bit.ly/2EXacGX" TargetMode="External"/><Relationship Id="rId69" Type="http://schemas.openxmlformats.org/officeDocument/2006/relationships/hyperlink" Target="http://bit.ly/2GQU5av" TargetMode="External"/><Relationship Id="rId77" Type="http://schemas.openxmlformats.org/officeDocument/2006/relationships/hyperlink" Target="http://bit.ly/2EUSu6S" TargetMode="External"/><Relationship Id="rId8" Type="http://schemas.openxmlformats.org/officeDocument/2006/relationships/hyperlink" Target="http://bit.ly/2otFI4T" TargetMode="External"/><Relationship Id="rId51" Type="http://schemas.openxmlformats.org/officeDocument/2006/relationships/hyperlink" Target="https://ind.pn/2CN1PaN" TargetMode="External"/><Relationship Id="rId72" Type="http://schemas.openxmlformats.org/officeDocument/2006/relationships/hyperlink" Target="http://bit.ly/2ozw4Oz" TargetMode="External"/><Relationship Id="rId3" Type="http://schemas.openxmlformats.org/officeDocument/2006/relationships/hyperlink" Target="http://bit.ly/2z9Iq6Z" TargetMode="External"/><Relationship Id="rId12" Type="http://schemas.openxmlformats.org/officeDocument/2006/relationships/hyperlink" Target="http://bit.ly/2oB6l7d" TargetMode="External"/><Relationship Id="rId17" Type="http://schemas.openxmlformats.org/officeDocument/2006/relationships/hyperlink" Target="http://bit.ly/2F9KbDG" TargetMode="External"/><Relationship Id="rId25" Type="http://schemas.openxmlformats.org/officeDocument/2006/relationships/hyperlink" Target="http://bit.ly/2EVNMWw" TargetMode="External"/><Relationship Id="rId33" Type="http://schemas.openxmlformats.org/officeDocument/2006/relationships/hyperlink" Target="http://bit.ly/2Fb5CE8" TargetMode="External"/><Relationship Id="rId38" Type="http://schemas.openxmlformats.org/officeDocument/2006/relationships/hyperlink" Target="http://bit.ly/2Cpc7lI" TargetMode="External"/><Relationship Id="rId46" Type="http://schemas.openxmlformats.org/officeDocument/2006/relationships/hyperlink" Target="http://bit.ly/2BTLYuw" TargetMode="External"/><Relationship Id="rId59" Type="http://schemas.openxmlformats.org/officeDocument/2006/relationships/hyperlink" Target="http://bit.ly/2zIUJa5" TargetMode="External"/><Relationship Id="rId67" Type="http://schemas.openxmlformats.org/officeDocument/2006/relationships/hyperlink" Target="http://bit.ly/2EUSu6S" TargetMode="External"/><Relationship Id="rId20" Type="http://schemas.openxmlformats.org/officeDocument/2006/relationships/hyperlink" Target="http://bit.ly/2zGaZrV" TargetMode="External"/><Relationship Id="rId41" Type="http://schemas.openxmlformats.org/officeDocument/2006/relationships/hyperlink" Target="http://bit.ly/2BVGv6z" TargetMode="External"/><Relationship Id="rId54" Type="http://schemas.openxmlformats.org/officeDocument/2006/relationships/hyperlink" Target="http://bit.ly/2FCtsqs" TargetMode="External"/><Relationship Id="rId62" Type="http://schemas.openxmlformats.org/officeDocument/2006/relationships/hyperlink" Target="http://bit.ly/2EX2icp" TargetMode="External"/><Relationship Id="rId70" Type="http://schemas.openxmlformats.org/officeDocument/2006/relationships/hyperlink" Target="http://bit.ly/2EUSu6S" TargetMode="External"/><Relationship Id="rId75" Type="http://schemas.openxmlformats.org/officeDocument/2006/relationships/hyperlink" Target="http://bit.ly/2oBWAFZ" TargetMode="External"/><Relationship Id="rId1" Type="http://schemas.openxmlformats.org/officeDocument/2006/relationships/hyperlink" Target="http://bit.ly/2CsEUpI" TargetMode="External"/><Relationship Id="rId6" Type="http://schemas.openxmlformats.org/officeDocument/2006/relationships/hyperlink" Target="http://bit.ly/2mBFYAn"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ED8E1-7A08-415A-8C9E-B48A7A7E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18</Pages>
  <Words>5693</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Stephenson</dc:creator>
  <cp:keywords/>
  <dc:description/>
  <cp:lastModifiedBy>Eva Neitzert</cp:lastModifiedBy>
  <cp:revision>14</cp:revision>
  <cp:lastPrinted>2018-02-28T17:29:00Z</cp:lastPrinted>
  <dcterms:created xsi:type="dcterms:W3CDTF">2018-03-14T14:34:00Z</dcterms:created>
  <dcterms:modified xsi:type="dcterms:W3CDTF">2018-03-23T15:50:00Z</dcterms:modified>
</cp:coreProperties>
</file>