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04FE4" w:rsidRPr="00804FE4" w14:paraId="18098D4F" w14:textId="77777777" w:rsidTr="00804FE4">
        <w:tc>
          <w:tcPr>
            <w:tcW w:w="9016" w:type="dxa"/>
          </w:tcPr>
          <w:p w14:paraId="65796E3C" w14:textId="77777777" w:rsidR="00804FE4" w:rsidRPr="00804FE4" w:rsidRDefault="00804FE4">
            <w:pPr>
              <w:rPr>
                <w:rFonts w:ascii="Calibri" w:hAnsi="Calibri" w:cs="Calibri"/>
                <w:i/>
                <w:color w:val="FF0000"/>
              </w:rPr>
            </w:pPr>
            <w:r w:rsidRPr="00804FE4">
              <w:rPr>
                <w:rFonts w:ascii="Calibri" w:hAnsi="Calibri" w:cs="Calibri"/>
                <w:i/>
                <w:color w:val="FF0000"/>
              </w:rPr>
              <w:t>Insert your organisation name and logo here</w:t>
            </w:r>
          </w:p>
          <w:p w14:paraId="18BBE7A7" w14:textId="77777777" w:rsidR="00804FE4" w:rsidRPr="00804FE4" w:rsidRDefault="00804FE4">
            <w:pPr>
              <w:rPr>
                <w:rFonts w:ascii="Calibri" w:hAnsi="Calibri" w:cs="Calibri"/>
              </w:rPr>
            </w:pPr>
          </w:p>
          <w:p w14:paraId="44E81F67" w14:textId="7BB2A225" w:rsidR="00804FE4" w:rsidRPr="00804FE4" w:rsidRDefault="00804FE4">
            <w:pPr>
              <w:rPr>
                <w:rFonts w:ascii="Calibri" w:hAnsi="Calibri" w:cs="Calibri"/>
              </w:rPr>
            </w:pPr>
          </w:p>
        </w:tc>
      </w:tr>
      <w:tr w:rsidR="00804FE4" w:rsidRPr="00804FE4" w14:paraId="38F8312A" w14:textId="77777777" w:rsidTr="00804FE4">
        <w:tc>
          <w:tcPr>
            <w:tcW w:w="9016" w:type="dxa"/>
          </w:tcPr>
          <w:p w14:paraId="064D4984" w14:textId="77777777" w:rsidR="00804FE4" w:rsidRPr="00804FE4" w:rsidRDefault="00804FE4" w:rsidP="00804FE4">
            <w:pPr>
              <w:rPr>
                <w:rFonts w:ascii="Calibri" w:hAnsi="Calibri" w:cs="Calibri"/>
                <w:b/>
                <w:sz w:val="32"/>
                <w:szCs w:val="32"/>
              </w:rPr>
            </w:pPr>
            <w:r w:rsidRPr="00804FE4">
              <w:rPr>
                <w:rFonts w:ascii="Calibri" w:hAnsi="Calibri" w:cs="Calibri"/>
                <w:b/>
                <w:sz w:val="32"/>
                <w:szCs w:val="32"/>
              </w:rPr>
              <w:t>Submission to the WBG Commission on a Gender-Equal Economy</w:t>
            </w:r>
          </w:p>
          <w:p w14:paraId="417ECFD7" w14:textId="4B995234" w:rsidR="00804FE4" w:rsidRPr="00900065" w:rsidRDefault="00804FE4">
            <w:pPr>
              <w:rPr>
                <w:rFonts w:ascii="Calibri" w:hAnsi="Calibri" w:cs="Calibri"/>
                <w:b/>
                <w:sz w:val="32"/>
                <w:szCs w:val="32"/>
              </w:rPr>
            </w:pPr>
            <w:r w:rsidRPr="00900065">
              <w:rPr>
                <w:rFonts w:ascii="Calibri" w:hAnsi="Calibri" w:cs="Calibri"/>
                <w:b/>
                <w:sz w:val="32"/>
                <w:szCs w:val="32"/>
              </w:rPr>
              <w:t xml:space="preserve">Second call for evidence: Transformative Policies and Practices </w:t>
            </w:r>
          </w:p>
        </w:tc>
      </w:tr>
      <w:tr w:rsidR="00804FE4" w:rsidRPr="00804FE4" w14:paraId="4D9A25BF" w14:textId="77777777" w:rsidTr="00804FE4">
        <w:tc>
          <w:tcPr>
            <w:tcW w:w="9016" w:type="dxa"/>
          </w:tcPr>
          <w:p w14:paraId="2482EBBB" w14:textId="6E95718E" w:rsidR="00804FE4" w:rsidRPr="00804FE4" w:rsidRDefault="00804FE4">
            <w:pPr>
              <w:rPr>
                <w:rFonts w:ascii="Calibri" w:hAnsi="Calibri" w:cs="Calibri"/>
                <w:b/>
              </w:rPr>
            </w:pPr>
            <w:r w:rsidRPr="00804FE4">
              <w:rPr>
                <w:rFonts w:ascii="Calibri" w:hAnsi="Calibri" w:cs="Calibri"/>
                <w:b/>
              </w:rPr>
              <w:t>May 2019</w:t>
            </w:r>
          </w:p>
        </w:tc>
      </w:tr>
    </w:tbl>
    <w:p w14:paraId="27E61CDC" w14:textId="66FEE5B4" w:rsidR="00804FE4" w:rsidRPr="00804FE4" w:rsidRDefault="00804FE4">
      <w:pPr>
        <w:rPr>
          <w:rFonts w:ascii="Calibri" w:hAnsi="Calibri" w:cs="Calibri"/>
        </w:rPr>
      </w:pPr>
    </w:p>
    <w:tbl>
      <w:tblPr>
        <w:tblStyle w:val="TableGrid"/>
        <w:tblW w:w="0" w:type="auto"/>
        <w:tblLook w:val="04A0" w:firstRow="1" w:lastRow="0" w:firstColumn="1" w:lastColumn="0" w:noHBand="0" w:noVBand="1"/>
      </w:tblPr>
      <w:tblGrid>
        <w:gridCol w:w="9016"/>
      </w:tblGrid>
      <w:tr w:rsidR="00804FE4" w:rsidRPr="00804FE4" w14:paraId="6C4C5A36" w14:textId="77777777" w:rsidTr="00804FE4">
        <w:tc>
          <w:tcPr>
            <w:tcW w:w="9016" w:type="dxa"/>
            <w:shd w:val="clear" w:color="auto" w:fill="D9E2F3" w:themeFill="accent1" w:themeFillTint="33"/>
          </w:tcPr>
          <w:p w14:paraId="445AD93A" w14:textId="4DDE767A" w:rsidR="00804FE4" w:rsidRPr="00804FE4" w:rsidRDefault="00804FE4" w:rsidP="00804FE4">
            <w:pPr>
              <w:rPr>
                <w:rFonts w:ascii="Calibri" w:hAnsi="Calibri" w:cs="Calibri"/>
              </w:rPr>
            </w:pPr>
            <w:r w:rsidRPr="00804FE4">
              <w:rPr>
                <w:rFonts w:ascii="Calibri" w:hAnsi="Calibri" w:cs="Calibri"/>
                <w:b/>
              </w:rPr>
              <w:t>About your organisation</w:t>
            </w:r>
          </w:p>
        </w:tc>
      </w:tr>
      <w:tr w:rsidR="00804FE4" w:rsidRPr="00804FE4" w14:paraId="1F8A7047" w14:textId="77777777" w:rsidTr="00804FE4">
        <w:tc>
          <w:tcPr>
            <w:tcW w:w="9016" w:type="dxa"/>
          </w:tcPr>
          <w:p w14:paraId="02954FC6" w14:textId="77777777" w:rsidR="00804FE4" w:rsidRPr="00804FE4" w:rsidRDefault="00804FE4" w:rsidP="00804FE4">
            <w:pPr>
              <w:rPr>
                <w:rFonts w:ascii="Calibri" w:hAnsi="Calibri" w:cs="Calibri"/>
              </w:rPr>
            </w:pPr>
          </w:p>
          <w:p w14:paraId="75CA413B" w14:textId="77777777" w:rsidR="00804FE4" w:rsidRPr="00804FE4" w:rsidRDefault="00804FE4" w:rsidP="00804FE4">
            <w:pPr>
              <w:rPr>
                <w:rFonts w:ascii="Calibri" w:hAnsi="Calibri" w:cs="Calibri"/>
              </w:rPr>
            </w:pPr>
          </w:p>
          <w:p w14:paraId="7B051756" w14:textId="06C78907" w:rsidR="00804FE4" w:rsidRPr="00804FE4" w:rsidRDefault="00804FE4" w:rsidP="00804FE4">
            <w:pPr>
              <w:rPr>
                <w:rFonts w:ascii="Calibri" w:hAnsi="Calibri" w:cs="Calibri"/>
              </w:rPr>
            </w:pPr>
          </w:p>
          <w:p w14:paraId="2FE0762F" w14:textId="5122BC18" w:rsidR="00804FE4" w:rsidRPr="00804FE4" w:rsidRDefault="00804FE4" w:rsidP="00804FE4">
            <w:pPr>
              <w:rPr>
                <w:rFonts w:ascii="Calibri" w:hAnsi="Calibri" w:cs="Calibri"/>
              </w:rPr>
            </w:pPr>
          </w:p>
          <w:p w14:paraId="3C96C873" w14:textId="7F94B48C" w:rsidR="00804FE4" w:rsidRPr="00804FE4" w:rsidRDefault="00804FE4" w:rsidP="00804FE4">
            <w:pPr>
              <w:rPr>
                <w:rFonts w:ascii="Calibri" w:hAnsi="Calibri" w:cs="Calibri"/>
              </w:rPr>
            </w:pPr>
          </w:p>
          <w:p w14:paraId="4E735EAD" w14:textId="19580EEE" w:rsidR="00804FE4" w:rsidRPr="00804FE4" w:rsidRDefault="00804FE4" w:rsidP="00804FE4">
            <w:pPr>
              <w:rPr>
                <w:rFonts w:ascii="Calibri" w:hAnsi="Calibri" w:cs="Calibri"/>
              </w:rPr>
            </w:pPr>
          </w:p>
          <w:p w14:paraId="62418AB7" w14:textId="77777777" w:rsidR="00804FE4" w:rsidRPr="00804FE4" w:rsidRDefault="00804FE4" w:rsidP="00804FE4">
            <w:pPr>
              <w:rPr>
                <w:rFonts w:ascii="Calibri" w:hAnsi="Calibri" w:cs="Calibri"/>
              </w:rPr>
            </w:pPr>
          </w:p>
          <w:p w14:paraId="2168046E" w14:textId="77777777" w:rsidR="00804FE4" w:rsidRPr="00804FE4" w:rsidRDefault="00804FE4" w:rsidP="00804FE4">
            <w:pPr>
              <w:rPr>
                <w:rFonts w:ascii="Calibri" w:hAnsi="Calibri" w:cs="Calibri"/>
              </w:rPr>
            </w:pPr>
          </w:p>
          <w:p w14:paraId="4D64996F" w14:textId="77777777" w:rsidR="00804FE4" w:rsidRPr="00804FE4" w:rsidRDefault="00804FE4" w:rsidP="00804FE4">
            <w:pPr>
              <w:rPr>
                <w:rFonts w:ascii="Calibri" w:hAnsi="Calibri" w:cs="Calibri"/>
              </w:rPr>
            </w:pPr>
          </w:p>
          <w:p w14:paraId="05CBE24E" w14:textId="77777777" w:rsidR="00804FE4" w:rsidRPr="00804FE4" w:rsidRDefault="00804FE4" w:rsidP="00804FE4">
            <w:pPr>
              <w:rPr>
                <w:rFonts w:ascii="Calibri" w:hAnsi="Calibri" w:cs="Calibri"/>
              </w:rPr>
            </w:pPr>
          </w:p>
          <w:p w14:paraId="482DC925" w14:textId="275F1596" w:rsidR="00804FE4" w:rsidRPr="00804FE4" w:rsidRDefault="00804FE4" w:rsidP="00804FE4">
            <w:pPr>
              <w:rPr>
                <w:rFonts w:ascii="Calibri" w:hAnsi="Calibri" w:cs="Calibri"/>
              </w:rPr>
            </w:pPr>
          </w:p>
        </w:tc>
      </w:tr>
      <w:tr w:rsidR="00804FE4" w:rsidRPr="00804FE4" w14:paraId="73B23EA8" w14:textId="77777777" w:rsidTr="00804FE4">
        <w:tc>
          <w:tcPr>
            <w:tcW w:w="9016" w:type="dxa"/>
          </w:tcPr>
          <w:p w14:paraId="1D02137C" w14:textId="71F0B390" w:rsidR="00804FE4" w:rsidRPr="00804FE4" w:rsidRDefault="00804FE4" w:rsidP="00804FE4">
            <w:pPr>
              <w:pStyle w:val="ListParagraph"/>
              <w:numPr>
                <w:ilvl w:val="0"/>
                <w:numId w:val="3"/>
              </w:numPr>
              <w:rPr>
                <w:rFonts w:ascii="Calibri" w:hAnsi="Calibri" w:cs="Calibri"/>
                <w:b/>
              </w:rPr>
            </w:pPr>
            <w:r w:rsidRPr="00804FE4">
              <w:rPr>
                <w:rFonts w:ascii="Calibri" w:hAnsi="Calibri" w:cs="Calibri"/>
                <w:b/>
              </w:rPr>
              <w:t>Which policies or practices, that you know of, have had a transformative impact on gender equality?</w:t>
            </w:r>
          </w:p>
        </w:tc>
      </w:tr>
      <w:tr w:rsidR="00804FE4" w:rsidRPr="00804FE4" w14:paraId="505B5900" w14:textId="77777777" w:rsidTr="00804FE4">
        <w:tc>
          <w:tcPr>
            <w:tcW w:w="9016" w:type="dxa"/>
          </w:tcPr>
          <w:p w14:paraId="1F8E2AF2" w14:textId="77777777" w:rsidR="00804FE4" w:rsidRPr="00804FE4" w:rsidRDefault="00804FE4" w:rsidP="00804FE4">
            <w:pPr>
              <w:rPr>
                <w:rFonts w:ascii="Calibri" w:hAnsi="Calibri" w:cs="Calibri"/>
                <w:b/>
              </w:rPr>
            </w:pPr>
          </w:p>
          <w:p w14:paraId="520E048D" w14:textId="0868031C" w:rsidR="00804FE4" w:rsidRPr="00804FE4" w:rsidRDefault="00804FE4" w:rsidP="00804FE4">
            <w:pPr>
              <w:pStyle w:val="ListParagraph"/>
              <w:rPr>
                <w:rFonts w:ascii="Calibri" w:hAnsi="Calibri" w:cs="Calibri"/>
                <w:b/>
              </w:rPr>
            </w:pPr>
          </w:p>
          <w:p w14:paraId="194BEDF7" w14:textId="10F4D754" w:rsidR="00804FE4" w:rsidRPr="00804FE4" w:rsidRDefault="00804FE4" w:rsidP="00804FE4">
            <w:pPr>
              <w:pStyle w:val="ListParagraph"/>
              <w:rPr>
                <w:rFonts w:ascii="Calibri" w:hAnsi="Calibri" w:cs="Calibri"/>
                <w:b/>
              </w:rPr>
            </w:pPr>
          </w:p>
          <w:p w14:paraId="1BF566A4" w14:textId="306F731A" w:rsidR="00804FE4" w:rsidRPr="00804FE4" w:rsidRDefault="00804FE4" w:rsidP="00804FE4">
            <w:pPr>
              <w:pStyle w:val="ListParagraph"/>
              <w:rPr>
                <w:rFonts w:ascii="Calibri" w:hAnsi="Calibri" w:cs="Calibri"/>
                <w:b/>
              </w:rPr>
            </w:pPr>
          </w:p>
          <w:p w14:paraId="3E9F77E6" w14:textId="77777777" w:rsidR="00804FE4" w:rsidRPr="00804FE4" w:rsidRDefault="00804FE4" w:rsidP="00804FE4">
            <w:pPr>
              <w:pStyle w:val="ListParagraph"/>
              <w:rPr>
                <w:rFonts w:ascii="Calibri" w:hAnsi="Calibri" w:cs="Calibri"/>
                <w:b/>
              </w:rPr>
            </w:pPr>
          </w:p>
          <w:p w14:paraId="4536B81F" w14:textId="32F5DF49" w:rsidR="00804FE4" w:rsidRPr="00804FE4" w:rsidRDefault="00804FE4" w:rsidP="00804FE4">
            <w:pPr>
              <w:pStyle w:val="ListParagraph"/>
              <w:rPr>
                <w:rFonts w:ascii="Calibri" w:hAnsi="Calibri" w:cs="Calibri"/>
                <w:b/>
              </w:rPr>
            </w:pPr>
          </w:p>
          <w:p w14:paraId="1D83C3B2" w14:textId="77777777" w:rsidR="00804FE4" w:rsidRPr="00804FE4" w:rsidRDefault="00804FE4" w:rsidP="00804FE4">
            <w:pPr>
              <w:pStyle w:val="ListParagraph"/>
              <w:rPr>
                <w:rFonts w:ascii="Calibri" w:hAnsi="Calibri" w:cs="Calibri"/>
                <w:b/>
              </w:rPr>
            </w:pPr>
          </w:p>
          <w:p w14:paraId="0D8D63B5" w14:textId="77777777" w:rsidR="00804FE4" w:rsidRPr="00804FE4" w:rsidRDefault="00804FE4" w:rsidP="00804FE4">
            <w:pPr>
              <w:pStyle w:val="ListParagraph"/>
              <w:rPr>
                <w:rFonts w:ascii="Calibri" w:hAnsi="Calibri" w:cs="Calibri"/>
                <w:b/>
              </w:rPr>
            </w:pPr>
          </w:p>
          <w:p w14:paraId="4868A388" w14:textId="77777777" w:rsidR="00804FE4" w:rsidRPr="00804FE4" w:rsidRDefault="00804FE4" w:rsidP="00804FE4">
            <w:pPr>
              <w:pStyle w:val="ListParagraph"/>
              <w:rPr>
                <w:rFonts w:ascii="Calibri" w:hAnsi="Calibri" w:cs="Calibri"/>
                <w:b/>
              </w:rPr>
            </w:pPr>
          </w:p>
          <w:p w14:paraId="1D1624CD" w14:textId="77777777" w:rsidR="00804FE4" w:rsidRPr="00804FE4" w:rsidRDefault="00804FE4" w:rsidP="00804FE4">
            <w:pPr>
              <w:pStyle w:val="ListParagraph"/>
              <w:rPr>
                <w:rFonts w:ascii="Calibri" w:hAnsi="Calibri" w:cs="Calibri"/>
                <w:b/>
              </w:rPr>
            </w:pPr>
          </w:p>
          <w:p w14:paraId="181A9F3B" w14:textId="715676BD" w:rsidR="00804FE4" w:rsidRPr="00804FE4" w:rsidRDefault="00804FE4" w:rsidP="00804FE4">
            <w:pPr>
              <w:pStyle w:val="ListParagraph"/>
              <w:rPr>
                <w:rFonts w:ascii="Calibri" w:hAnsi="Calibri" w:cs="Calibri"/>
                <w:b/>
              </w:rPr>
            </w:pPr>
          </w:p>
        </w:tc>
      </w:tr>
      <w:tr w:rsidR="00804FE4" w:rsidRPr="00804FE4" w14:paraId="4495F5A2" w14:textId="77777777" w:rsidTr="00804FE4">
        <w:tc>
          <w:tcPr>
            <w:tcW w:w="9016" w:type="dxa"/>
          </w:tcPr>
          <w:p w14:paraId="5B72222D" w14:textId="19B40B1B" w:rsidR="00804FE4" w:rsidRPr="00804FE4" w:rsidRDefault="00804FE4" w:rsidP="00804FE4">
            <w:pPr>
              <w:pStyle w:val="ListParagraph"/>
              <w:numPr>
                <w:ilvl w:val="0"/>
                <w:numId w:val="3"/>
              </w:numPr>
              <w:rPr>
                <w:rFonts w:ascii="Calibri" w:hAnsi="Calibri" w:cs="Calibri"/>
                <w:b/>
              </w:rPr>
            </w:pPr>
            <w:r w:rsidRPr="00804FE4">
              <w:rPr>
                <w:rFonts w:ascii="Calibri" w:hAnsi="Calibri" w:cs="Calibri"/>
                <w:b/>
              </w:rPr>
              <w:t>What happened as a result of the policy or practice?</w:t>
            </w:r>
          </w:p>
        </w:tc>
      </w:tr>
      <w:tr w:rsidR="00804FE4" w:rsidRPr="00804FE4" w14:paraId="55D42B88" w14:textId="77777777" w:rsidTr="00804FE4">
        <w:tc>
          <w:tcPr>
            <w:tcW w:w="9016" w:type="dxa"/>
          </w:tcPr>
          <w:p w14:paraId="0D2F28FE" w14:textId="77777777" w:rsidR="00804FE4" w:rsidRPr="00804FE4" w:rsidRDefault="00804FE4" w:rsidP="00804FE4">
            <w:pPr>
              <w:rPr>
                <w:rFonts w:ascii="Calibri" w:hAnsi="Calibri" w:cs="Calibri"/>
                <w:b/>
              </w:rPr>
            </w:pPr>
          </w:p>
          <w:p w14:paraId="63F49A0E" w14:textId="15AFD026" w:rsidR="00804FE4" w:rsidRPr="00804FE4" w:rsidRDefault="00804FE4" w:rsidP="00804FE4">
            <w:pPr>
              <w:rPr>
                <w:rFonts w:ascii="Calibri" w:hAnsi="Calibri" w:cs="Calibri"/>
                <w:b/>
              </w:rPr>
            </w:pPr>
          </w:p>
          <w:p w14:paraId="14D0F895" w14:textId="2FDD1724" w:rsidR="00804FE4" w:rsidRPr="00804FE4" w:rsidRDefault="00804FE4" w:rsidP="00804FE4">
            <w:pPr>
              <w:pStyle w:val="ListParagraph"/>
              <w:rPr>
                <w:rFonts w:ascii="Calibri" w:hAnsi="Calibri" w:cs="Calibri"/>
                <w:b/>
              </w:rPr>
            </w:pPr>
          </w:p>
          <w:p w14:paraId="4FCD7D98" w14:textId="77777777" w:rsidR="00804FE4" w:rsidRPr="00804FE4" w:rsidRDefault="00804FE4" w:rsidP="00804FE4">
            <w:pPr>
              <w:pStyle w:val="ListParagraph"/>
              <w:rPr>
                <w:rFonts w:ascii="Calibri" w:hAnsi="Calibri" w:cs="Calibri"/>
                <w:b/>
              </w:rPr>
            </w:pPr>
          </w:p>
          <w:p w14:paraId="4E207F39" w14:textId="400E4CEF" w:rsidR="00804FE4" w:rsidRPr="00804FE4" w:rsidRDefault="00804FE4" w:rsidP="00804FE4">
            <w:pPr>
              <w:pStyle w:val="ListParagraph"/>
              <w:rPr>
                <w:rFonts w:ascii="Calibri" w:hAnsi="Calibri" w:cs="Calibri"/>
                <w:b/>
              </w:rPr>
            </w:pPr>
          </w:p>
          <w:p w14:paraId="7FAA38CC" w14:textId="77777777" w:rsidR="00804FE4" w:rsidRPr="00804FE4" w:rsidRDefault="00804FE4" w:rsidP="00804FE4">
            <w:pPr>
              <w:pStyle w:val="ListParagraph"/>
              <w:rPr>
                <w:rFonts w:ascii="Calibri" w:hAnsi="Calibri" w:cs="Calibri"/>
                <w:b/>
              </w:rPr>
            </w:pPr>
          </w:p>
          <w:p w14:paraId="386150DD" w14:textId="77777777" w:rsidR="00804FE4" w:rsidRPr="00804FE4" w:rsidRDefault="00804FE4" w:rsidP="00804FE4">
            <w:pPr>
              <w:pStyle w:val="ListParagraph"/>
              <w:rPr>
                <w:rFonts w:ascii="Calibri" w:hAnsi="Calibri" w:cs="Calibri"/>
                <w:b/>
              </w:rPr>
            </w:pPr>
          </w:p>
          <w:p w14:paraId="1F93BAE6" w14:textId="77777777" w:rsidR="00804FE4" w:rsidRPr="00804FE4" w:rsidRDefault="00804FE4" w:rsidP="00804FE4">
            <w:pPr>
              <w:pStyle w:val="ListParagraph"/>
              <w:rPr>
                <w:rFonts w:ascii="Calibri" w:hAnsi="Calibri" w:cs="Calibri"/>
                <w:b/>
              </w:rPr>
            </w:pPr>
          </w:p>
          <w:p w14:paraId="2087E38D" w14:textId="77777777" w:rsidR="00804FE4" w:rsidRPr="00804FE4" w:rsidRDefault="00804FE4" w:rsidP="00804FE4">
            <w:pPr>
              <w:pStyle w:val="ListParagraph"/>
              <w:rPr>
                <w:rFonts w:ascii="Calibri" w:hAnsi="Calibri" w:cs="Calibri"/>
                <w:b/>
              </w:rPr>
            </w:pPr>
          </w:p>
          <w:p w14:paraId="47FD2729" w14:textId="0175D563" w:rsidR="00804FE4" w:rsidRPr="00804FE4" w:rsidRDefault="00804FE4" w:rsidP="00804FE4">
            <w:pPr>
              <w:pStyle w:val="ListParagraph"/>
              <w:rPr>
                <w:rFonts w:ascii="Calibri" w:hAnsi="Calibri" w:cs="Calibri"/>
                <w:b/>
              </w:rPr>
            </w:pPr>
          </w:p>
        </w:tc>
      </w:tr>
      <w:tr w:rsidR="00804FE4" w:rsidRPr="00804FE4" w14:paraId="08DCD20D" w14:textId="77777777" w:rsidTr="00804FE4">
        <w:tc>
          <w:tcPr>
            <w:tcW w:w="9016" w:type="dxa"/>
          </w:tcPr>
          <w:p w14:paraId="7D92EEB7" w14:textId="103DFE74" w:rsidR="00804FE4" w:rsidRPr="00804FE4" w:rsidRDefault="00804FE4" w:rsidP="003D4490">
            <w:pPr>
              <w:pStyle w:val="ListParagraph"/>
              <w:numPr>
                <w:ilvl w:val="0"/>
                <w:numId w:val="3"/>
              </w:numPr>
              <w:rPr>
                <w:rFonts w:ascii="Calibri" w:hAnsi="Calibri" w:cs="Calibri"/>
                <w:b/>
              </w:rPr>
            </w:pPr>
            <w:r w:rsidRPr="00804FE4">
              <w:rPr>
                <w:rFonts w:ascii="Calibri" w:hAnsi="Calibri" w:cs="Calibri"/>
                <w:b/>
              </w:rPr>
              <w:t>Was the policy or practice implemented at local, regional, national or international level?</w:t>
            </w:r>
          </w:p>
        </w:tc>
      </w:tr>
      <w:tr w:rsidR="00804FE4" w:rsidRPr="00804FE4" w14:paraId="08372729" w14:textId="77777777" w:rsidTr="00804FE4">
        <w:tc>
          <w:tcPr>
            <w:tcW w:w="9016" w:type="dxa"/>
          </w:tcPr>
          <w:p w14:paraId="36A20A28" w14:textId="77777777" w:rsidR="00804FE4" w:rsidRPr="00804FE4" w:rsidRDefault="00804FE4" w:rsidP="00804FE4">
            <w:pPr>
              <w:pStyle w:val="ListParagraph"/>
              <w:rPr>
                <w:rFonts w:ascii="Calibri" w:hAnsi="Calibri" w:cs="Calibri"/>
                <w:b/>
              </w:rPr>
            </w:pPr>
          </w:p>
          <w:p w14:paraId="3AA9442F" w14:textId="7030EC3E" w:rsidR="00804FE4" w:rsidRPr="00804FE4" w:rsidRDefault="00804FE4" w:rsidP="00804FE4">
            <w:pPr>
              <w:pStyle w:val="ListParagraph"/>
              <w:rPr>
                <w:rFonts w:ascii="Calibri" w:hAnsi="Calibri" w:cs="Calibri"/>
                <w:b/>
              </w:rPr>
            </w:pPr>
          </w:p>
          <w:p w14:paraId="1FE4024F" w14:textId="77777777" w:rsidR="00804FE4" w:rsidRPr="00804FE4" w:rsidRDefault="00804FE4" w:rsidP="00804FE4">
            <w:pPr>
              <w:pStyle w:val="ListParagraph"/>
              <w:rPr>
                <w:rFonts w:ascii="Calibri" w:hAnsi="Calibri" w:cs="Calibri"/>
                <w:b/>
              </w:rPr>
            </w:pPr>
          </w:p>
          <w:p w14:paraId="32868864" w14:textId="77777777" w:rsidR="00804FE4" w:rsidRPr="00804FE4" w:rsidRDefault="00804FE4" w:rsidP="00804FE4">
            <w:pPr>
              <w:pStyle w:val="ListParagraph"/>
              <w:rPr>
                <w:rFonts w:ascii="Calibri" w:hAnsi="Calibri" w:cs="Calibri"/>
                <w:b/>
              </w:rPr>
            </w:pPr>
          </w:p>
          <w:p w14:paraId="1B112C1E" w14:textId="7CD62EE5" w:rsidR="00804FE4" w:rsidRPr="00804FE4" w:rsidRDefault="00804FE4" w:rsidP="00804FE4">
            <w:pPr>
              <w:rPr>
                <w:rFonts w:ascii="Calibri" w:hAnsi="Calibri" w:cs="Calibri"/>
                <w:b/>
              </w:rPr>
            </w:pPr>
          </w:p>
          <w:p w14:paraId="3FD209A4" w14:textId="77C8BB8E" w:rsidR="00804FE4" w:rsidRPr="00804FE4" w:rsidRDefault="00804FE4" w:rsidP="00804FE4">
            <w:pPr>
              <w:pStyle w:val="ListParagraph"/>
              <w:rPr>
                <w:rFonts w:ascii="Calibri" w:hAnsi="Calibri" w:cs="Calibri"/>
                <w:b/>
              </w:rPr>
            </w:pPr>
          </w:p>
          <w:p w14:paraId="6AD034C3" w14:textId="5085188C" w:rsidR="00804FE4" w:rsidRPr="00804FE4" w:rsidRDefault="00804FE4" w:rsidP="00804FE4">
            <w:pPr>
              <w:pStyle w:val="ListParagraph"/>
              <w:rPr>
                <w:rFonts w:ascii="Calibri" w:hAnsi="Calibri" w:cs="Calibri"/>
                <w:b/>
              </w:rPr>
            </w:pPr>
          </w:p>
          <w:p w14:paraId="1D0B8881" w14:textId="355769C7" w:rsidR="00804FE4" w:rsidRDefault="00804FE4" w:rsidP="00804FE4">
            <w:pPr>
              <w:pStyle w:val="ListParagraph"/>
              <w:rPr>
                <w:rFonts w:ascii="Calibri" w:hAnsi="Calibri" w:cs="Calibri"/>
                <w:b/>
              </w:rPr>
            </w:pPr>
          </w:p>
          <w:p w14:paraId="7581D5A0" w14:textId="77777777" w:rsidR="003D4490" w:rsidRPr="00804FE4" w:rsidRDefault="003D4490" w:rsidP="00804FE4">
            <w:pPr>
              <w:pStyle w:val="ListParagraph"/>
              <w:rPr>
                <w:rFonts w:ascii="Calibri" w:hAnsi="Calibri" w:cs="Calibri"/>
                <w:b/>
              </w:rPr>
            </w:pPr>
            <w:bookmarkStart w:id="0" w:name="_GoBack"/>
            <w:bookmarkEnd w:id="0"/>
          </w:p>
          <w:p w14:paraId="6A4D104B" w14:textId="77777777" w:rsidR="00804FE4" w:rsidRPr="00804FE4" w:rsidRDefault="00804FE4" w:rsidP="00804FE4">
            <w:pPr>
              <w:pStyle w:val="ListParagraph"/>
              <w:rPr>
                <w:rFonts w:ascii="Calibri" w:hAnsi="Calibri" w:cs="Calibri"/>
                <w:b/>
              </w:rPr>
            </w:pPr>
          </w:p>
          <w:p w14:paraId="51FF037D" w14:textId="77777777" w:rsidR="00804FE4" w:rsidRPr="00804FE4" w:rsidRDefault="00804FE4" w:rsidP="00804FE4">
            <w:pPr>
              <w:pStyle w:val="ListParagraph"/>
              <w:rPr>
                <w:rFonts w:ascii="Calibri" w:hAnsi="Calibri" w:cs="Calibri"/>
                <w:b/>
              </w:rPr>
            </w:pPr>
          </w:p>
          <w:p w14:paraId="150F54DC" w14:textId="2976EA15" w:rsidR="00804FE4" w:rsidRPr="00804FE4" w:rsidRDefault="00804FE4" w:rsidP="00804FE4">
            <w:pPr>
              <w:pStyle w:val="ListParagraph"/>
              <w:rPr>
                <w:rFonts w:ascii="Calibri" w:hAnsi="Calibri" w:cs="Calibri"/>
                <w:b/>
              </w:rPr>
            </w:pPr>
          </w:p>
        </w:tc>
      </w:tr>
      <w:tr w:rsidR="00804FE4" w:rsidRPr="00804FE4" w14:paraId="0A90624B" w14:textId="77777777" w:rsidTr="00804FE4">
        <w:tc>
          <w:tcPr>
            <w:tcW w:w="9016" w:type="dxa"/>
          </w:tcPr>
          <w:p w14:paraId="097B3612" w14:textId="77777777" w:rsidR="00804FE4" w:rsidRPr="00804FE4" w:rsidRDefault="00804FE4" w:rsidP="00804FE4">
            <w:pPr>
              <w:pStyle w:val="ListParagraph"/>
              <w:numPr>
                <w:ilvl w:val="0"/>
                <w:numId w:val="3"/>
              </w:numPr>
              <w:rPr>
                <w:rFonts w:ascii="Calibri" w:hAnsi="Calibri" w:cs="Calibri"/>
                <w:b/>
              </w:rPr>
            </w:pPr>
            <w:r w:rsidRPr="00804FE4">
              <w:rPr>
                <w:rFonts w:ascii="Calibri" w:hAnsi="Calibri" w:cs="Calibri"/>
                <w:b/>
              </w:rPr>
              <w:lastRenderedPageBreak/>
              <w:t>Could the policy or practice be implemented in other contexts? If so, how? If not, why not?</w:t>
            </w:r>
          </w:p>
          <w:p w14:paraId="7FFF91FC" w14:textId="77777777" w:rsidR="00804FE4" w:rsidRPr="00804FE4" w:rsidRDefault="00804FE4" w:rsidP="00804FE4">
            <w:pPr>
              <w:rPr>
                <w:rFonts w:ascii="Calibri" w:hAnsi="Calibri" w:cs="Calibri"/>
                <w:b/>
              </w:rPr>
            </w:pPr>
          </w:p>
        </w:tc>
      </w:tr>
      <w:tr w:rsidR="00804FE4" w:rsidRPr="00804FE4" w14:paraId="3159CC00" w14:textId="77777777" w:rsidTr="00804FE4">
        <w:tc>
          <w:tcPr>
            <w:tcW w:w="9016" w:type="dxa"/>
          </w:tcPr>
          <w:p w14:paraId="452C2D6F"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2EA098CA" w14:textId="45C3CCFB"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4833B9B6"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0BA0CD6F" w14:textId="62F744C6"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43165A36"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70CC23DD"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00AABE79" w14:textId="05E6EC2C"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tc>
      </w:tr>
      <w:tr w:rsidR="00804FE4" w:rsidRPr="00804FE4" w14:paraId="5A8E2FBA" w14:textId="77777777" w:rsidTr="00804FE4">
        <w:tc>
          <w:tcPr>
            <w:tcW w:w="9016" w:type="dxa"/>
          </w:tcPr>
          <w:p w14:paraId="756C65E6" w14:textId="0250C681" w:rsidR="00804FE4" w:rsidRPr="00804FE4" w:rsidRDefault="00804FE4" w:rsidP="00804FE4">
            <w:pPr>
              <w:rPr>
                <w:rFonts w:ascii="Calibri" w:hAnsi="Calibri" w:cs="Calibri"/>
                <w:b/>
              </w:rPr>
            </w:pPr>
            <w:r w:rsidRPr="00804FE4">
              <w:rPr>
                <w:rFonts w:ascii="Calibri" w:hAnsi="Calibri" w:cs="Calibri"/>
                <w:b/>
              </w:rPr>
              <w:t>Any additional comments?</w:t>
            </w:r>
          </w:p>
        </w:tc>
      </w:tr>
      <w:tr w:rsidR="00804FE4" w:rsidRPr="00804FE4" w14:paraId="3A222092" w14:textId="77777777" w:rsidTr="00804FE4">
        <w:tc>
          <w:tcPr>
            <w:tcW w:w="9016" w:type="dxa"/>
          </w:tcPr>
          <w:p w14:paraId="5B6E37F2"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7A7E72BC"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2A596652" w14:textId="55AEF130"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3367967B" w14:textId="2804B092"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7B7800CE"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07906F54"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19F6D267" w14:textId="77777777"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p w14:paraId="29519732" w14:textId="4B0BACF3" w:rsidR="00804FE4" w:rsidRPr="00804FE4" w:rsidRDefault="00804FE4" w:rsidP="00804FE4">
            <w:pPr>
              <w:shd w:val="clear" w:color="auto" w:fill="FFFFFF"/>
              <w:spacing w:line="390" w:lineRule="atLeast"/>
              <w:textAlignment w:val="baseline"/>
              <w:rPr>
                <w:rFonts w:ascii="Calibri" w:eastAsia="Times New Roman" w:hAnsi="Calibri" w:cs="Calibri"/>
                <w:b/>
                <w:bCs/>
                <w:color w:val="111111"/>
                <w:sz w:val="30"/>
                <w:szCs w:val="30"/>
                <w:bdr w:val="none" w:sz="0" w:space="0" w:color="auto" w:frame="1"/>
                <w:lang w:eastAsia="en-GB"/>
              </w:rPr>
            </w:pPr>
          </w:p>
        </w:tc>
      </w:tr>
    </w:tbl>
    <w:p w14:paraId="09778E26" w14:textId="77777777" w:rsidR="00804FE4" w:rsidRPr="00804FE4" w:rsidRDefault="00804FE4" w:rsidP="00804FE4">
      <w:pPr>
        <w:rPr>
          <w:rFonts w:ascii="Calibri" w:hAnsi="Calibri" w:cs="Calibri"/>
        </w:rPr>
      </w:pPr>
    </w:p>
    <w:p w14:paraId="1A073081" w14:textId="34BA2D14" w:rsidR="00804FE4" w:rsidRPr="00804FE4" w:rsidRDefault="00804FE4" w:rsidP="00804FE4">
      <w:pPr>
        <w:rPr>
          <w:rFonts w:ascii="Calibri" w:hAnsi="Calibri" w:cs="Calibri"/>
          <w:sz w:val="20"/>
          <w:szCs w:val="20"/>
        </w:rPr>
      </w:pPr>
      <w:r w:rsidRPr="00804FE4">
        <w:rPr>
          <w:rFonts w:ascii="Calibri" w:hAnsi="Calibri" w:cs="Calibri"/>
          <w:sz w:val="20"/>
          <w:szCs w:val="20"/>
        </w:rPr>
        <w:t>We welcome submissions from communities and grassroots women’s groups and organisations, as well as from think tanks, trade unions, academics, civil society organisations, business, and the public sector at all levels. We are keen to gather examples from a variety of levels – local, regional, national, and international.</w:t>
      </w:r>
    </w:p>
    <w:p w14:paraId="20DC97D0" w14:textId="410F152C" w:rsidR="00804FE4" w:rsidRPr="00804FE4" w:rsidRDefault="00804FE4" w:rsidP="00804FE4">
      <w:pPr>
        <w:rPr>
          <w:rFonts w:ascii="Calibri" w:hAnsi="Calibri" w:cs="Calibri"/>
          <w:sz w:val="20"/>
          <w:szCs w:val="20"/>
        </w:rPr>
      </w:pPr>
      <w:r w:rsidRPr="00804FE4">
        <w:rPr>
          <w:rFonts w:ascii="Calibri" w:hAnsi="Calibri" w:cs="Calibri"/>
          <w:sz w:val="20"/>
          <w:szCs w:val="20"/>
        </w:rPr>
        <w:t>We welcome evidence in a range of formats. Written submissions should be no more than 3,000 words in total, and can be accompanied by supporting documents, web links or videos.</w:t>
      </w:r>
    </w:p>
    <w:p w14:paraId="49B8BCF6" w14:textId="5FEAEC35" w:rsidR="00804FE4" w:rsidRPr="00804FE4" w:rsidRDefault="00804FE4" w:rsidP="00804FE4">
      <w:pPr>
        <w:rPr>
          <w:rFonts w:ascii="Calibri" w:hAnsi="Calibri" w:cs="Calibri"/>
          <w:sz w:val="20"/>
          <w:szCs w:val="20"/>
        </w:rPr>
      </w:pPr>
      <w:r w:rsidRPr="00804FE4">
        <w:rPr>
          <w:rFonts w:ascii="Calibri" w:hAnsi="Calibri" w:cs="Calibri"/>
          <w:sz w:val="20"/>
          <w:szCs w:val="20"/>
        </w:rPr>
        <w:t xml:space="preserve">Our call for evidence is open until </w:t>
      </w:r>
      <w:r w:rsidRPr="00804FE4">
        <w:rPr>
          <w:rFonts w:ascii="Calibri" w:hAnsi="Calibri" w:cs="Calibri"/>
          <w:b/>
          <w:sz w:val="20"/>
          <w:szCs w:val="20"/>
        </w:rPr>
        <w:t>31 May 2019</w:t>
      </w:r>
      <w:r w:rsidRPr="00804FE4">
        <w:rPr>
          <w:rFonts w:ascii="Calibri" w:hAnsi="Calibri" w:cs="Calibri"/>
          <w:sz w:val="20"/>
          <w:szCs w:val="20"/>
        </w:rPr>
        <w:t>. Please send evidence to </w:t>
      </w:r>
      <w:hyperlink r:id="rId7" w:history="1">
        <w:r w:rsidRPr="00804FE4">
          <w:rPr>
            <w:rStyle w:val="Hyperlink"/>
            <w:rFonts w:ascii="Calibri" w:hAnsi="Calibri" w:cs="Calibri"/>
            <w:sz w:val="20"/>
            <w:szCs w:val="20"/>
          </w:rPr>
          <w:t>marion.sharples@wbg.org.uk</w:t>
        </w:r>
      </w:hyperlink>
      <w:r w:rsidRPr="00804FE4">
        <w:rPr>
          <w:rFonts w:ascii="Calibri" w:hAnsi="Calibri" w:cs="Calibri"/>
          <w:sz w:val="20"/>
          <w:szCs w:val="20"/>
        </w:rPr>
        <w:t>, or you can send hard copy evidence to:</w:t>
      </w:r>
    </w:p>
    <w:p w14:paraId="4F35FE43" w14:textId="03EC028B" w:rsidR="00804FE4" w:rsidRPr="00804FE4" w:rsidRDefault="00804FE4" w:rsidP="00804FE4">
      <w:pPr>
        <w:rPr>
          <w:rFonts w:ascii="Calibri" w:hAnsi="Calibri" w:cs="Calibri"/>
          <w:sz w:val="20"/>
          <w:szCs w:val="20"/>
        </w:rPr>
      </w:pPr>
      <w:r w:rsidRPr="00804FE4">
        <w:rPr>
          <w:rFonts w:ascii="Calibri" w:hAnsi="Calibri" w:cs="Calibri"/>
          <w:sz w:val="20"/>
          <w:szCs w:val="20"/>
        </w:rPr>
        <w:t>Commission on a Gender Equal Economy</w:t>
      </w:r>
      <w:r w:rsidRPr="00804FE4">
        <w:rPr>
          <w:rFonts w:ascii="Calibri" w:hAnsi="Calibri" w:cs="Calibri"/>
          <w:sz w:val="20"/>
          <w:szCs w:val="20"/>
        </w:rPr>
        <w:br/>
        <w:t>Women’s Budget Group</w:t>
      </w:r>
      <w:r w:rsidRPr="00804FE4">
        <w:rPr>
          <w:rFonts w:ascii="Calibri" w:hAnsi="Calibri" w:cs="Calibri"/>
          <w:sz w:val="20"/>
          <w:szCs w:val="20"/>
        </w:rPr>
        <w:br/>
        <w:t>C/o- The Studio</w:t>
      </w:r>
      <w:r w:rsidRPr="00804FE4">
        <w:rPr>
          <w:rFonts w:ascii="Calibri" w:hAnsi="Calibri" w:cs="Calibri"/>
          <w:sz w:val="20"/>
          <w:szCs w:val="20"/>
        </w:rPr>
        <w:br/>
        <w:t>First Floor</w:t>
      </w:r>
      <w:r w:rsidRPr="00804FE4">
        <w:rPr>
          <w:rFonts w:ascii="Calibri" w:hAnsi="Calibri" w:cs="Calibri"/>
          <w:sz w:val="20"/>
          <w:szCs w:val="20"/>
        </w:rPr>
        <w:br/>
        <w:t>3-5 Bleeding Heart Yard</w:t>
      </w:r>
      <w:r w:rsidRPr="00804FE4">
        <w:rPr>
          <w:rFonts w:ascii="Calibri" w:hAnsi="Calibri" w:cs="Calibri"/>
          <w:sz w:val="20"/>
          <w:szCs w:val="20"/>
        </w:rPr>
        <w:br/>
        <w:t>LONDON EC1N 8SJ</w:t>
      </w:r>
    </w:p>
    <w:p w14:paraId="634E28E3" w14:textId="7485814B" w:rsidR="00804FE4" w:rsidRPr="00804FE4" w:rsidRDefault="00804FE4">
      <w:pPr>
        <w:rPr>
          <w:rFonts w:ascii="Calibri" w:hAnsi="Calibri" w:cs="Calibri"/>
        </w:rPr>
      </w:pPr>
      <w:r w:rsidRPr="00804FE4">
        <w:rPr>
          <w:rFonts w:ascii="Calibri" w:hAnsi="Calibri" w:cs="Calibri"/>
          <w:sz w:val="20"/>
          <w:szCs w:val="20"/>
        </w:rPr>
        <w:t>Please ensure you give us your name, organisation (if relevant) and contact details, indicating if you would like us to treat your evidence anonymously.</w:t>
      </w:r>
    </w:p>
    <w:sectPr w:rsidR="00804FE4" w:rsidRPr="00804F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751A" w14:textId="77777777" w:rsidR="00D120C1" w:rsidRDefault="00D120C1" w:rsidP="00804FE4">
      <w:pPr>
        <w:spacing w:after="0" w:line="240" w:lineRule="auto"/>
      </w:pPr>
      <w:r>
        <w:separator/>
      </w:r>
    </w:p>
  </w:endnote>
  <w:endnote w:type="continuationSeparator" w:id="0">
    <w:p w14:paraId="273EC0C9" w14:textId="77777777" w:rsidR="00D120C1" w:rsidRDefault="00D120C1" w:rsidP="0080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967396"/>
      <w:docPartObj>
        <w:docPartGallery w:val="Page Numbers (Bottom of Page)"/>
        <w:docPartUnique/>
      </w:docPartObj>
    </w:sdtPr>
    <w:sdtEndPr>
      <w:rPr>
        <w:noProof/>
      </w:rPr>
    </w:sdtEndPr>
    <w:sdtContent>
      <w:p w14:paraId="22BEA78E" w14:textId="2817D246" w:rsidR="00804FE4" w:rsidRDefault="00804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3DAC3" w14:textId="77777777" w:rsidR="00804FE4" w:rsidRDefault="0080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180CD" w14:textId="77777777" w:rsidR="00D120C1" w:rsidRDefault="00D120C1" w:rsidP="00804FE4">
      <w:pPr>
        <w:spacing w:after="0" w:line="240" w:lineRule="auto"/>
      </w:pPr>
      <w:r>
        <w:separator/>
      </w:r>
    </w:p>
  </w:footnote>
  <w:footnote w:type="continuationSeparator" w:id="0">
    <w:p w14:paraId="19136E77" w14:textId="77777777" w:rsidR="00D120C1" w:rsidRDefault="00D120C1" w:rsidP="00804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023"/>
    <w:multiLevelType w:val="hybridMultilevel"/>
    <w:tmpl w:val="7C320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A1E1D"/>
    <w:multiLevelType w:val="multilevel"/>
    <w:tmpl w:val="E45AED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C914CAC"/>
    <w:multiLevelType w:val="hybridMultilevel"/>
    <w:tmpl w:val="56347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E4"/>
    <w:rsid w:val="003D4490"/>
    <w:rsid w:val="00695A93"/>
    <w:rsid w:val="00804FE4"/>
    <w:rsid w:val="00900065"/>
    <w:rsid w:val="00D1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0297"/>
  <w15:chartTrackingRefBased/>
  <w15:docId w15:val="{B4E27610-379B-42A7-AE53-2EE269BC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4FE4"/>
    <w:rPr>
      <w:b/>
      <w:bCs/>
    </w:rPr>
  </w:style>
  <w:style w:type="paragraph" w:styleId="NormalWeb">
    <w:name w:val="Normal (Web)"/>
    <w:basedOn w:val="Normal"/>
    <w:uiPriority w:val="99"/>
    <w:semiHidden/>
    <w:unhideWhenUsed/>
    <w:rsid w:val="00804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4FE4"/>
    <w:rPr>
      <w:color w:val="0000FF"/>
      <w:u w:val="single"/>
    </w:rPr>
  </w:style>
  <w:style w:type="paragraph" w:styleId="ListParagraph">
    <w:name w:val="List Paragraph"/>
    <w:basedOn w:val="Normal"/>
    <w:uiPriority w:val="34"/>
    <w:qFormat/>
    <w:rsid w:val="00804FE4"/>
    <w:pPr>
      <w:ind w:left="720"/>
      <w:contextualSpacing/>
    </w:pPr>
  </w:style>
  <w:style w:type="paragraph" w:styleId="Header">
    <w:name w:val="header"/>
    <w:basedOn w:val="Normal"/>
    <w:link w:val="HeaderChar"/>
    <w:uiPriority w:val="99"/>
    <w:unhideWhenUsed/>
    <w:rsid w:val="00804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E4"/>
  </w:style>
  <w:style w:type="paragraph" w:styleId="Footer">
    <w:name w:val="footer"/>
    <w:basedOn w:val="Normal"/>
    <w:link w:val="FooterChar"/>
    <w:uiPriority w:val="99"/>
    <w:unhideWhenUsed/>
    <w:rsid w:val="00804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on.sharples@wb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Reis</dc:creator>
  <cp:keywords/>
  <dc:description/>
  <cp:lastModifiedBy>Sara Reis</cp:lastModifiedBy>
  <cp:revision>2</cp:revision>
  <dcterms:created xsi:type="dcterms:W3CDTF">2019-05-22T10:42:00Z</dcterms:created>
  <dcterms:modified xsi:type="dcterms:W3CDTF">2019-05-22T10:55:00Z</dcterms:modified>
</cp:coreProperties>
</file>