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69400490"/>
    <w:bookmarkStart w:id="1" w:name="_Toc469424672"/>
    <w:p w14:paraId="71E1BA98" w14:textId="77777777" w:rsidR="00BB4728" w:rsidRPr="00BB4728" w:rsidRDefault="00BB4728" w:rsidP="00BB4728">
      <w:pPr>
        <w:spacing w:after="0" w:line="240" w:lineRule="auto"/>
        <w:rPr>
          <w:rFonts w:cs="Times New Roman"/>
          <w:color w:val="auto"/>
          <w:sz w:val="24"/>
          <w:szCs w:val="24"/>
          <w:lang w:eastAsia="en-US"/>
        </w:rPr>
      </w:pPr>
      <w:r w:rsidRPr="00BB4728">
        <w:rPr>
          <w:rFonts w:cs="Times New Roman"/>
          <w:noProof/>
          <w:color w:val="auto"/>
          <w:sz w:val="24"/>
          <w:szCs w:val="24"/>
        </w:rPr>
        <mc:AlternateContent>
          <mc:Choice Requires="wps">
            <w:drawing>
              <wp:anchor distT="0" distB="0" distL="114300" distR="114300" simplePos="0" relativeHeight="251659264" behindDoc="1" locked="0" layoutInCell="1" allowOverlap="1" wp14:anchorId="6769D750" wp14:editId="0C794B94">
                <wp:simplePos x="0" y="0"/>
                <wp:positionH relativeFrom="page">
                  <wp:align>left</wp:align>
                </wp:positionH>
                <wp:positionV relativeFrom="paragraph">
                  <wp:posOffset>-431800</wp:posOffset>
                </wp:positionV>
                <wp:extent cx="7606665" cy="10741660"/>
                <wp:effectExtent l="0" t="0" r="13335" b="21590"/>
                <wp:wrapNone/>
                <wp:docPr id="78" name="Rectangle 78"/>
                <wp:cNvGraphicFramePr/>
                <a:graphic xmlns:a="http://schemas.openxmlformats.org/drawingml/2006/main">
                  <a:graphicData uri="http://schemas.microsoft.com/office/word/2010/wordprocessingShape">
                    <wps:wsp>
                      <wps:cNvSpPr/>
                      <wps:spPr>
                        <a:xfrm>
                          <a:off x="0" y="0"/>
                          <a:ext cx="7606665" cy="10741660"/>
                        </a:xfrm>
                        <a:prstGeom prst="rect">
                          <a:avLst/>
                        </a:prstGeom>
                        <a:solidFill>
                          <a:srgbClr val="E6E3EA"/>
                        </a:solidFill>
                        <a:ln w="12700" cap="flat" cmpd="sng" algn="ctr">
                          <a:solidFill>
                            <a:srgbClr val="E6E3E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3E9626" id="Rectangle 78" o:spid="_x0000_s1026" style="position:absolute;margin-left:0;margin-top:-34pt;width:598.95pt;height:845.8pt;z-index:-25165721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" fillcolor="#e6e3ea" strokecolor="#e6e3ea" strokeweight="1pt">
                <w10:wrap anchorx="page"/>
              </v:rect>
            </w:pict>
          </mc:Fallback>
        </mc:AlternateContent>
      </w:r>
    </w:p>
    <w:p w14:paraId="7BC03C45" w14:textId="77777777" w:rsidR="00BB4728" w:rsidRPr="00BB4728" w:rsidRDefault="00BB4728" w:rsidP="00BB4728">
      <w:pPr>
        <w:spacing w:after="0" w:line="240" w:lineRule="auto"/>
        <w:rPr>
          <w:rFonts w:cs="Times New Roman"/>
          <w:color w:val="auto"/>
          <w:sz w:val="24"/>
          <w:szCs w:val="24"/>
          <w:lang w:eastAsia="en-US"/>
        </w:rPr>
      </w:pPr>
    </w:p>
    <w:p w14:paraId="18D5285E" w14:textId="77777777" w:rsidR="00BB4728" w:rsidRPr="00BB4728" w:rsidRDefault="00BB4728" w:rsidP="00BB4728">
      <w:pPr>
        <w:spacing w:after="0" w:line="240" w:lineRule="auto"/>
        <w:rPr>
          <w:rFonts w:cs="Times New Roman"/>
          <w:color w:val="auto"/>
          <w:sz w:val="24"/>
          <w:szCs w:val="24"/>
          <w:lang w:eastAsia="en-US"/>
        </w:rPr>
      </w:pPr>
    </w:p>
    <w:p w14:paraId="447A5705" w14:textId="75C808F3" w:rsidR="00BB4728" w:rsidRPr="00BB4728" w:rsidRDefault="00BB4728" w:rsidP="00BB4728">
      <w:pPr>
        <w:spacing w:after="0" w:line="240" w:lineRule="auto"/>
        <w:rPr>
          <w:rFonts w:cs="Times New Roman"/>
          <w:color w:val="auto"/>
          <w:sz w:val="24"/>
          <w:szCs w:val="24"/>
          <w:lang w:eastAsia="en-US"/>
        </w:rPr>
      </w:pPr>
    </w:p>
    <w:p w14:paraId="24692F7D" w14:textId="5E1B2C6A" w:rsidR="00BB4728" w:rsidRPr="00BB4728" w:rsidRDefault="00BB4728" w:rsidP="00BB4728">
      <w:pPr>
        <w:spacing w:after="0" w:line="240" w:lineRule="auto"/>
        <w:rPr>
          <w:rFonts w:cs="Times New Roman"/>
          <w:color w:val="auto"/>
          <w:sz w:val="24"/>
          <w:szCs w:val="24"/>
          <w:lang w:eastAsia="en-US"/>
        </w:rPr>
      </w:pPr>
    </w:p>
    <w:p w14:paraId="724F8BA0" w14:textId="160C5987" w:rsidR="00BB4728" w:rsidRPr="00BB4728" w:rsidRDefault="00A512DB" w:rsidP="00BB4728">
      <w:pPr>
        <w:spacing w:after="0" w:line="240" w:lineRule="auto"/>
        <w:rPr>
          <w:rFonts w:cs="Times New Roman"/>
          <w:color w:val="auto"/>
          <w:sz w:val="24"/>
          <w:szCs w:val="24"/>
          <w:lang w:eastAsia="en-US"/>
        </w:rPr>
      </w:pPr>
      <w:r w:rsidRPr="00BB4728">
        <w:rPr>
          <w:rFonts w:cs="Times New Roman"/>
          <w:noProof/>
          <w:color w:val="auto"/>
          <w:sz w:val="24"/>
          <w:szCs w:val="24"/>
        </w:rPr>
        <w:drawing>
          <wp:anchor distT="0" distB="0" distL="114300" distR="114300" simplePos="0" relativeHeight="251660288" behindDoc="1" locked="0" layoutInCell="1" allowOverlap="1" wp14:anchorId="632CACCF" wp14:editId="1CA3317E">
            <wp:simplePos x="0" y="0"/>
            <wp:positionH relativeFrom="column">
              <wp:posOffset>488950</wp:posOffset>
            </wp:positionH>
            <wp:positionV relativeFrom="paragraph">
              <wp:posOffset>66675</wp:posOffset>
            </wp:positionV>
            <wp:extent cx="6051560" cy="4660143"/>
            <wp:effectExtent l="0" t="0" r="6350" b="762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Colour blockArtboard 12.png"/>
                    <pic:cNvPicPr/>
                  </pic:nvPicPr>
                  <pic:blipFill>
                    <a:blip r:embed="rId8">
                      <a:extLst>
                        <a:ext uri="{28A0092B-C50C-407E-A947-70E740481C1C}">
                          <a14:useLocalDpi xmlns:a14="http://schemas.microsoft.com/office/drawing/2010/main" val="0"/>
                        </a:ext>
                      </a:extLst>
                    </a:blip>
                    <a:stretch>
                      <a:fillRect/>
                    </a:stretch>
                  </pic:blipFill>
                  <pic:spPr>
                    <a:xfrm>
                      <a:off x="0" y="0"/>
                      <a:ext cx="6051560" cy="4660143"/>
                    </a:xfrm>
                    <a:prstGeom prst="rect">
                      <a:avLst/>
                    </a:prstGeom>
                  </pic:spPr>
                </pic:pic>
              </a:graphicData>
            </a:graphic>
            <wp14:sizeRelH relativeFrom="page">
              <wp14:pctWidth>0</wp14:pctWidth>
            </wp14:sizeRelH>
            <wp14:sizeRelV relativeFrom="page">
              <wp14:pctHeight>0</wp14:pctHeight>
            </wp14:sizeRelV>
          </wp:anchor>
        </w:drawing>
      </w:r>
    </w:p>
    <w:p w14:paraId="70AC6252" w14:textId="77777777" w:rsidR="00BB4728" w:rsidRPr="00BB4728" w:rsidRDefault="00BB4728" w:rsidP="00BB4728">
      <w:pPr>
        <w:spacing w:after="0" w:line="240" w:lineRule="auto"/>
        <w:rPr>
          <w:rFonts w:cs="Times New Roman"/>
          <w:color w:val="auto"/>
          <w:sz w:val="24"/>
          <w:szCs w:val="24"/>
          <w:lang w:eastAsia="en-US"/>
        </w:rPr>
      </w:pPr>
    </w:p>
    <w:p w14:paraId="2044E4E5" w14:textId="77777777" w:rsidR="00BB4728" w:rsidRPr="00BB4728" w:rsidRDefault="00BB4728" w:rsidP="00BB4728">
      <w:pPr>
        <w:spacing w:after="0" w:line="240" w:lineRule="auto"/>
        <w:rPr>
          <w:rFonts w:cs="Times New Roman"/>
          <w:color w:val="auto"/>
          <w:sz w:val="24"/>
          <w:szCs w:val="24"/>
          <w:lang w:eastAsia="en-US"/>
        </w:rPr>
      </w:pPr>
    </w:p>
    <w:p w14:paraId="0E0DD779" w14:textId="77777777" w:rsidR="00BB4728" w:rsidRPr="00BB4728" w:rsidRDefault="00BB4728" w:rsidP="00BB4728">
      <w:pPr>
        <w:spacing w:after="0" w:line="240" w:lineRule="auto"/>
        <w:rPr>
          <w:rFonts w:cs="Times New Roman"/>
          <w:color w:val="auto"/>
          <w:sz w:val="24"/>
          <w:szCs w:val="24"/>
          <w:lang w:eastAsia="en-US"/>
        </w:rPr>
      </w:pPr>
    </w:p>
    <w:p w14:paraId="440FEBDD" w14:textId="77777777" w:rsidR="00BB4728" w:rsidRPr="00BB4728" w:rsidRDefault="00BB4728" w:rsidP="00BB4728">
      <w:pPr>
        <w:spacing w:after="0" w:line="240" w:lineRule="auto"/>
        <w:rPr>
          <w:rFonts w:cs="Times New Roman"/>
          <w:color w:val="auto"/>
          <w:sz w:val="24"/>
          <w:szCs w:val="24"/>
          <w:lang w:eastAsia="en-US"/>
        </w:rPr>
      </w:pPr>
    </w:p>
    <w:p w14:paraId="31D84BE3" w14:textId="69E8A89C" w:rsidR="00BB4728" w:rsidRPr="00BB4728" w:rsidRDefault="00A512DB" w:rsidP="00BB4728">
      <w:pPr>
        <w:spacing w:after="0" w:line="240" w:lineRule="auto"/>
        <w:rPr>
          <w:rFonts w:cs="Times New Roman"/>
          <w:color w:val="auto"/>
          <w:sz w:val="24"/>
          <w:szCs w:val="24"/>
          <w:lang w:eastAsia="en-US"/>
        </w:rPr>
      </w:pPr>
      <w:r w:rsidRPr="00BB4728">
        <w:rPr>
          <w:rFonts w:cs="Times New Roman"/>
          <w:noProof/>
          <w:color w:val="auto"/>
          <w:sz w:val="24"/>
          <w:szCs w:val="24"/>
        </w:rPr>
        <mc:AlternateContent>
          <mc:Choice Requires="wps">
            <w:drawing>
              <wp:anchor distT="0" distB="0" distL="114300" distR="114300" simplePos="0" relativeHeight="251663360" behindDoc="1" locked="0" layoutInCell="1" allowOverlap="1" wp14:anchorId="2F3AA5DA" wp14:editId="1F846D1B">
                <wp:simplePos x="0" y="0"/>
                <wp:positionH relativeFrom="column">
                  <wp:posOffset>844550</wp:posOffset>
                </wp:positionH>
                <wp:positionV relativeFrom="paragraph">
                  <wp:posOffset>158750</wp:posOffset>
                </wp:positionV>
                <wp:extent cx="5232400" cy="45719"/>
                <wp:effectExtent l="0" t="0" r="6350" b="0"/>
                <wp:wrapNone/>
                <wp:docPr id="39" name="Rectangle 39"/>
                <wp:cNvGraphicFramePr/>
                <a:graphic xmlns:a="http://schemas.openxmlformats.org/drawingml/2006/main">
                  <a:graphicData uri="http://schemas.microsoft.com/office/word/2010/wordprocessingShape">
                    <wps:wsp>
                      <wps:cNvSpPr/>
                      <wps:spPr>
                        <a:xfrm>
                          <a:off x="0" y="0"/>
                          <a:ext cx="5232400" cy="45719"/>
                        </a:xfrm>
                        <a:prstGeom prst="rect">
                          <a:avLst/>
                        </a:prstGeom>
                        <a:solidFill>
                          <a:srgbClr val="53398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30DC1" id="Rectangle 39" o:spid="_x0000_s1026" style="position:absolute;margin-left:66.5pt;margin-top:12.5pt;width:412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" fillcolor="#533983" stroked="f" strokeweight="1pt"/>
            </w:pict>
          </mc:Fallback>
        </mc:AlternateContent>
      </w:r>
    </w:p>
    <w:p w14:paraId="51E40BB2" w14:textId="5B05031E" w:rsidR="00BB4728" w:rsidRPr="00BB4728" w:rsidRDefault="00A512DB" w:rsidP="00BB4728">
      <w:pPr>
        <w:spacing w:after="0" w:line="240" w:lineRule="auto"/>
        <w:rPr>
          <w:rFonts w:cs="Times New Roman"/>
          <w:color w:val="auto"/>
          <w:sz w:val="24"/>
          <w:szCs w:val="24"/>
          <w:lang w:eastAsia="en-US"/>
        </w:rPr>
      </w:pPr>
      <w:r w:rsidRPr="00BB4728">
        <w:rPr>
          <w:rFonts w:cs="Times New Roman"/>
          <w:noProof/>
          <w:color w:val="auto"/>
          <w:sz w:val="24"/>
          <w:szCs w:val="24"/>
        </w:rPr>
        <mc:AlternateContent>
          <mc:Choice Requires="wps">
            <w:drawing>
              <wp:anchor distT="0" distB="0" distL="114300" distR="114300" simplePos="0" relativeHeight="251661312" behindDoc="0" locked="0" layoutInCell="1" allowOverlap="1" wp14:anchorId="34F06E72" wp14:editId="2D1E9DE5">
                <wp:simplePos x="0" y="0"/>
                <wp:positionH relativeFrom="margin">
                  <wp:posOffset>1016000</wp:posOffset>
                </wp:positionH>
                <wp:positionV relativeFrom="paragraph">
                  <wp:posOffset>61595</wp:posOffset>
                </wp:positionV>
                <wp:extent cx="5143500" cy="167005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5143500" cy="1670050"/>
                        </a:xfrm>
                        <a:prstGeom prst="rect">
                          <a:avLst/>
                        </a:prstGeom>
                        <a:noFill/>
                        <a:ln>
                          <a:noFill/>
                        </a:ln>
                        <a:effectLst/>
                      </wps:spPr>
                      <wps:txbx>
                        <w:txbxContent>
                          <w:p w14:paraId="0B4C555D" w14:textId="477D3059" w:rsidR="00BB4728" w:rsidRPr="00DF0ABF" w:rsidRDefault="00BB4728" w:rsidP="00BB4728">
                            <w:pPr>
                              <w:rPr>
                                <w:rFonts w:ascii="Source Sans Pro" w:hAnsi="Source Sans Pro"/>
                                <w:b/>
                                <w:bCs/>
                                <w:color w:val="533A82"/>
                                <w:sz w:val="84"/>
                                <w:szCs w:val="84"/>
                              </w:rPr>
                            </w:pPr>
                            <w:r>
                              <w:rPr>
                                <w:rFonts w:ascii="Source Sans Pro" w:hAnsi="Source Sans Pro"/>
                                <w:b/>
                                <w:bCs/>
                                <w:color w:val="533A82"/>
                                <w:sz w:val="84"/>
                                <w:szCs w:val="84"/>
                              </w:rPr>
                              <w:t xml:space="preserve">Violence against women and girls </w:t>
                            </w:r>
                          </w:p>
                          <w:p w14:paraId="0A7390A1" w14:textId="77777777" w:rsidR="00BB4728" w:rsidRPr="008233C2" w:rsidRDefault="00BB4728" w:rsidP="00BB4728">
                            <w:pPr>
                              <w:rPr>
                                <w:rFonts w:ascii="Source Sans Pro" w:hAnsi="Source Sans Pro"/>
                                <w:b/>
                                <w:color w:val="533A82"/>
                                <w:sz w:val="84"/>
                                <w:szCs w:val="84"/>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06E72" id="_x0000_t202" coordsize="21600,21600" o:spt="202" path="m,l,21600r21600,l21600,xe">
                <v:stroke joinstyle="miter"/>
                <v:path gradientshapeok="t" o:connecttype="rect"/>
              </v:shapetype>
              <v:shape id="Text Box 3" o:spid="_x0000_s1026" type="#_x0000_t202" style="position:absolute;margin-left:80pt;margin-top:4.85pt;width:405pt;height:1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" filled="f" stroked="f">
                <v:textbox>
                  <w:txbxContent>
                    <w:p w14:paraId="0B4C555D" w14:textId="477D3059" w:rsidR="00BB4728" w:rsidRPr="00DF0ABF" w:rsidRDefault="00BB4728" w:rsidP="00BB4728">
                      <w:pPr>
                        <w:rPr>
                          <w:rFonts w:ascii="Source Sans Pro" w:hAnsi="Source Sans Pro"/>
                          <w:b/>
                          <w:bCs/>
                          <w:color w:val="533A82"/>
                          <w:sz w:val="84"/>
                          <w:szCs w:val="84"/>
                        </w:rPr>
                      </w:pPr>
                      <w:r>
                        <w:rPr>
                          <w:rFonts w:ascii="Source Sans Pro" w:hAnsi="Source Sans Pro"/>
                          <w:b/>
                          <w:bCs/>
                          <w:color w:val="533A82"/>
                          <w:sz w:val="84"/>
                          <w:szCs w:val="84"/>
                        </w:rPr>
                        <w:t xml:space="preserve">Violence against women and girls </w:t>
                      </w:r>
                    </w:p>
                    <w:p w14:paraId="0A7390A1" w14:textId="77777777" w:rsidR="00BB4728" w:rsidRPr="008233C2" w:rsidRDefault="00BB4728" w:rsidP="00BB4728">
                      <w:pPr>
                        <w:rPr>
                          <w:rFonts w:ascii="Source Sans Pro" w:hAnsi="Source Sans Pro"/>
                          <w:b/>
                          <w:color w:val="533A82"/>
                          <w:sz w:val="84"/>
                          <w:szCs w:val="84"/>
                          <w:lang w:val="pt-PT"/>
                        </w:rPr>
                      </w:pPr>
                    </w:p>
                  </w:txbxContent>
                </v:textbox>
                <w10:wrap type="square" anchorx="margin"/>
              </v:shape>
            </w:pict>
          </mc:Fallback>
        </mc:AlternateContent>
      </w:r>
    </w:p>
    <w:p w14:paraId="34A18966" w14:textId="746B7F71" w:rsidR="00BB4728" w:rsidRPr="00BB4728" w:rsidRDefault="00BB4728" w:rsidP="00BB4728">
      <w:pPr>
        <w:spacing w:after="0" w:line="240" w:lineRule="auto"/>
        <w:rPr>
          <w:rFonts w:cs="Times New Roman"/>
          <w:color w:val="auto"/>
          <w:sz w:val="24"/>
          <w:szCs w:val="24"/>
          <w:lang w:eastAsia="en-US"/>
        </w:rPr>
      </w:pPr>
    </w:p>
    <w:p w14:paraId="3420F0D0" w14:textId="77777777" w:rsidR="00BB4728" w:rsidRPr="00BB4728" w:rsidRDefault="00BB4728" w:rsidP="00BB4728">
      <w:pPr>
        <w:spacing w:after="0" w:line="240" w:lineRule="auto"/>
        <w:rPr>
          <w:rFonts w:cs="Times New Roman"/>
          <w:color w:val="auto"/>
          <w:sz w:val="24"/>
          <w:szCs w:val="24"/>
          <w:lang w:eastAsia="en-US"/>
        </w:rPr>
      </w:pPr>
    </w:p>
    <w:p w14:paraId="6EC31E79" w14:textId="77777777" w:rsidR="00BB4728" w:rsidRPr="00BB4728" w:rsidRDefault="00BB4728" w:rsidP="00BB4728">
      <w:pPr>
        <w:spacing w:after="0" w:line="240" w:lineRule="auto"/>
        <w:rPr>
          <w:rFonts w:cs="Times New Roman"/>
          <w:color w:val="auto"/>
          <w:sz w:val="24"/>
          <w:szCs w:val="24"/>
          <w:lang w:eastAsia="en-US"/>
        </w:rPr>
      </w:pPr>
    </w:p>
    <w:p w14:paraId="4E74E9AA" w14:textId="77777777" w:rsidR="00BB4728" w:rsidRPr="00BB4728" w:rsidRDefault="00BB4728" w:rsidP="00BB4728">
      <w:pPr>
        <w:spacing w:after="0" w:line="240" w:lineRule="auto"/>
        <w:rPr>
          <w:rFonts w:cs="Times New Roman"/>
          <w:color w:val="auto"/>
          <w:sz w:val="24"/>
          <w:szCs w:val="24"/>
          <w:lang w:eastAsia="en-US"/>
        </w:rPr>
      </w:pPr>
    </w:p>
    <w:p w14:paraId="7634F333" w14:textId="77777777" w:rsidR="00BB4728" w:rsidRPr="00BB4728" w:rsidRDefault="00BB4728" w:rsidP="00BB4728">
      <w:pPr>
        <w:spacing w:after="0" w:line="240" w:lineRule="auto"/>
        <w:rPr>
          <w:rFonts w:cs="Times New Roman"/>
          <w:color w:val="auto"/>
          <w:sz w:val="24"/>
          <w:szCs w:val="24"/>
          <w:lang w:eastAsia="en-US"/>
        </w:rPr>
      </w:pPr>
    </w:p>
    <w:p w14:paraId="6862E090" w14:textId="77777777" w:rsidR="00BB4728" w:rsidRPr="00BB4728" w:rsidRDefault="00BB4728" w:rsidP="00BB4728">
      <w:pPr>
        <w:spacing w:after="0" w:line="240" w:lineRule="auto"/>
        <w:rPr>
          <w:rFonts w:cs="Times New Roman"/>
          <w:color w:val="auto"/>
          <w:sz w:val="24"/>
          <w:szCs w:val="24"/>
          <w:lang w:eastAsia="en-US"/>
        </w:rPr>
      </w:pPr>
    </w:p>
    <w:p w14:paraId="344DEA07" w14:textId="7FA91A78" w:rsidR="00BB4728" w:rsidRPr="00BB4728" w:rsidRDefault="00BB4728" w:rsidP="00BB4728">
      <w:pPr>
        <w:spacing w:after="0" w:line="240" w:lineRule="auto"/>
        <w:rPr>
          <w:rFonts w:cs="Times New Roman"/>
          <w:color w:val="auto"/>
          <w:sz w:val="24"/>
          <w:szCs w:val="24"/>
          <w:lang w:eastAsia="en-US"/>
        </w:rPr>
      </w:pPr>
    </w:p>
    <w:p w14:paraId="2C17CFBB" w14:textId="7D9FD731" w:rsidR="00BB4728" w:rsidRPr="00BB4728" w:rsidRDefault="00BB4728" w:rsidP="00BB4728">
      <w:pPr>
        <w:spacing w:after="0" w:line="240" w:lineRule="auto"/>
        <w:rPr>
          <w:rFonts w:cs="Times New Roman"/>
          <w:color w:val="auto"/>
          <w:sz w:val="24"/>
          <w:szCs w:val="24"/>
          <w:lang w:eastAsia="en-US"/>
        </w:rPr>
      </w:pPr>
    </w:p>
    <w:p w14:paraId="288913D3" w14:textId="42987D3B" w:rsidR="00BB4728" w:rsidRPr="00BB4728" w:rsidRDefault="00A512DB" w:rsidP="00BB4728">
      <w:pPr>
        <w:spacing w:after="0" w:line="240" w:lineRule="auto"/>
        <w:rPr>
          <w:rFonts w:cs="Times New Roman"/>
          <w:color w:val="auto"/>
          <w:sz w:val="24"/>
          <w:szCs w:val="24"/>
          <w:lang w:eastAsia="en-US"/>
        </w:rPr>
      </w:pPr>
      <w:r w:rsidRPr="00BB4728">
        <w:rPr>
          <w:rFonts w:cs="Times New Roman"/>
          <w:noProof/>
          <w:color w:val="auto"/>
          <w:sz w:val="24"/>
          <w:szCs w:val="24"/>
        </w:rPr>
        <mc:AlternateContent>
          <mc:Choice Requires="wps">
            <w:drawing>
              <wp:anchor distT="0" distB="0" distL="114300" distR="114300" simplePos="0" relativeHeight="251662336" behindDoc="0" locked="0" layoutInCell="1" allowOverlap="1" wp14:anchorId="0B3BB6FA" wp14:editId="7A0D1AA5">
                <wp:simplePos x="0" y="0"/>
                <wp:positionH relativeFrom="column">
                  <wp:posOffset>1193800</wp:posOffset>
                </wp:positionH>
                <wp:positionV relativeFrom="paragraph">
                  <wp:posOffset>6985</wp:posOffset>
                </wp:positionV>
                <wp:extent cx="4730750" cy="15240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730750" cy="1524000"/>
                        </a:xfrm>
                        <a:prstGeom prst="rect">
                          <a:avLst/>
                        </a:prstGeom>
                        <a:noFill/>
                        <a:ln>
                          <a:noFill/>
                        </a:ln>
                        <a:effectLst/>
                      </wps:spPr>
                      <wps:txbx>
                        <w:txbxContent>
                          <w:p w14:paraId="0E801AAD" w14:textId="6EECD16A" w:rsidR="00BB4728" w:rsidRDefault="00A512DB" w:rsidP="00BB4728">
                            <w:pPr>
                              <w:ind w:right="-174"/>
                              <w:jc w:val="both"/>
                              <w:rPr>
                                <w:rFonts w:ascii="Cormorant" w:hAnsi="Cormorant"/>
                                <w:bCs/>
                                <w:i/>
                                <w:iCs/>
                                <w:color w:val="533A82"/>
                                <w:sz w:val="44"/>
                                <w:szCs w:val="44"/>
                              </w:rPr>
                            </w:pPr>
                            <w:r>
                              <w:rPr>
                                <w:rFonts w:ascii="Cormorant" w:hAnsi="Cormorant"/>
                                <w:bCs/>
                                <w:i/>
                                <w:iCs/>
                                <w:color w:val="533A82"/>
                                <w:sz w:val="44"/>
                                <w:szCs w:val="44"/>
                              </w:rPr>
                              <w:t>A pre-budget b</w:t>
                            </w:r>
                            <w:r w:rsidR="00BB4728" w:rsidRPr="00DF0ABF">
                              <w:rPr>
                                <w:rFonts w:ascii="Cormorant" w:hAnsi="Cormorant"/>
                                <w:bCs/>
                                <w:i/>
                                <w:iCs/>
                                <w:color w:val="533A82"/>
                                <w:sz w:val="44"/>
                                <w:szCs w:val="44"/>
                              </w:rPr>
                              <w:t xml:space="preserve">riefing from the UK Women’s Budget Group </w:t>
                            </w:r>
                            <w:r w:rsidR="00BB4728">
                              <w:rPr>
                                <w:rFonts w:ascii="Cormorant" w:hAnsi="Cormorant"/>
                                <w:bCs/>
                                <w:i/>
                                <w:iCs/>
                                <w:color w:val="533A82"/>
                                <w:sz w:val="44"/>
                                <w:szCs w:val="44"/>
                              </w:rPr>
                              <w:t xml:space="preserve"> </w:t>
                            </w:r>
                          </w:p>
                          <w:p w14:paraId="638C1C70" w14:textId="77777777" w:rsidR="00BB4728" w:rsidRPr="006F026B" w:rsidRDefault="00BB4728" w:rsidP="00BB4728">
                            <w:pPr>
                              <w:ind w:right="-174"/>
                              <w:jc w:val="both"/>
                              <w:rPr>
                                <w:rFonts w:ascii="Cormorant" w:hAnsi="Cormorant"/>
                                <w:i/>
                                <w:iCs/>
                                <w:color w:val="533A82"/>
                                <w:sz w:val="8"/>
                                <w:szCs w:val="8"/>
                              </w:rPr>
                            </w:pPr>
                          </w:p>
                          <w:p w14:paraId="112BDA5E" w14:textId="12C3413C" w:rsidR="00BB4728" w:rsidRPr="000D4F86" w:rsidRDefault="00A512DB" w:rsidP="00BB4728">
                            <w:pPr>
                              <w:ind w:right="-174"/>
                              <w:jc w:val="both"/>
                              <w:rPr>
                                <w:rFonts w:ascii="Source Sans Pro" w:hAnsi="Source Sans Pro"/>
                                <w:b/>
                                <w:color w:val="533983"/>
                                <w:sz w:val="36"/>
                                <w:szCs w:val="36"/>
                              </w:rPr>
                            </w:pPr>
                            <w:r>
                              <w:rPr>
                                <w:rFonts w:ascii="Source Sans Pro" w:hAnsi="Source Sans Pro"/>
                                <w:b/>
                                <w:color w:val="533983"/>
                                <w:sz w:val="36"/>
                                <w:szCs w:val="36"/>
                              </w:rPr>
                              <w:t>March 2020</w:t>
                            </w:r>
                          </w:p>
                          <w:p w14:paraId="5A650E48" w14:textId="77777777" w:rsidR="00BB4728" w:rsidRPr="00570DAE" w:rsidRDefault="00BB4728" w:rsidP="00BB4728">
                            <w:pPr>
                              <w:ind w:right="-174"/>
                              <w:rPr>
                                <w:rFonts w:ascii="Cormorant" w:hAnsi="Cormorant"/>
                                <w:i/>
                                <w:iCs/>
                                <w:color w:val="533A82"/>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BB6FA" id="Text Box 7" o:spid="_x0000_s1027" type="#_x0000_t202" style="position:absolute;margin-left:94pt;margin-top:.55pt;width:372.5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" filled="f" stroked="f">
                <v:textbox>
                  <w:txbxContent>
                    <w:p w14:paraId="0E801AAD" w14:textId="6EECD16A" w:rsidR="00BB4728" w:rsidRDefault="00A512DB" w:rsidP="00BB4728">
                      <w:pPr>
                        <w:ind w:right="-174"/>
                        <w:jc w:val="both"/>
                        <w:rPr>
                          <w:rFonts w:ascii="Cormorant" w:hAnsi="Cormorant"/>
                          <w:bCs/>
                          <w:i/>
                          <w:iCs/>
                          <w:color w:val="533A82"/>
                          <w:sz w:val="44"/>
                          <w:szCs w:val="44"/>
                        </w:rPr>
                      </w:pPr>
                      <w:r>
                        <w:rPr>
                          <w:rFonts w:ascii="Cormorant" w:hAnsi="Cormorant"/>
                          <w:bCs/>
                          <w:i/>
                          <w:iCs/>
                          <w:color w:val="533A82"/>
                          <w:sz w:val="44"/>
                          <w:szCs w:val="44"/>
                        </w:rPr>
                        <w:t>A pre-budget b</w:t>
                      </w:r>
                      <w:r w:rsidR="00BB4728" w:rsidRPr="00DF0ABF">
                        <w:rPr>
                          <w:rFonts w:ascii="Cormorant" w:hAnsi="Cormorant"/>
                          <w:bCs/>
                          <w:i/>
                          <w:iCs/>
                          <w:color w:val="533A82"/>
                          <w:sz w:val="44"/>
                          <w:szCs w:val="44"/>
                        </w:rPr>
                        <w:t xml:space="preserve">riefing from the UK Women’s Budget Group </w:t>
                      </w:r>
                      <w:r w:rsidR="00BB4728">
                        <w:rPr>
                          <w:rFonts w:ascii="Cormorant" w:hAnsi="Cormorant"/>
                          <w:bCs/>
                          <w:i/>
                          <w:iCs/>
                          <w:color w:val="533A82"/>
                          <w:sz w:val="44"/>
                          <w:szCs w:val="44"/>
                        </w:rPr>
                        <w:t xml:space="preserve"> </w:t>
                      </w:r>
                    </w:p>
                    <w:p w14:paraId="638C1C70" w14:textId="77777777" w:rsidR="00BB4728" w:rsidRPr="006F026B" w:rsidRDefault="00BB4728" w:rsidP="00BB4728">
                      <w:pPr>
                        <w:ind w:right="-174"/>
                        <w:jc w:val="both"/>
                        <w:rPr>
                          <w:rFonts w:ascii="Cormorant" w:hAnsi="Cormorant"/>
                          <w:i/>
                          <w:iCs/>
                          <w:color w:val="533A82"/>
                          <w:sz w:val="8"/>
                          <w:szCs w:val="8"/>
                        </w:rPr>
                      </w:pPr>
                    </w:p>
                    <w:p w14:paraId="112BDA5E" w14:textId="12C3413C" w:rsidR="00BB4728" w:rsidRPr="000D4F86" w:rsidRDefault="00A512DB" w:rsidP="00BB4728">
                      <w:pPr>
                        <w:ind w:right="-174"/>
                        <w:jc w:val="both"/>
                        <w:rPr>
                          <w:rFonts w:ascii="Source Sans Pro" w:hAnsi="Source Sans Pro"/>
                          <w:b/>
                          <w:color w:val="533983"/>
                          <w:sz w:val="36"/>
                          <w:szCs w:val="36"/>
                        </w:rPr>
                      </w:pPr>
                      <w:r>
                        <w:rPr>
                          <w:rFonts w:ascii="Source Sans Pro" w:hAnsi="Source Sans Pro"/>
                          <w:b/>
                          <w:color w:val="533983"/>
                          <w:sz w:val="36"/>
                          <w:szCs w:val="36"/>
                        </w:rPr>
                        <w:t>March 2020</w:t>
                      </w:r>
                    </w:p>
                    <w:p w14:paraId="5A650E48" w14:textId="77777777" w:rsidR="00BB4728" w:rsidRPr="00570DAE" w:rsidRDefault="00BB4728" w:rsidP="00BB4728">
                      <w:pPr>
                        <w:ind w:right="-174"/>
                        <w:rPr>
                          <w:rFonts w:ascii="Cormorant" w:hAnsi="Cormorant"/>
                          <w:i/>
                          <w:iCs/>
                          <w:color w:val="533A82"/>
                          <w:sz w:val="64"/>
                          <w:szCs w:val="64"/>
                        </w:rPr>
                      </w:pPr>
                    </w:p>
                  </w:txbxContent>
                </v:textbox>
                <w10:wrap type="square"/>
              </v:shape>
            </w:pict>
          </mc:Fallback>
        </mc:AlternateContent>
      </w:r>
    </w:p>
    <w:p w14:paraId="2DCA45CB" w14:textId="580E95DF" w:rsidR="00BB4728" w:rsidRPr="00BB4728" w:rsidRDefault="00BB4728" w:rsidP="00BB4728">
      <w:pPr>
        <w:spacing w:after="0" w:line="240" w:lineRule="auto"/>
        <w:rPr>
          <w:rFonts w:cs="Times New Roman"/>
          <w:color w:val="auto"/>
          <w:sz w:val="24"/>
          <w:szCs w:val="24"/>
          <w:lang w:eastAsia="en-US"/>
        </w:rPr>
      </w:pPr>
    </w:p>
    <w:p w14:paraId="43E442CE" w14:textId="38D70824" w:rsidR="00BB4728" w:rsidRPr="00BB4728" w:rsidRDefault="00BB4728" w:rsidP="00BB4728">
      <w:pPr>
        <w:spacing w:after="0" w:line="240" w:lineRule="auto"/>
        <w:rPr>
          <w:rFonts w:cs="Times New Roman"/>
          <w:color w:val="auto"/>
          <w:sz w:val="24"/>
          <w:szCs w:val="24"/>
          <w:lang w:eastAsia="en-US"/>
        </w:rPr>
      </w:pPr>
    </w:p>
    <w:p w14:paraId="26E3AC4F" w14:textId="08688D07" w:rsidR="00BB4728" w:rsidRPr="00BB4728" w:rsidRDefault="00BB4728" w:rsidP="00BB4728">
      <w:pPr>
        <w:spacing w:after="0" w:line="240" w:lineRule="auto"/>
        <w:rPr>
          <w:rFonts w:cs="Times New Roman"/>
          <w:color w:val="auto"/>
          <w:sz w:val="24"/>
          <w:szCs w:val="24"/>
          <w:lang w:eastAsia="en-US"/>
        </w:rPr>
      </w:pPr>
    </w:p>
    <w:p w14:paraId="07561384" w14:textId="77777777" w:rsidR="00BB4728" w:rsidRPr="00BB4728" w:rsidRDefault="00BB4728" w:rsidP="00BB4728">
      <w:pPr>
        <w:spacing w:after="0" w:line="240" w:lineRule="auto"/>
        <w:rPr>
          <w:rFonts w:cs="Times New Roman"/>
          <w:color w:val="auto"/>
          <w:sz w:val="24"/>
          <w:szCs w:val="24"/>
          <w:lang w:eastAsia="en-US"/>
        </w:rPr>
      </w:pPr>
    </w:p>
    <w:p w14:paraId="0C376701" w14:textId="77777777" w:rsidR="00BB4728" w:rsidRPr="00BB4728" w:rsidRDefault="00BB4728" w:rsidP="00BB4728">
      <w:pPr>
        <w:spacing w:after="0" w:line="240" w:lineRule="auto"/>
        <w:rPr>
          <w:rFonts w:cs="Times New Roman"/>
          <w:color w:val="auto"/>
          <w:sz w:val="24"/>
          <w:szCs w:val="24"/>
          <w:lang w:eastAsia="en-US"/>
        </w:rPr>
      </w:pPr>
    </w:p>
    <w:p w14:paraId="44773FBE" w14:textId="77777777" w:rsidR="00BB4728" w:rsidRPr="00BB4728" w:rsidRDefault="00BB4728" w:rsidP="00BB4728">
      <w:pPr>
        <w:spacing w:after="0" w:line="240" w:lineRule="auto"/>
        <w:rPr>
          <w:rFonts w:cs="Times New Roman"/>
          <w:color w:val="auto"/>
          <w:sz w:val="24"/>
          <w:szCs w:val="24"/>
          <w:lang w:eastAsia="en-US"/>
        </w:rPr>
      </w:pPr>
    </w:p>
    <w:p w14:paraId="2DD54693" w14:textId="0EBB9795" w:rsidR="00BB4728" w:rsidRPr="00BB4728" w:rsidRDefault="00BB4728" w:rsidP="00BB4728">
      <w:pPr>
        <w:spacing w:after="0" w:line="240" w:lineRule="auto"/>
        <w:rPr>
          <w:rFonts w:cs="Times New Roman"/>
          <w:color w:val="auto"/>
          <w:sz w:val="24"/>
          <w:szCs w:val="24"/>
          <w:lang w:eastAsia="en-US"/>
        </w:rPr>
      </w:pPr>
    </w:p>
    <w:p w14:paraId="6A01341D" w14:textId="77777777" w:rsidR="00BB4728" w:rsidRPr="00BB4728" w:rsidRDefault="00BB4728" w:rsidP="00BB4728">
      <w:pPr>
        <w:spacing w:after="0" w:line="240" w:lineRule="auto"/>
        <w:rPr>
          <w:rFonts w:cs="Times New Roman"/>
          <w:color w:val="auto"/>
          <w:sz w:val="24"/>
          <w:szCs w:val="24"/>
          <w:lang w:eastAsia="en-US"/>
        </w:rPr>
      </w:pPr>
    </w:p>
    <w:p w14:paraId="4B393E03" w14:textId="77777777" w:rsidR="00BB4728" w:rsidRPr="00BB4728" w:rsidRDefault="00BB4728" w:rsidP="00BB4728">
      <w:pPr>
        <w:spacing w:after="0" w:line="240" w:lineRule="auto"/>
        <w:rPr>
          <w:rFonts w:cs="Times New Roman"/>
          <w:color w:val="auto"/>
          <w:sz w:val="24"/>
          <w:szCs w:val="24"/>
          <w:lang w:eastAsia="en-US"/>
        </w:rPr>
      </w:pPr>
    </w:p>
    <w:p w14:paraId="6E0CCE22" w14:textId="77777777" w:rsidR="00BB4728" w:rsidRPr="00BB4728" w:rsidRDefault="00BB4728" w:rsidP="00BB4728">
      <w:pPr>
        <w:spacing w:after="0" w:line="240" w:lineRule="auto"/>
        <w:rPr>
          <w:rFonts w:cs="Times New Roman"/>
          <w:color w:val="auto"/>
          <w:sz w:val="24"/>
          <w:szCs w:val="24"/>
          <w:lang w:eastAsia="en-US"/>
        </w:rPr>
      </w:pPr>
    </w:p>
    <w:p w14:paraId="7C4CCE68" w14:textId="77777777" w:rsidR="00BB4728" w:rsidRPr="00BB4728" w:rsidRDefault="00BB4728" w:rsidP="00BB4728">
      <w:pPr>
        <w:spacing w:after="0" w:line="240" w:lineRule="auto"/>
        <w:rPr>
          <w:rFonts w:cs="Times New Roman"/>
          <w:color w:val="auto"/>
          <w:sz w:val="24"/>
          <w:szCs w:val="24"/>
          <w:lang w:eastAsia="en-US"/>
        </w:rPr>
      </w:pPr>
    </w:p>
    <w:p w14:paraId="299766E4" w14:textId="77777777" w:rsidR="00BB4728" w:rsidRPr="00BB4728" w:rsidRDefault="00BB4728" w:rsidP="00BB4728">
      <w:pPr>
        <w:spacing w:after="0" w:line="240" w:lineRule="auto"/>
        <w:rPr>
          <w:rFonts w:cs="Times New Roman"/>
          <w:color w:val="auto"/>
          <w:sz w:val="24"/>
          <w:szCs w:val="24"/>
          <w:lang w:eastAsia="en-US"/>
        </w:rPr>
      </w:pPr>
    </w:p>
    <w:p w14:paraId="3052FD17" w14:textId="77777777" w:rsidR="00BB4728" w:rsidRPr="00BB4728" w:rsidRDefault="00BB4728" w:rsidP="00BB4728">
      <w:pPr>
        <w:spacing w:after="0" w:line="240" w:lineRule="auto"/>
        <w:rPr>
          <w:rFonts w:cs="Times New Roman"/>
          <w:color w:val="auto"/>
          <w:sz w:val="24"/>
          <w:szCs w:val="24"/>
          <w:lang w:eastAsia="en-US"/>
        </w:rPr>
      </w:pPr>
    </w:p>
    <w:p w14:paraId="7AC42109" w14:textId="77777777" w:rsidR="00BB4728" w:rsidRPr="00BB4728" w:rsidRDefault="00BB4728" w:rsidP="00BB4728">
      <w:pPr>
        <w:spacing w:after="0" w:line="240" w:lineRule="auto"/>
        <w:rPr>
          <w:rFonts w:cs="Times New Roman"/>
          <w:color w:val="auto"/>
          <w:sz w:val="24"/>
          <w:szCs w:val="24"/>
          <w:lang w:eastAsia="en-US"/>
        </w:rPr>
      </w:pPr>
    </w:p>
    <w:p w14:paraId="513453A0" w14:textId="77777777" w:rsidR="00BB4728" w:rsidRPr="00BB4728" w:rsidRDefault="00BB4728" w:rsidP="00BB4728">
      <w:pPr>
        <w:spacing w:after="0" w:line="240" w:lineRule="auto"/>
        <w:rPr>
          <w:rFonts w:cs="Times New Roman"/>
          <w:color w:val="auto"/>
          <w:sz w:val="24"/>
          <w:szCs w:val="24"/>
          <w:lang w:eastAsia="en-US"/>
        </w:rPr>
      </w:pPr>
    </w:p>
    <w:p w14:paraId="5F78F69E" w14:textId="77777777" w:rsidR="00BB4728" w:rsidRPr="00BB4728" w:rsidRDefault="00BB4728" w:rsidP="00BB4728">
      <w:pPr>
        <w:spacing w:after="0" w:line="240" w:lineRule="auto"/>
        <w:rPr>
          <w:rFonts w:cs="Times New Roman"/>
          <w:color w:val="auto"/>
          <w:sz w:val="24"/>
          <w:szCs w:val="24"/>
          <w:lang w:eastAsia="en-US"/>
        </w:rPr>
      </w:pPr>
    </w:p>
    <w:p w14:paraId="3E99EEE7" w14:textId="77777777" w:rsidR="00BB4728" w:rsidRPr="00BB4728" w:rsidRDefault="00BB4728" w:rsidP="00BB4728">
      <w:pPr>
        <w:spacing w:after="0" w:line="240" w:lineRule="auto"/>
        <w:rPr>
          <w:rFonts w:cs="Times New Roman"/>
          <w:color w:val="auto"/>
          <w:sz w:val="24"/>
          <w:szCs w:val="24"/>
          <w:lang w:eastAsia="en-US"/>
        </w:rPr>
      </w:pPr>
    </w:p>
    <w:p w14:paraId="326EF626" w14:textId="77777777" w:rsidR="00BB4728" w:rsidRPr="00BB4728" w:rsidRDefault="00BB4728" w:rsidP="00BB4728">
      <w:pPr>
        <w:spacing w:after="0" w:line="240" w:lineRule="auto"/>
        <w:rPr>
          <w:rFonts w:cs="Times New Roman"/>
          <w:color w:val="auto"/>
          <w:sz w:val="24"/>
          <w:szCs w:val="24"/>
          <w:lang w:eastAsia="en-US"/>
        </w:rPr>
      </w:pPr>
    </w:p>
    <w:p w14:paraId="65E5EEA9" w14:textId="77777777" w:rsidR="00BB4728" w:rsidRPr="00BB4728" w:rsidRDefault="00BB4728" w:rsidP="00BB4728">
      <w:pPr>
        <w:spacing w:after="0" w:line="240" w:lineRule="auto"/>
        <w:rPr>
          <w:rFonts w:cs="Times New Roman"/>
          <w:color w:val="auto"/>
          <w:sz w:val="24"/>
          <w:szCs w:val="24"/>
          <w:lang w:eastAsia="en-US"/>
        </w:rPr>
      </w:pPr>
    </w:p>
    <w:p w14:paraId="4101C7F3" w14:textId="637FFAC6" w:rsidR="00BB4728" w:rsidRPr="00BB4728" w:rsidRDefault="00BB4728" w:rsidP="00BB4728">
      <w:pPr>
        <w:spacing w:after="0" w:line="240" w:lineRule="auto"/>
        <w:rPr>
          <w:rFonts w:cs="Times New Roman"/>
          <w:color w:val="auto"/>
          <w:sz w:val="24"/>
          <w:szCs w:val="24"/>
          <w:lang w:eastAsia="en-US"/>
        </w:rPr>
      </w:pPr>
    </w:p>
    <w:p w14:paraId="7C608718" w14:textId="6580A4BD" w:rsidR="00BB4728" w:rsidRPr="00BB4728" w:rsidRDefault="00BB4728" w:rsidP="00BB4728">
      <w:pPr>
        <w:spacing w:after="0" w:line="240" w:lineRule="auto"/>
        <w:rPr>
          <w:rFonts w:cs="Times New Roman"/>
          <w:color w:val="auto"/>
          <w:sz w:val="24"/>
          <w:szCs w:val="24"/>
          <w:lang w:eastAsia="en-US"/>
        </w:rPr>
      </w:pPr>
    </w:p>
    <w:p w14:paraId="1E2BB169" w14:textId="09324023" w:rsidR="00BB4728" w:rsidRPr="00BB4728" w:rsidRDefault="00BB4728" w:rsidP="00BB4728">
      <w:pPr>
        <w:spacing w:after="0" w:line="240" w:lineRule="auto"/>
        <w:rPr>
          <w:rFonts w:cs="Times New Roman"/>
          <w:color w:val="auto"/>
          <w:sz w:val="24"/>
          <w:szCs w:val="24"/>
          <w:lang w:eastAsia="en-US"/>
        </w:rPr>
      </w:pPr>
    </w:p>
    <w:p w14:paraId="0D41CF35" w14:textId="77777777" w:rsidR="00BB4728" w:rsidRPr="00BB4728" w:rsidRDefault="00BB4728" w:rsidP="00BB4728">
      <w:pPr>
        <w:spacing w:after="0" w:line="240" w:lineRule="auto"/>
        <w:rPr>
          <w:rFonts w:cs="Times New Roman"/>
          <w:color w:val="auto"/>
          <w:sz w:val="24"/>
          <w:szCs w:val="24"/>
          <w:lang w:eastAsia="en-US"/>
        </w:rPr>
      </w:pPr>
    </w:p>
    <w:p w14:paraId="30B6D15D" w14:textId="77777777" w:rsidR="00BB4728" w:rsidRPr="00BB4728" w:rsidRDefault="00BB4728" w:rsidP="00BB4728">
      <w:pPr>
        <w:spacing w:after="0" w:line="240" w:lineRule="auto"/>
        <w:rPr>
          <w:rFonts w:cs="Times New Roman"/>
          <w:color w:val="auto"/>
          <w:sz w:val="24"/>
          <w:szCs w:val="24"/>
          <w:lang w:eastAsia="en-US"/>
        </w:rPr>
      </w:pPr>
    </w:p>
    <w:p w14:paraId="708A9D98" w14:textId="77777777" w:rsidR="00BB4728" w:rsidRPr="00BB4728" w:rsidRDefault="00BB4728" w:rsidP="00BB4728">
      <w:pPr>
        <w:spacing w:after="0" w:line="240" w:lineRule="auto"/>
        <w:rPr>
          <w:rFonts w:cs="Times New Roman"/>
          <w:color w:val="auto"/>
          <w:sz w:val="24"/>
          <w:szCs w:val="24"/>
          <w:lang w:eastAsia="en-US"/>
        </w:rPr>
      </w:pPr>
    </w:p>
    <w:p w14:paraId="10CCD4FF" w14:textId="7E567475" w:rsidR="00BB4728" w:rsidRPr="00BB4728" w:rsidRDefault="00BB4728" w:rsidP="00BB4728">
      <w:pPr>
        <w:spacing w:after="0" w:line="240" w:lineRule="auto"/>
        <w:rPr>
          <w:rFonts w:cs="Times New Roman"/>
          <w:color w:val="auto"/>
          <w:sz w:val="24"/>
          <w:szCs w:val="24"/>
          <w:lang w:eastAsia="en-US"/>
        </w:rPr>
      </w:pPr>
    </w:p>
    <w:p w14:paraId="1D13E905" w14:textId="086FBC1B" w:rsidR="00BB4728" w:rsidRPr="00BB4728" w:rsidRDefault="00BB4728" w:rsidP="00BB4728">
      <w:pPr>
        <w:spacing w:after="0" w:line="240" w:lineRule="auto"/>
        <w:rPr>
          <w:rFonts w:cs="Times New Roman"/>
          <w:color w:val="auto"/>
          <w:sz w:val="24"/>
          <w:szCs w:val="24"/>
          <w:lang w:eastAsia="en-US"/>
        </w:rPr>
      </w:pPr>
    </w:p>
    <w:p w14:paraId="1FDF2901" w14:textId="133CC2E6" w:rsidR="00BB4728" w:rsidRPr="00BB4728" w:rsidRDefault="00BB4728" w:rsidP="00BB4728">
      <w:pPr>
        <w:spacing w:after="0" w:line="240" w:lineRule="auto"/>
        <w:rPr>
          <w:rFonts w:cs="Times New Roman"/>
          <w:color w:val="auto"/>
          <w:sz w:val="24"/>
          <w:szCs w:val="24"/>
          <w:lang w:eastAsia="en-US"/>
        </w:rPr>
      </w:pPr>
      <w:r w:rsidRPr="00BB4728">
        <w:rPr>
          <w:rFonts w:cs="Times New Roman"/>
          <w:noProof/>
          <w:color w:val="auto"/>
          <w:sz w:val="24"/>
          <w:szCs w:val="24"/>
        </w:rPr>
        <w:drawing>
          <wp:anchor distT="0" distB="0" distL="114300" distR="114300" simplePos="0" relativeHeight="251664384" behindDoc="0" locked="0" layoutInCell="1" allowOverlap="1" wp14:anchorId="21430C79" wp14:editId="5F622988">
            <wp:simplePos x="0" y="0"/>
            <wp:positionH relativeFrom="column">
              <wp:posOffset>335280</wp:posOffset>
            </wp:positionH>
            <wp:positionV relativeFrom="paragraph">
              <wp:posOffset>69215</wp:posOffset>
            </wp:positionV>
            <wp:extent cx="1217930" cy="441960"/>
            <wp:effectExtent l="0" t="0" r="1270" b="0"/>
            <wp:wrapThrough wrapText="bothSides">
              <wp:wrapPolygon edited="0">
                <wp:start x="4505" y="0"/>
                <wp:lineTo x="0" y="4966"/>
                <wp:lineTo x="0" y="14897"/>
                <wp:lineTo x="8559" y="19862"/>
                <wp:lineTo x="10811" y="19862"/>
                <wp:lineTo x="21172" y="19862"/>
                <wp:lineTo x="21172" y="4966"/>
                <wp:lineTo x="6757" y="0"/>
                <wp:lineTo x="4505" y="0"/>
              </wp:wrapPolygon>
            </wp:wrapThrough>
            <wp:docPr id="28" name="Picture 28" descr="/Users/georgekirkpatrick/Documents/Projects/05creative/Womens Budget Group/Assets/WB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Users/georgekirkpatrick/Documents/Projects/05creative/Womens Budget Group/Assets/WBG logo.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7930" cy="441960"/>
                    </a:xfrm>
                    <a:prstGeom prst="rect">
                      <a:avLst/>
                    </a:prstGeom>
                    <a:noFill/>
                    <a:ln>
                      <a:noFill/>
                    </a:ln>
                  </pic:spPr>
                </pic:pic>
              </a:graphicData>
            </a:graphic>
          </wp:anchor>
        </w:drawing>
      </w:r>
    </w:p>
    <w:p w14:paraId="4F34CA14" w14:textId="77777777" w:rsidR="00BB4728" w:rsidRPr="00BB4728" w:rsidRDefault="00BB4728" w:rsidP="00BB4728">
      <w:pPr>
        <w:spacing w:after="0" w:line="240" w:lineRule="auto"/>
        <w:rPr>
          <w:rFonts w:cs="Times New Roman"/>
          <w:color w:val="auto"/>
          <w:sz w:val="24"/>
          <w:szCs w:val="24"/>
          <w:lang w:eastAsia="en-US"/>
        </w:rPr>
      </w:pPr>
    </w:p>
    <w:p w14:paraId="12EF62E3" w14:textId="77777777" w:rsidR="001C3E71" w:rsidRDefault="001C3E71" w:rsidP="00BB4728">
      <w:pPr>
        <w:pStyle w:val="Style1"/>
        <w:spacing w:after="160" w:line="259" w:lineRule="auto"/>
        <w:jc w:val="right"/>
        <w:rPr>
          <w:sz w:val="28"/>
          <w:szCs w:val="28"/>
        </w:rPr>
      </w:pPr>
      <w:r w:rsidRPr="001C3E71">
        <w:rPr>
          <w:noProof/>
          <w:sz w:val="28"/>
          <w:szCs w:val="28"/>
        </w:rPr>
        <w:lastRenderedPageBreak/>
        <w:drawing>
          <wp:inline distT="0" distB="0" distL="0" distR="0" wp14:anchorId="6BBE3FD4" wp14:editId="7CA3A5E4">
            <wp:extent cx="1752600" cy="657225"/>
            <wp:effectExtent l="19050" t="0" r="0" b="0"/>
            <wp:docPr id="2" name="Picture 2" descr="C:\Users\Jerome\Documents\WHIPP\WBG\Management committee\Logo_suggestion_website_2016_11.jpg"/>
            <wp:cNvGraphicFramePr/>
            <a:graphic xmlns:a="http://schemas.openxmlformats.org/drawingml/2006/main">
              <a:graphicData uri="http://schemas.openxmlformats.org/drawingml/2006/picture">
                <pic:pic xmlns:pic="http://schemas.openxmlformats.org/drawingml/2006/picture">
                  <pic:nvPicPr>
                    <pic:cNvPr id="2050" name="Picture 2" descr="C:\Users\Jerome\Documents\WHIPP\WBG\Management committee\Logo_suggestion_website_2016_11.jpg"/>
                    <pic:cNvPicPr>
                      <a:picLocks noChangeAspect="1" noChangeArrowheads="1"/>
                    </pic:cNvPicPr>
                  </pic:nvPicPr>
                  <pic:blipFill>
                    <a:blip r:embed="rId10" cstate="print"/>
                    <a:srcRect/>
                    <a:stretch>
                      <a:fillRect/>
                    </a:stretch>
                  </pic:blipFill>
                  <pic:spPr bwMode="auto">
                    <a:xfrm>
                      <a:off x="0" y="0"/>
                      <a:ext cx="1752600" cy="657225"/>
                    </a:xfrm>
                    <a:prstGeom prst="rect">
                      <a:avLst/>
                    </a:prstGeom>
                    <a:noFill/>
                  </pic:spPr>
                </pic:pic>
              </a:graphicData>
            </a:graphic>
          </wp:inline>
        </w:drawing>
      </w:r>
    </w:p>
    <w:p w14:paraId="04B15DB5" w14:textId="77777777" w:rsidR="00997092" w:rsidRDefault="00997092" w:rsidP="00E44334">
      <w:pPr>
        <w:pStyle w:val="Style1"/>
        <w:spacing w:after="160" w:line="259" w:lineRule="auto"/>
        <w:rPr>
          <w:sz w:val="28"/>
          <w:szCs w:val="28"/>
        </w:rPr>
        <w:sectPr w:rsidR="00997092" w:rsidSect="00997092">
          <w:footerReference w:type="default" r:id="rId11"/>
          <w:headerReference w:type="first" r:id="rId12"/>
          <w:footerReference w:type="first" r:id="rId13"/>
          <w:type w:val="continuous"/>
          <w:pgSz w:w="11906" w:h="16838"/>
          <w:pgMar w:top="720" w:right="720" w:bottom="720" w:left="720" w:header="708" w:footer="708" w:gutter="0"/>
          <w:cols w:space="708"/>
          <w:docGrid w:linePitch="360"/>
        </w:sectPr>
      </w:pPr>
    </w:p>
    <w:p w14:paraId="2364A7EC" w14:textId="77777777" w:rsidR="00997092" w:rsidRDefault="00997092" w:rsidP="00E44334">
      <w:pPr>
        <w:pStyle w:val="Style1"/>
        <w:spacing w:after="160" w:line="259" w:lineRule="auto"/>
        <w:rPr>
          <w:sz w:val="28"/>
          <w:szCs w:val="28"/>
        </w:rPr>
        <w:sectPr w:rsidR="00997092" w:rsidSect="00997092">
          <w:type w:val="continuous"/>
          <w:pgSz w:w="11906" w:h="16838"/>
          <w:pgMar w:top="720" w:right="720" w:bottom="720" w:left="720" w:header="708" w:footer="708" w:gutter="0"/>
          <w:cols w:space="708"/>
          <w:docGrid w:linePitch="360"/>
        </w:sectPr>
      </w:pPr>
    </w:p>
    <w:bookmarkEnd w:id="0"/>
    <w:bookmarkEnd w:id="1"/>
    <w:p w14:paraId="678AC0EE" w14:textId="3D87FD76" w:rsidR="001C3E71" w:rsidRDefault="00A009C7" w:rsidP="00E44334">
      <w:pPr>
        <w:pStyle w:val="Heading1"/>
        <w:spacing w:before="0" w:after="160" w:line="259" w:lineRule="auto"/>
        <w:jc w:val="center"/>
        <w:rPr>
          <w:rFonts w:ascii="Arial" w:eastAsia="MS Gothic" w:hAnsi="Arial" w:cs="Arial"/>
          <w:noProof/>
          <w:color w:val="903997"/>
          <w:sz w:val="32"/>
          <w:szCs w:val="32"/>
          <w:lang w:val="en-GB" w:eastAsia="en-GB"/>
        </w:rPr>
      </w:pPr>
      <w:r>
        <w:rPr>
          <w:rFonts w:ascii="Arial" w:eastAsia="MS Gothic" w:hAnsi="Arial" w:cs="Arial"/>
          <w:noProof/>
          <w:color w:val="903997"/>
          <w:sz w:val="32"/>
          <w:szCs w:val="32"/>
          <w:lang w:val="en-GB" w:eastAsia="en-GB"/>
        </w:rPr>
        <w:t>Violenc</w:t>
      </w:r>
      <w:r w:rsidR="008F0B9A">
        <w:rPr>
          <w:rFonts w:ascii="Arial" w:eastAsia="MS Gothic" w:hAnsi="Arial" w:cs="Arial"/>
          <w:noProof/>
          <w:color w:val="903997"/>
          <w:sz w:val="32"/>
          <w:szCs w:val="32"/>
          <w:lang w:val="en-GB" w:eastAsia="en-GB"/>
        </w:rPr>
        <w:t>e Against Women and Girls</w:t>
      </w:r>
      <w:r w:rsidR="00A512DB">
        <w:rPr>
          <w:rFonts w:ascii="Arial" w:eastAsia="MS Gothic" w:hAnsi="Arial" w:cs="Arial"/>
          <w:noProof/>
          <w:color w:val="903997"/>
          <w:sz w:val="32"/>
          <w:szCs w:val="32"/>
          <w:lang w:val="en-GB" w:eastAsia="en-GB"/>
        </w:rPr>
        <w:t xml:space="preserve"> (VAWG)</w:t>
      </w:r>
    </w:p>
    <w:p w14:paraId="1D4A4C1F" w14:textId="77777777" w:rsidR="00CF0A1D" w:rsidRDefault="00CF0A1D" w:rsidP="00CF0A1D">
      <w:pPr>
        <w:spacing w:before="240"/>
        <w:jc w:val="center"/>
        <w:rPr>
          <w:rFonts w:asciiTheme="minorHAnsi" w:hAnsiTheme="minorHAnsi"/>
          <w:i/>
        </w:rPr>
      </w:pPr>
      <w:r>
        <w:rPr>
          <w:rFonts w:asciiTheme="minorHAnsi" w:hAnsiTheme="minorHAnsi"/>
          <w:i/>
        </w:rPr>
        <w:t>B</w:t>
      </w:r>
      <w:r w:rsidRPr="007E35DC">
        <w:rPr>
          <w:rFonts w:asciiTheme="minorHAnsi" w:hAnsiTheme="minorHAnsi"/>
          <w:i/>
        </w:rPr>
        <w:t xml:space="preserve">riefing from the </w:t>
      </w:r>
      <w:r w:rsidRPr="007E35DC">
        <w:rPr>
          <w:rFonts w:asciiTheme="minorHAnsi" w:hAnsiTheme="minorHAnsi"/>
          <w:b/>
          <w:i/>
        </w:rPr>
        <w:t>UK Women’s Budget Group</w:t>
      </w:r>
      <w:r w:rsidRPr="007E35DC">
        <w:rPr>
          <w:rFonts w:asciiTheme="minorHAnsi" w:hAnsiTheme="minorHAnsi"/>
          <w:i/>
        </w:rPr>
        <w:t xml:space="preserve"> </w:t>
      </w:r>
    </w:p>
    <w:p w14:paraId="51184D24" w14:textId="77777777" w:rsidR="00997092" w:rsidRDefault="00997092" w:rsidP="00E44334">
      <w:pPr>
        <w:rPr>
          <w:rFonts w:asciiTheme="minorHAnsi" w:hAnsiTheme="minorHAnsi"/>
          <w:b/>
        </w:rPr>
      </w:pPr>
    </w:p>
    <w:p w14:paraId="2C544063" w14:textId="77777777" w:rsidR="00997092" w:rsidRPr="00585DBD" w:rsidRDefault="00997092" w:rsidP="00E44334">
      <w:pPr>
        <w:pBdr>
          <w:top w:val="single" w:sz="4" w:space="1" w:color="auto"/>
          <w:left w:val="single" w:sz="4" w:space="4" w:color="auto"/>
          <w:bottom w:val="single" w:sz="4" w:space="1" w:color="auto"/>
          <w:right w:val="single" w:sz="4" w:space="4" w:color="auto"/>
        </w:pBdr>
        <w:rPr>
          <w:rFonts w:asciiTheme="minorHAnsi" w:hAnsiTheme="minorHAnsi"/>
          <w:b/>
          <w:i/>
          <w:sz w:val="24"/>
        </w:rPr>
      </w:pPr>
      <w:r w:rsidRPr="00585DBD">
        <w:rPr>
          <w:rFonts w:asciiTheme="minorHAnsi" w:hAnsiTheme="minorHAnsi"/>
          <w:b/>
          <w:sz w:val="24"/>
        </w:rPr>
        <w:t xml:space="preserve">Key </w:t>
      </w:r>
      <w:r w:rsidR="00DF6190" w:rsidRPr="00585DBD">
        <w:rPr>
          <w:rFonts w:asciiTheme="minorHAnsi" w:hAnsiTheme="minorHAnsi"/>
          <w:b/>
          <w:sz w:val="24"/>
        </w:rPr>
        <w:t>points</w:t>
      </w:r>
      <w:r w:rsidRPr="00585DBD">
        <w:rPr>
          <w:rFonts w:asciiTheme="minorHAnsi" w:hAnsiTheme="minorHAnsi"/>
          <w:b/>
          <w:sz w:val="24"/>
        </w:rPr>
        <w:t xml:space="preserve"> </w:t>
      </w:r>
    </w:p>
    <w:p w14:paraId="663F3E81" w14:textId="396C81B6" w:rsidR="00867EFB" w:rsidRPr="00867EFB" w:rsidRDefault="00867EFB" w:rsidP="00867EFB">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bCs/>
          <w:i/>
        </w:rPr>
      </w:pPr>
      <w:r w:rsidRPr="00867EFB">
        <w:rPr>
          <w:rFonts w:asciiTheme="minorHAnsi" w:hAnsiTheme="minorHAnsi"/>
          <w:bCs/>
          <w:i/>
        </w:rPr>
        <w:t xml:space="preserve">Violence Against Women and Girls (VAWG) includes physical, sexual, psychological, emotional and financial abuse, stalking, and harassment and coercion, forced marriage, so-called honour-based violence and female genital mutilation, child sex abuse, modern slavery, trafficking, pornography and online abuse.   </w:t>
      </w:r>
    </w:p>
    <w:p w14:paraId="234DBA06" w14:textId="740EC1E8" w:rsidR="00867EFB" w:rsidRPr="00867EFB" w:rsidRDefault="00867EFB" w:rsidP="00867EFB">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bCs/>
          <w:i/>
        </w:rPr>
      </w:pPr>
      <w:r w:rsidRPr="00867EFB">
        <w:rPr>
          <w:rFonts w:asciiTheme="minorHAnsi" w:hAnsiTheme="minorHAnsi"/>
          <w:bCs/>
          <w:i/>
        </w:rPr>
        <w:t>20% of women and 4% of men have suffered sexual assault, including attempts, since age 16, equivalent to an estimated 3.4 million women and 631,000 men</w:t>
      </w:r>
      <w:r>
        <w:rPr>
          <w:rFonts w:asciiTheme="minorHAnsi" w:hAnsiTheme="minorHAnsi"/>
          <w:bCs/>
          <w:i/>
        </w:rPr>
        <w:t>.</w:t>
      </w:r>
      <w:r w:rsidRPr="00867EFB">
        <w:rPr>
          <w:rFonts w:asciiTheme="minorHAnsi" w:hAnsiTheme="minorHAnsi"/>
          <w:b/>
          <w:i/>
          <w:vertAlign w:val="superscript"/>
        </w:rPr>
        <w:t xml:space="preserve"> </w:t>
      </w:r>
      <w:r w:rsidRPr="00BF751E">
        <w:rPr>
          <w:rFonts w:asciiTheme="minorHAnsi" w:hAnsiTheme="minorHAnsi"/>
          <w:b/>
          <w:i/>
          <w:vertAlign w:val="superscript"/>
        </w:rPr>
        <w:footnoteReference w:id="1"/>
      </w:r>
      <w:r w:rsidRPr="00BF751E">
        <w:rPr>
          <w:rFonts w:asciiTheme="minorHAnsi" w:hAnsiTheme="minorHAnsi"/>
          <w:b/>
          <w:i/>
        </w:rPr>
        <w:t xml:space="preserve"> </w:t>
      </w:r>
      <w:r w:rsidRPr="00867EFB">
        <w:rPr>
          <w:rFonts w:asciiTheme="minorHAnsi" w:hAnsiTheme="minorHAnsi"/>
          <w:bCs/>
          <w:i/>
        </w:rPr>
        <w:t xml:space="preserve">  </w:t>
      </w:r>
    </w:p>
    <w:p w14:paraId="77E645E1" w14:textId="57578DB7" w:rsidR="00867EFB" w:rsidRPr="00867EFB" w:rsidRDefault="00A24C73" w:rsidP="00867EFB">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bCs/>
          <w:i/>
        </w:rPr>
      </w:pPr>
      <w:bookmarkStart w:id="2" w:name="_Hlk23429175"/>
      <w:r>
        <w:rPr>
          <w:rFonts w:asciiTheme="minorHAnsi" w:hAnsiTheme="minorHAnsi"/>
          <w:bCs/>
          <w:i/>
        </w:rPr>
        <w:t xml:space="preserve">More than </w:t>
      </w:r>
      <w:r w:rsidR="00867EFB" w:rsidRPr="00867EFB">
        <w:rPr>
          <w:rFonts w:asciiTheme="minorHAnsi" w:hAnsiTheme="minorHAnsi"/>
          <w:bCs/>
          <w:i/>
        </w:rPr>
        <w:t>1 in 4 women will experience domestic abuse during her lifetime</w:t>
      </w:r>
      <w:r w:rsidR="00867EFB" w:rsidRPr="00A40AD7">
        <w:rPr>
          <w:rStyle w:val="FootnoteReference"/>
          <w:rFonts w:asciiTheme="minorHAnsi" w:hAnsiTheme="minorHAnsi"/>
          <w:i/>
        </w:rPr>
        <w:footnoteReference w:id="2"/>
      </w:r>
      <w:r w:rsidR="00867EFB" w:rsidRPr="00867EFB">
        <w:rPr>
          <w:rFonts w:asciiTheme="minorHAnsi" w:hAnsiTheme="minorHAnsi"/>
          <w:bCs/>
          <w:i/>
        </w:rPr>
        <w:t xml:space="preserve">:  that is 1.3 million women </w:t>
      </w:r>
      <w:r>
        <w:rPr>
          <w:rFonts w:asciiTheme="minorHAnsi" w:hAnsiTheme="minorHAnsi"/>
          <w:bCs/>
          <w:i/>
        </w:rPr>
        <w:t>under 60 i</w:t>
      </w:r>
      <w:r w:rsidR="00867EFB" w:rsidRPr="00867EFB">
        <w:rPr>
          <w:rFonts w:asciiTheme="minorHAnsi" w:hAnsiTheme="minorHAnsi"/>
          <w:bCs/>
          <w:i/>
        </w:rPr>
        <w:t>n the last year alone</w:t>
      </w:r>
      <w:r w:rsidR="00867EFB">
        <w:rPr>
          <w:rFonts w:asciiTheme="minorHAnsi" w:hAnsiTheme="minorHAnsi"/>
          <w:bCs/>
          <w:i/>
        </w:rPr>
        <w:t>.</w:t>
      </w:r>
      <w:r w:rsidR="00867EFB" w:rsidRPr="00867EFB">
        <w:rPr>
          <w:rFonts w:asciiTheme="minorHAnsi" w:hAnsiTheme="minorHAnsi"/>
          <w:bCs/>
          <w:i/>
        </w:rPr>
        <w:t xml:space="preserve"> </w:t>
      </w:r>
      <w:r w:rsidR="00867EFB" w:rsidRPr="00A40AD7">
        <w:rPr>
          <w:rStyle w:val="FootnoteReference"/>
          <w:rFonts w:asciiTheme="minorHAnsi" w:hAnsiTheme="minorHAnsi"/>
          <w:b/>
          <w:i/>
        </w:rPr>
        <w:footnoteReference w:id="3"/>
      </w:r>
    </w:p>
    <w:bookmarkEnd w:id="2"/>
    <w:p w14:paraId="5813B070" w14:textId="74575697" w:rsidR="00867EFB" w:rsidRPr="00867EFB" w:rsidRDefault="00867EFB" w:rsidP="00867EFB">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bCs/>
          <w:i/>
        </w:rPr>
      </w:pPr>
      <w:r w:rsidRPr="00867EFB">
        <w:rPr>
          <w:rFonts w:asciiTheme="minorHAnsi" w:hAnsiTheme="minorHAnsi"/>
          <w:bCs/>
          <w:i/>
        </w:rPr>
        <w:t>Much of this violence is invisible: 83% of victims of partner abuse did not report it to the police.</w:t>
      </w:r>
      <w:r w:rsidRPr="00A40AD7">
        <w:rPr>
          <w:rStyle w:val="FootnoteReference"/>
          <w:rFonts w:asciiTheme="minorHAnsi" w:hAnsiTheme="minorHAnsi"/>
          <w:i/>
        </w:rPr>
        <w:footnoteReference w:id="4"/>
      </w:r>
      <w:r w:rsidRPr="00A40AD7">
        <w:rPr>
          <w:rFonts w:asciiTheme="minorHAnsi" w:hAnsiTheme="minorHAnsi"/>
          <w:i/>
        </w:rPr>
        <w:t> </w:t>
      </w:r>
      <w:r w:rsidRPr="00867EFB">
        <w:rPr>
          <w:rFonts w:asciiTheme="minorHAnsi" w:hAnsiTheme="minorHAnsi"/>
          <w:bCs/>
          <w:i/>
        </w:rPr>
        <w:t xml:space="preserve">  </w:t>
      </w:r>
    </w:p>
    <w:p w14:paraId="0664A184" w14:textId="3FC4D32C" w:rsidR="00867EFB" w:rsidRPr="00867EFB" w:rsidRDefault="00867EFB" w:rsidP="00867EFB">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bCs/>
          <w:i/>
        </w:rPr>
      </w:pPr>
      <w:r w:rsidRPr="00867EFB">
        <w:rPr>
          <w:rFonts w:asciiTheme="minorHAnsi" w:hAnsiTheme="minorHAnsi"/>
          <w:bCs/>
          <w:i/>
        </w:rPr>
        <w:t xml:space="preserve">The Government’s VAWG strategy is not backed with </w:t>
      </w:r>
      <w:proofErr w:type="gramStart"/>
      <w:r w:rsidRPr="00867EFB">
        <w:rPr>
          <w:rFonts w:asciiTheme="minorHAnsi" w:hAnsiTheme="minorHAnsi"/>
          <w:bCs/>
          <w:i/>
        </w:rPr>
        <w:t>sufficient</w:t>
      </w:r>
      <w:proofErr w:type="gramEnd"/>
      <w:r w:rsidRPr="00867EFB">
        <w:rPr>
          <w:rFonts w:asciiTheme="minorHAnsi" w:hAnsiTheme="minorHAnsi"/>
          <w:bCs/>
          <w:i/>
        </w:rPr>
        <w:t xml:space="preserve"> funding for services for survivors, or victims’ families, or for preventive interventions to end VAWG. </w:t>
      </w:r>
    </w:p>
    <w:p w14:paraId="6241D5FD" w14:textId="474E3EC2" w:rsidR="00343EFA" w:rsidRPr="00867EFB" w:rsidRDefault="00867EFB" w:rsidP="00867EFB">
      <w:pPr>
        <w:pStyle w:val="ListParagraph"/>
        <w:numPr>
          <w:ilvl w:val="0"/>
          <w:numId w:val="1"/>
        </w:num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Cs/>
          <w:i/>
        </w:rPr>
        <w:sectPr w:rsidR="00343EFA" w:rsidRPr="00867EFB" w:rsidSect="00997092">
          <w:type w:val="continuous"/>
          <w:pgSz w:w="11906" w:h="16838"/>
          <w:pgMar w:top="720" w:right="720" w:bottom="720" w:left="720" w:header="708" w:footer="708" w:gutter="0"/>
          <w:cols w:space="708"/>
          <w:docGrid w:linePitch="360"/>
        </w:sectPr>
      </w:pPr>
      <w:r w:rsidRPr="00867EFB">
        <w:rPr>
          <w:rFonts w:asciiTheme="minorHAnsi" w:hAnsiTheme="minorHAnsi"/>
          <w:bCs/>
          <w:i/>
        </w:rPr>
        <w:t>In addition to Government commitment of £100m to supporting the VAWG strategy announced in 2017 Spring Spending Review, a further commitment of £24m over the next three years has been made to support services for all survivors of sexual violence, including men and boys. This compares to the total cost of domestic violence in England and Wales alone of £66bn annually</w:t>
      </w:r>
      <w:r>
        <w:rPr>
          <w:rFonts w:asciiTheme="minorHAnsi" w:hAnsiTheme="minorHAnsi"/>
          <w:bCs/>
          <w:i/>
        </w:rPr>
        <w:t>,</w:t>
      </w:r>
      <w:r w:rsidRPr="00867EFB">
        <w:rPr>
          <w:rFonts w:asciiTheme="minorHAnsi" w:hAnsiTheme="minorHAnsi"/>
          <w:bCs/>
          <w:i/>
        </w:rPr>
        <w:t xml:space="preserve"> and sexual offending costs of £12.2 billion per year.</w:t>
      </w:r>
    </w:p>
    <w:p w14:paraId="12BB3FA7" w14:textId="77777777" w:rsidR="00997092" w:rsidRPr="008D5FF6" w:rsidRDefault="00997092" w:rsidP="004B368C">
      <w:pPr>
        <w:spacing w:line="276" w:lineRule="auto"/>
        <w:rPr>
          <w:rFonts w:asciiTheme="minorHAnsi" w:hAnsiTheme="minorHAnsi"/>
        </w:rPr>
        <w:sectPr w:rsidR="00997092" w:rsidRPr="008D5FF6" w:rsidSect="00460B3D">
          <w:type w:val="continuous"/>
          <w:pgSz w:w="11906" w:h="16838"/>
          <w:pgMar w:top="1440" w:right="1440" w:bottom="1440" w:left="1440" w:header="708" w:footer="708" w:gutter="0"/>
          <w:cols w:num="2" w:space="708"/>
          <w:docGrid w:linePitch="360"/>
        </w:sectPr>
      </w:pPr>
    </w:p>
    <w:p w14:paraId="4149BB6D" w14:textId="77777777" w:rsidR="00867EFB" w:rsidRPr="004B368C" w:rsidRDefault="00867EFB" w:rsidP="00814763">
      <w:pPr>
        <w:spacing w:line="276" w:lineRule="auto"/>
        <w:rPr>
          <w:rFonts w:asciiTheme="minorHAnsi" w:hAnsiTheme="minorHAnsi" w:cstheme="minorHAnsi"/>
          <w:color w:val="auto"/>
        </w:rPr>
      </w:pPr>
      <w:r w:rsidRPr="004B368C">
        <w:rPr>
          <w:rFonts w:asciiTheme="minorHAnsi" w:hAnsiTheme="minorHAnsi" w:cstheme="minorHAnsi"/>
          <w:color w:val="auto"/>
        </w:rPr>
        <w:t xml:space="preserve">Women-led specialist VAWG services are struggling, and in many areas failing, to keep up with demand after successive rounds of funding cuts.  </w:t>
      </w:r>
    </w:p>
    <w:p w14:paraId="759FE9E5" w14:textId="7F117D42" w:rsidR="00867EFB" w:rsidRPr="004B368C" w:rsidRDefault="00867EFB" w:rsidP="00814763">
      <w:pPr>
        <w:spacing w:line="276" w:lineRule="auto"/>
        <w:rPr>
          <w:rFonts w:asciiTheme="minorHAnsi" w:hAnsiTheme="minorHAnsi" w:cstheme="minorHAnsi"/>
          <w:color w:val="auto"/>
        </w:rPr>
      </w:pPr>
      <w:r w:rsidRPr="004B368C">
        <w:rPr>
          <w:rFonts w:asciiTheme="minorHAnsi" w:hAnsiTheme="minorHAnsi" w:cstheme="minorHAnsi"/>
          <w:color w:val="auto"/>
        </w:rPr>
        <w:t xml:space="preserve">There is no statutory right to specialist support services, and the Government has failed to ratify the Istanbul Convention which creates an obligation on the UK to provide and to fund them adequately to meet demand. </w:t>
      </w:r>
    </w:p>
    <w:p w14:paraId="5DC67E9A" w14:textId="77777777" w:rsidR="004B368C" w:rsidRPr="004B368C" w:rsidRDefault="004B368C" w:rsidP="00814763">
      <w:pPr>
        <w:pStyle w:val="Style2"/>
        <w:spacing w:line="276" w:lineRule="auto"/>
        <w:rPr>
          <w:rFonts w:asciiTheme="minorHAnsi" w:hAnsiTheme="minorHAnsi" w:cstheme="minorHAnsi"/>
          <w:color w:val="auto"/>
          <w:sz w:val="22"/>
          <w:szCs w:val="22"/>
        </w:rPr>
      </w:pPr>
    </w:p>
    <w:p w14:paraId="79C8A28D" w14:textId="77777777" w:rsidR="009300F7" w:rsidRDefault="009300F7" w:rsidP="00814763">
      <w:pPr>
        <w:pStyle w:val="Style2"/>
        <w:spacing w:line="276" w:lineRule="auto"/>
        <w:rPr>
          <w:rFonts w:asciiTheme="minorHAnsi" w:hAnsiTheme="minorHAnsi" w:cstheme="minorHAnsi"/>
        </w:rPr>
      </w:pPr>
    </w:p>
    <w:p w14:paraId="12DCFA4B" w14:textId="6EC43F98" w:rsidR="00867EFB" w:rsidRPr="004B368C" w:rsidRDefault="00867EFB" w:rsidP="00814763">
      <w:pPr>
        <w:pStyle w:val="Style2"/>
        <w:spacing w:line="276" w:lineRule="auto"/>
        <w:rPr>
          <w:rFonts w:asciiTheme="minorHAnsi" w:hAnsiTheme="minorHAnsi" w:cstheme="minorHAnsi"/>
          <w:highlight w:val="yellow"/>
          <w:shd w:val="clear" w:color="auto" w:fill="FFFFFF"/>
        </w:rPr>
      </w:pPr>
      <w:r w:rsidRPr="004B368C">
        <w:rPr>
          <w:rFonts w:asciiTheme="minorHAnsi" w:hAnsiTheme="minorHAnsi" w:cstheme="minorHAnsi"/>
        </w:rPr>
        <w:t xml:space="preserve">Scale of the problem </w:t>
      </w:r>
    </w:p>
    <w:p w14:paraId="427ACBB7" w14:textId="77777777" w:rsidR="00867EFB" w:rsidRPr="004B368C" w:rsidRDefault="00867EFB" w:rsidP="00814763">
      <w:pPr>
        <w:numPr>
          <w:ilvl w:val="0"/>
          <w:numId w:val="3"/>
        </w:numPr>
        <w:spacing w:after="0" w:line="276" w:lineRule="auto"/>
        <w:rPr>
          <w:rFonts w:asciiTheme="minorHAnsi" w:hAnsiTheme="minorHAnsi" w:cstheme="minorHAnsi"/>
          <w:bCs/>
          <w:color w:val="auto"/>
        </w:rPr>
      </w:pPr>
      <w:r w:rsidRPr="004B368C">
        <w:rPr>
          <w:rFonts w:asciiTheme="minorHAnsi" w:hAnsiTheme="minorHAnsi" w:cstheme="minorHAnsi"/>
          <w:bCs/>
          <w:color w:val="auto"/>
        </w:rPr>
        <w:t>3.1% of women (510,000) and 0.8% of men (138,000) aged 16 to 59 were sexually assaulted in the last year</w:t>
      </w:r>
    </w:p>
    <w:p w14:paraId="7BE5F55B" w14:textId="77777777" w:rsidR="00867EFB" w:rsidRPr="004B368C" w:rsidRDefault="00867EFB" w:rsidP="00814763">
      <w:pPr>
        <w:pStyle w:val="ListParagraph"/>
        <w:numPr>
          <w:ilvl w:val="0"/>
          <w:numId w:val="3"/>
        </w:numPr>
        <w:spacing w:after="0"/>
        <w:rPr>
          <w:rFonts w:asciiTheme="minorHAnsi" w:hAnsiTheme="minorHAnsi" w:cstheme="minorHAnsi"/>
          <w:bCs/>
        </w:rPr>
      </w:pPr>
      <w:r w:rsidRPr="004B368C">
        <w:rPr>
          <w:rFonts w:asciiTheme="minorHAnsi" w:hAnsiTheme="minorHAnsi" w:cstheme="minorHAnsi"/>
          <w:bCs/>
        </w:rPr>
        <w:t>3% of women and 1% of men were sexually assaulted by rape or penetration (including attempts) as children: that is, 567,000 women now aged between 16 to 59 and 102,000 men.</w:t>
      </w:r>
      <w:r w:rsidRPr="004B368C">
        <w:rPr>
          <w:rStyle w:val="FootnoteReference"/>
          <w:rFonts w:asciiTheme="minorHAnsi" w:hAnsiTheme="minorHAnsi" w:cstheme="minorHAnsi"/>
          <w:bCs/>
        </w:rPr>
        <w:footnoteReference w:id="5"/>
      </w:r>
    </w:p>
    <w:p w14:paraId="4002A802" w14:textId="77777777" w:rsidR="00867EFB" w:rsidRPr="004B368C" w:rsidRDefault="00867EFB" w:rsidP="00814763">
      <w:pPr>
        <w:pStyle w:val="ListParagraph"/>
        <w:numPr>
          <w:ilvl w:val="0"/>
          <w:numId w:val="3"/>
        </w:numPr>
        <w:spacing w:after="0"/>
        <w:rPr>
          <w:rFonts w:asciiTheme="minorHAnsi" w:hAnsiTheme="minorHAnsi" w:cstheme="minorHAnsi"/>
          <w:bCs/>
        </w:rPr>
      </w:pPr>
      <w:r w:rsidRPr="004B368C">
        <w:rPr>
          <w:rFonts w:asciiTheme="minorHAnsi" w:hAnsiTheme="minorHAnsi" w:cstheme="minorHAnsi"/>
          <w:bCs/>
        </w:rPr>
        <w:lastRenderedPageBreak/>
        <w:t>Sexual violence is one of the most underreported crimes. 83% do not report this to the police.</w:t>
      </w:r>
      <w:r w:rsidRPr="004B368C">
        <w:rPr>
          <w:rStyle w:val="FootnoteReference"/>
          <w:rFonts w:asciiTheme="minorHAnsi" w:hAnsiTheme="minorHAnsi" w:cstheme="minorHAnsi"/>
          <w:bCs/>
        </w:rPr>
        <w:footnoteReference w:id="6"/>
      </w:r>
      <w:r w:rsidRPr="004B368C">
        <w:rPr>
          <w:rFonts w:asciiTheme="minorHAnsi" w:hAnsiTheme="minorHAnsi" w:cstheme="minorHAnsi"/>
          <w:bCs/>
        </w:rPr>
        <w:t xml:space="preserve"> 74% of survivors of childhood sexual assault by rape or penetration (including attempts) did not tell anyone at the time.</w:t>
      </w:r>
      <w:r w:rsidRPr="004B368C">
        <w:rPr>
          <w:rStyle w:val="FootnoteReference"/>
          <w:rFonts w:asciiTheme="minorHAnsi" w:hAnsiTheme="minorHAnsi" w:cstheme="minorHAnsi"/>
          <w:bCs/>
        </w:rPr>
        <w:footnoteReference w:id="7"/>
      </w:r>
      <w:r w:rsidRPr="004B368C">
        <w:rPr>
          <w:rFonts w:asciiTheme="minorHAnsi" w:hAnsiTheme="minorHAnsi" w:cstheme="minorHAnsi"/>
          <w:bCs/>
        </w:rPr>
        <w:t xml:space="preserve"> </w:t>
      </w:r>
    </w:p>
    <w:p w14:paraId="307BD46F" w14:textId="77777777" w:rsidR="00867EFB" w:rsidRPr="004B368C" w:rsidRDefault="00867EFB" w:rsidP="00814763">
      <w:pPr>
        <w:pStyle w:val="ListParagraph"/>
        <w:numPr>
          <w:ilvl w:val="0"/>
          <w:numId w:val="3"/>
        </w:numPr>
        <w:rPr>
          <w:rFonts w:asciiTheme="minorHAnsi" w:hAnsiTheme="minorHAnsi" w:cstheme="minorHAnsi"/>
          <w:bCs/>
        </w:rPr>
      </w:pPr>
      <w:r w:rsidRPr="004B368C">
        <w:rPr>
          <w:rFonts w:asciiTheme="minorHAnsi" w:hAnsiTheme="minorHAnsi" w:cstheme="minorHAnsi"/>
          <w:bCs/>
        </w:rPr>
        <w:t>1 in 4 women will experience domestic abuse during her lifetime</w:t>
      </w:r>
      <w:r w:rsidRPr="004B368C">
        <w:rPr>
          <w:rStyle w:val="FootnoteReference"/>
          <w:rFonts w:asciiTheme="minorHAnsi" w:hAnsiTheme="minorHAnsi" w:cstheme="minorHAnsi"/>
        </w:rPr>
        <w:footnoteReference w:id="8"/>
      </w:r>
      <w:r w:rsidRPr="004B368C">
        <w:rPr>
          <w:rFonts w:asciiTheme="minorHAnsi" w:hAnsiTheme="minorHAnsi" w:cstheme="minorHAnsi"/>
          <w:bCs/>
        </w:rPr>
        <w:t xml:space="preserve">:  that is 1.3 million women in the last year alone. </w:t>
      </w:r>
      <w:r w:rsidRPr="004B368C">
        <w:rPr>
          <w:rStyle w:val="FootnoteReference"/>
          <w:rFonts w:asciiTheme="minorHAnsi" w:hAnsiTheme="minorHAnsi" w:cstheme="minorHAnsi"/>
          <w:b/>
        </w:rPr>
        <w:footnoteReference w:id="9"/>
      </w:r>
    </w:p>
    <w:p w14:paraId="40F4299F" w14:textId="77777777" w:rsidR="00867EFB" w:rsidRPr="004B368C" w:rsidRDefault="00867EFB" w:rsidP="00814763">
      <w:pPr>
        <w:pStyle w:val="ListParagraph"/>
        <w:numPr>
          <w:ilvl w:val="0"/>
          <w:numId w:val="3"/>
        </w:numPr>
        <w:spacing w:after="0"/>
        <w:rPr>
          <w:rFonts w:asciiTheme="minorHAnsi" w:hAnsiTheme="minorHAnsi" w:cstheme="minorHAnsi"/>
        </w:rPr>
      </w:pPr>
      <w:r w:rsidRPr="004B368C">
        <w:rPr>
          <w:rFonts w:asciiTheme="minorHAnsi" w:hAnsiTheme="minorHAnsi" w:cstheme="minorHAnsi"/>
          <w:shd w:val="clear" w:color="auto" w:fill="FFFFFF"/>
        </w:rPr>
        <w:t xml:space="preserve">Half </w:t>
      </w:r>
      <w:r w:rsidRPr="004B368C">
        <w:rPr>
          <w:rFonts w:asciiTheme="minorHAnsi" w:eastAsia="Times New Roman" w:hAnsiTheme="minorHAnsi" w:cstheme="minorHAnsi"/>
          <w:shd w:val="clear" w:color="auto" w:fill="FFFFFF"/>
        </w:rPr>
        <w:t>of women who were murdered in the year ending March 2017 were killed by a partner or ex-, while only 3% of male murder victims were.</w:t>
      </w:r>
      <w:r w:rsidRPr="004B368C">
        <w:rPr>
          <w:rStyle w:val="FootnoteReference"/>
          <w:rFonts w:asciiTheme="minorHAnsi" w:hAnsiTheme="minorHAnsi" w:cstheme="minorHAnsi"/>
          <w:shd w:val="clear" w:color="auto" w:fill="FFFFFF"/>
          <w:lang w:eastAsia="en-GB"/>
        </w:rPr>
        <w:footnoteReference w:id="10"/>
      </w:r>
    </w:p>
    <w:p w14:paraId="40F5DCF0" w14:textId="77777777" w:rsidR="00867EFB" w:rsidRPr="004B368C" w:rsidRDefault="00867EFB" w:rsidP="00814763">
      <w:pPr>
        <w:pStyle w:val="ListParagraph"/>
        <w:numPr>
          <w:ilvl w:val="0"/>
          <w:numId w:val="3"/>
        </w:numPr>
        <w:rPr>
          <w:rFonts w:asciiTheme="minorHAnsi" w:hAnsiTheme="minorHAnsi" w:cstheme="minorHAnsi"/>
        </w:rPr>
      </w:pPr>
      <w:r w:rsidRPr="004B368C">
        <w:rPr>
          <w:rFonts w:asciiTheme="minorHAnsi" w:eastAsia="Times New Roman" w:hAnsiTheme="minorHAnsi" w:cstheme="minorHAnsi"/>
          <w:shd w:val="clear" w:color="auto" w:fill="FFFFFF"/>
        </w:rPr>
        <w:t>The police in England and Wales made at least 201,656 child protection referrals as a result of domestic abuse incidents in the year ending March 2018 </w:t>
      </w:r>
      <w:r w:rsidRPr="004B368C">
        <w:rPr>
          <w:rStyle w:val="FootnoteReference"/>
          <w:rFonts w:asciiTheme="minorHAnsi" w:eastAsia="Times New Roman" w:hAnsiTheme="minorHAnsi" w:cstheme="minorHAnsi"/>
          <w:shd w:val="clear" w:color="auto" w:fill="FFFFFF"/>
        </w:rPr>
        <w:footnoteReference w:id="11"/>
      </w:r>
    </w:p>
    <w:p w14:paraId="062CD673" w14:textId="77777777" w:rsidR="004B368C" w:rsidRDefault="00867EFB" w:rsidP="00814763">
      <w:pPr>
        <w:pStyle w:val="ListParagraph"/>
        <w:numPr>
          <w:ilvl w:val="0"/>
          <w:numId w:val="4"/>
        </w:numPr>
        <w:rPr>
          <w:rFonts w:asciiTheme="minorHAnsi" w:hAnsiTheme="minorHAnsi" w:cstheme="minorHAnsi"/>
        </w:rPr>
      </w:pPr>
      <w:r w:rsidRPr="004B368C">
        <w:rPr>
          <w:rFonts w:asciiTheme="minorHAnsi" w:hAnsiTheme="minorHAnsi" w:cstheme="minorHAnsi"/>
        </w:rPr>
        <w:t>Domestic violence costs to society, in England and Wales, amount to £66bn each year, or £34,015 per person affected.</w:t>
      </w:r>
      <w:r w:rsidRPr="004B368C">
        <w:rPr>
          <w:rStyle w:val="FootnoteReference"/>
          <w:rFonts w:asciiTheme="minorHAnsi" w:hAnsiTheme="minorHAnsi" w:cstheme="minorHAnsi"/>
        </w:rPr>
        <w:footnoteReference w:id="12"/>
      </w:r>
      <w:r w:rsidRPr="004B368C">
        <w:rPr>
          <w:rFonts w:asciiTheme="minorHAnsi" w:hAnsiTheme="minorHAnsi" w:cstheme="minorHAnsi"/>
        </w:rPr>
        <w:t xml:space="preserve"> </w:t>
      </w:r>
    </w:p>
    <w:p w14:paraId="3329BF20" w14:textId="6E993255" w:rsidR="00867EFB" w:rsidRPr="004B368C" w:rsidRDefault="00867EFB" w:rsidP="00814763">
      <w:pPr>
        <w:pStyle w:val="ListParagraph"/>
        <w:numPr>
          <w:ilvl w:val="0"/>
          <w:numId w:val="4"/>
        </w:numPr>
        <w:rPr>
          <w:rFonts w:asciiTheme="minorHAnsi" w:hAnsiTheme="minorHAnsi" w:cstheme="minorHAnsi"/>
        </w:rPr>
      </w:pPr>
      <w:r w:rsidRPr="004B368C">
        <w:rPr>
          <w:rFonts w:asciiTheme="minorHAnsi" w:hAnsiTheme="minorHAnsi" w:cstheme="minorHAnsi"/>
          <w:bCs/>
        </w:rPr>
        <w:t>Sexual offending costs £12.2 billion per year.</w:t>
      </w:r>
      <w:r w:rsidRPr="004B368C">
        <w:rPr>
          <w:rStyle w:val="FootnoteReference"/>
          <w:rFonts w:asciiTheme="minorHAnsi" w:hAnsiTheme="minorHAnsi" w:cstheme="minorHAnsi"/>
          <w:bCs/>
        </w:rPr>
        <w:footnoteReference w:id="13"/>
      </w:r>
      <w:r w:rsidRPr="004B368C">
        <w:rPr>
          <w:rFonts w:asciiTheme="minorHAnsi" w:hAnsiTheme="minorHAnsi" w:cstheme="minorHAnsi"/>
        </w:rPr>
        <w:t xml:space="preserve">  Domestic homicide has an estimated cost of £2.2 million per death as a result of harms, health services and lost productivity.</w:t>
      </w:r>
      <w:r w:rsidRPr="004B368C">
        <w:rPr>
          <w:rStyle w:val="FootnoteReference"/>
          <w:rFonts w:asciiTheme="minorHAnsi" w:hAnsiTheme="minorHAnsi" w:cstheme="minorHAnsi"/>
        </w:rPr>
        <w:t xml:space="preserve"> </w:t>
      </w:r>
      <w:r w:rsidRPr="004B368C">
        <w:rPr>
          <w:rStyle w:val="FootnoteReference"/>
          <w:rFonts w:asciiTheme="minorHAnsi" w:hAnsiTheme="minorHAnsi" w:cstheme="minorHAnsi"/>
        </w:rPr>
        <w:footnoteReference w:id="14"/>
      </w:r>
    </w:p>
    <w:p w14:paraId="63960398" w14:textId="77777777" w:rsidR="00867EFB" w:rsidRPr="004B368C" w:rsidRDefault="00867EFB" w:rsidP="00814763">
      <w:pPr>
        <w:spacing w:after="0" w:line="276" w:lineRule="auto"/>
        <w:rPr>
          <w:rFonts w:asciiTheme="minorHAnsi" w:hAnsiTheme="minorHAnsi" w:cstheme="minorHAnsi"/>
          <w:b/>
          <w:bCs/>
          <w:color w:val="auto"/>
        </w:rPr>
      </w:pPr>
    </w:p>
    <w:p w14:paraId="0D14B750" w14:textId="77777777" w:rsidR="00867EFB" w:rsidRPr="004B368C" w:rsidRDefault="00867EFB" w:rsidP="00814763">
      <w:pPr>
        <w:spacing w:line="276" w:lineRule="auto"/>
        <w:ind w:left="360"/>
        <w:rPr>
          <w:rFonts w:asciiTheme="minorHAnsi" w:hAnsiTheme="minorHAnsi" w:cstheme="minorHAnsi"/>
          <w:b/>
          <w:bCs/>
          <w:i/>
          <w:iCs/>
          <w:color w:val="7030A0"/>
          <w:sz w:val="24"/>
          <w:szCs w:val="24"/>
        </w:rPr>
      </w:pPr>
      <w:r w:rsidRPr="004B368C">
        <w:rPr>
          <w:rFonts w:asciiTheme="minorHAnsi" w:hAnsiTheme="minorHAnsi" w:cstheme="minorHAnsi"/>
          <w:b/>
          <w:bCs/>
          <w:i/>
          <w:iCs/>
          <w:color w:val="7030A0"/>
          <w:sz w:val="24"/>
          <w:szCs w:val="24"/>
        </w:rPr>
        <w:t>Ending Violence against Women and Girls VAWG Strategy 2016 – 2020</w:t>
      </w:r>
    </w:p>
    <w:p w14:paraId="0BDCAB9B" w14:textId="77777777" w:rsidR="004B368C" w:rsidRDefault="00867EFB" w:rsidP="00814763">
      <w:pPr>
        <w:spacing w:line="276" w:lineRule="auto"/>
        <w:ind w:left="360"/>
        <w:rPr>
          <w:rFonts w:asciiTheme="minorHAnsi" w:hAnsiTheme="minorHAnsi" w:cstheme="minorHAnsi"/>
          <w:color w:val="auto"/>
        </w:rPr>
      </w:pPr>
      <w:r w:rsidRPr="004B368C">
        <w:rPr>
          <w:rFonts w:asciiTheme="minorHAnsi" w:hAnsiTheme="minorHAnsi" w:cstheme="minorHAnsi"/>
          <w:color w:val="auto"/>
        </w:rPr>
        <w:t>The Government has signed, and declared it intends to ratify, the Council of Europe Istanbul Convention,</w:t>
      </w:r>
      <w:r w:rsidRPr="004B368C">
        <w:rPr>
          <w:rStyle w:val="FootnoteReference"/>
          <w:rFonts w:asciiTheme="minorHAnsi" w:hAnsiTheme="minorHAnsi" w:cstheme="minorHAnsi"/>
          <w:color w:val="auto"/>
        </w:rPr>
        <w:footnoteReference w:id="15"/>
      </w:r>
      <w:r w:rsidRPr="004B368C">
        <w:rPr>
          <w:rFonts w:asciiTheme="minorHAnsi" w:hAnsiTheme="minorHAnsi" w:cstheme="minorHAnsi"/>
          <w:color w:val="auto"/>
        </w:rPr>
        <w:t xml:space="preserve"> which sets out Government’s duties to fund services. </w:t>
      </w:r>
    </w:p>
    <w:p w14:paraId="1CA2244A" w14:textId="77777777" w:rsidR="004B368C" w:rsidRDefault="00867EFB" w:rsidP="00814763">
      <w:pPr>
        <w:spacing w:line="276" w:lineRule="auto"/>
        <w:ind w:left="360"/>
        <w:rPr>
          <w:rFonts w:asciiTheme="minorHAnsi" w:hAnsiTheme="minorHAnsi" w:cstheme="minorHAnsi"/>
          <w:color w:val="auto"/>
        </w:rPr>
      </w:pPr>
      <w:r w:rsidRPr="004B368C">
        <w:rPr>
          <w:rFonts w:asciiTheme="minorHAnsi" w:hAnsiTheme="minorHAnsi" w:cstheme="minorHAnsi"/>
          <w:color w:val="auto"/>
        </w:rPr>
        <w:t xml:space="preserve">Article 23 says: “Parties shall take the necessary legislative or other measures to provide for the setting-up of appropriate, easily accessible shelters in sufficient numbers to provide safe </w:t>
      </w:r>
      <w:r w:rsidRPr="004B368C">
        <w:rPr>
          <w:rFonts w:asciiTheme="minorHAnsi" w:hAnsiTheme="minorHAnsi" w:cstheme="minorHAnsi"/>
          <w:color w:val="auto"/>
        </w:rPr>
        <w:t xml:space="preserve">accommodation for and to reach out pro-actively to victims, especially women and their children.” </w:t>
      </w:r>
    </w:p>
    <w:p w14:paraId="06A5E0B6" w14:textId="77777777" w:rsidR="004B368C" w:rsidRDefault="00867EFB" w:rsidP="00814763">
      <w:pPr>
        <w:spacing w:line="276" w:lineRule="auto"/>
        <w:ind w:left="360"/>
        <w:rPr>
          <w:rFonts w:asciiTheme="minorHAnsi" w:hAnsiTheme="minorHAnsi" w:cstheme="minorHAnsi"/>
          <w:color w:val="auto"/>
          <w:shd w:val="clear" w:color="auto" w:fill="FFFFFF"/>
        </w:rPr>
      </w:pPr>
      <w:r w:rsidRPr="004B368C">
        <w:rPr>
          <w:rFonts w:asciiTheme="minorHAnsi" w:hAnsiTheme="minorHAnsi" w:cstheme="minorHAnsi"/>
          <w:color w:val="auto"/>
        </w:rPr>
        <w:t>Article 25 states: “</w:t>
      </w:r>
      <w:r w:rsidRPr="004B368C">
        <w:rPr>
          <w:rFonts w:asciiTheme="minorHAnsi" w:hAnsiTheme="minorHAnsi" w:cstheme="minorHAnsi"/>
          <w:color w:val="auto"/>
          <w:shd w:val="clear" w:color="auto" w:fill="FFFFFF"/>
        </w:rPr>
        <w:t xml:space="preserve">Parties shall take the necessary legislative or other measures to provide for the setting up of appropriate, easily accessible rape crisis or sexual violence referral centres for victims in sufficient numbers to provide for medical and forensic examination, trauma support and counselling for victims.” </w:t>
      </w:r>
    </w:p>
    <w:p w14:paraId="6EC92A69" w14:textId="1356DE96" w:rsidR="00867EFB" w:rsidRPr="004B368C" w:rsidRDefault="00867EFB" w:rsidP="00814763">
      <w:pPr>
        <w:spacing w:line="276" w:lineRule="auto"/>
        <w:ind w:left="360"/>
        <w:rPr>
          <w:rFonts w:asciiTheme="minorHAnsi" w:hAnsiTheme="minorHAnsi" w:cstheme="minorHAnsi"/>
          <w:color w:val="auto"/>
        </w:rPr>
      </w:pPr>
      <w:r w:rsidRPr="004B368C">
        <w:rPr>
          <w:rFonts w:asciiTheme="minorHAnsi" w:hAnsiTheme="minorHAnsi" w:cstheme="minorHAnsi"/>
          <w:color w:val="auto"/>
        </w:rPr>
        <w:t xml:space="preserve">Article 8 requires Government to allocate </w:t>
      </w:r>
      <w:r w:rsidRPr="004B368C">
        <w:rPr>
          <w:rFonts w:asciiTheme="minorHAnsi" w:hAnsiTheme="minorHAnsi" w:cstheme="minorHAnsi"/>
          <w:i/>
          <w:iCs/>
          <w:color w:val="auto"/>
        </w:rPr>
        <w:t>appropriate financial and human resources for the work carried out by non-governmental organisations</w:t>
      </w:r>
      <w:r w:rsidRPr="004B368C">
        <w:rPr>
          <w:rFonts w:asciiTheme="minorHAnsi" w:hAnsiTheme="minorHAnsi" w:cstheme="minorHAnsi"/>
          <w:color w:val="auto"/>
        </w:rPr>
        <w:t>, and Article 9 requires them to recognise, support and establish effective cooperation with them.</w:t>
      </w:r>
    </w:p>
    <w:p w14:paraId="366D00BF" w14:textId="77777777" w:rsidR="00867EFB" w:rsidRPr="004B368C" w:rsidRDefault="00867EFB" w:rsidP="00814763">
      <w:pPr>
        <w:spacing w:line="276" w:lineRule="auto"/>
        <w:ind w:left="360"/>
        <w:rPr>
          <w:rFonts w:asciiTheme="minorHAnsi" w:eastAsia="Times New Roman" w:hAnsiTheme="minorHAnsi" w:cstheme="minorHAnsi"/>
          <w:color w:val="auto"/>
        </w:rPr>
      </w:pPr>
      <w:r w:rsidRPr="004B368C">
        <w:rPr>
          <w:rFonts w:asciiTheme="minorHAnsi" w:eastAsia="Times New Roman" w:hAnsiTheme="minorHAnsi" w:cstheme="minorHAnsi"/>
          <w:color w:val="auto"/>
        </w:rPr>
        <w:t>The EU Directive on the rights, support and protection of victims of crime sets minimum standards of service provision to support victims.</w:t>
      </w:r>
    </w:p>
    <w:p w14:paraId="0EC269F2" w14:textId="798DE838" w:rsidR="00867EFB" w:rsidRPr="004B368C" w:rsidRDefault="00867EFB" w:rsidP="00814763">
      <w:pPr>
        <w:spacing w:line="276" w:lineRule="auto"/>
        <w:ind w:left="360"/>
        <w:rPr>
          <w:rFonts w:asciiTheme="minorHAnsi" w:hAnsiTheme="minorHAnsi" w:cstheme="minorHAnsi"/>
          <w:color w:val="auto"/>
        </w:rPr>
      </w:pPr>
      <w:r w:rsidRPr="004B368C">
        <w:rPr>
          <w:rFonts w:asciiTheme="minorHAnsi" w:hAnsiTheme="minorHAnsi" w:cstheme="minorHAnsi"/>
          <w:color w:val="auto"/>
        </w:rPr>
        <w:t>The Government published its updated action plan against its four-year VAWG strategy</w:t>
      </w:r>
      <w:bookmarkStart w:id="6" w:name="_GoBack"/>
      <w:bookmarkEnd w:id="6"/>
      <w:r w:rsidRPr="004B368C">
        <w:rPr>
          <w:rFonts w:asciiTheme="minorHAnsi" w:hAnsiTheme="minorHAnsi" w:cstheme="minorHAnsi"/>
          <w:color w:val="auto"/>
        </w:rPr>
        <w:t xml:space="preserve"> in March 2019.  At the national level, spending committed in the Strategy does not match the investment required to deliver on this commitment. Central government has ring-fenced just £20m per year (£80m over the remainder of this spending review). Rising incidence figures, and funding cuts by central Government, have led local authorities to reassess VAWG funding. VAWG requires a sustained level of committed spending.</w:t>
      </w:r>
    </w:p>
    <w:p w14:paraId="53671220" w14:textId="77777777" w:rsidR="00867EFB" w:rsidRPr="004B368C" w:rsidRDefault="00867EFB" w:rsidP="00814763">
      <w:pPr>
        <w:pStyle w:val="para1"/>
        <w:spacing w:before="0" w:beforeAutospacing="0" w:line="276" w:lineRule="auto"/>
        <w:ind w:left="360"/>
        <w:rPr>
          <w:rFonts w:asciiTheme="minorHAnsi" w:hAnsiTheme="minorHAnsi" w:cstheme="minorHAnsi"/>
          <w:sz w:val="22"/>
          <w:szCs w:val="22"/>
        </w:rPr>
      </w:pPr>
      <w:r w:rsidRPr="004B368C">
        <w:rPr>
          <w:rFonts w:asciiTheme="minorHAnsi" w:hAnsiTheme="minorHAnsi" w:cstheme="minorHAnsi"/>
          <w:sz w:val="22"/>
          <w:szCs w:val="22"/>
        </w:rPr>
        <w:t>The Government has announced its intention to place a legal duty on local authorities to deliver support to survivors of domestic abuse</w:t>
      </w:r>
      <w:r w:rsidRPr="004B368C">
        <w:rPr>
          <w:rStyle w:val="FootnoteReference"/>
          <w:rFonts w:asciiTheme="minorHAnsi" w:hAnsiTheme="minorHAnsi" w:cstheme="minorHAnsi"/>
          <w:sz w:val="22"/>
          <w:szCs w:val="22"/>
        </w:rPr>
        <w:footnoteReference w:id="16"/>
      </w:r>
      <w:r w:rsidRPr="004B368C">
        <w:rPr>
          <w:rFonts w:asciiTheme="minorHAnsi" w:hAnsiTheme="minorHAnsi" w:cstheme="minorHAnsi"/>
          <w:sz w:val="22"/>
          <w:szCs w:val="22"/>
        </w:rPr>
        <w:t xml:space="preserve"> in accommodation-based services in England, </w:t>
      </w:r>
      <w:r w:rsidRPr="004B368C">
        <w:rPr>
          <w:rFonts w:asciiTheme="minorHAnsi" w:hAnsiTheme="minorHAnsi" w:cstheme="minorHAnsi"/>
          <w:sz w:val="22"/>
          <w:szCs w:val="22"/>
        </w:rPr>
        <w:lastRenderedPageBreak/>
        <w:t xml:space="preserve">backed by funding to place services on a sustainable footing. </w:t>
      </w:r>
    </w:p>
    <w:p w14:paraId="342F2BB8" w14:textId="77777777" w:rsidR="00867EFB" w:rsidRPr="004B368C" w:rsidRDefault="00867EFB" w:rsidP="00814763">
      <w:pPr>
        <w:spacing w:before="100" w:beforeAutospacing="1" w:after="100" w:afterAutospacing="1" w:line="276" w:lineRule="auto"/>
        <w:rPr>
          <w:rFonts w:asciiTheme="minorHAnsi" w:hAnsiTheme="minorHAnsi" w:cstheme="minorHAnsi"/>
          <w:b/>
          <w:i/>
          <w:iCs/>
          <w:color w:val="7030A0"/>
          <w:sz w:val="24"/>
          <w:szCs w:val="24"/>
        </w:rPr>
      </w:pPr>
      <w:r w:rsidRPr="004B368C">
        <w:rPr>
          <w:rFonts w:asciiTheme="minorHAnsi" w:hAnsiTheme="minorHAnsi" w:cstheme="minorHAnsi"/>
          <w:b/>
          <w:i/>
          <w:iCs/>
          <w:color w:val="7030A0"/>
          <w:sz w:val="24"/>
          <w:szCs w:val="24"/>
        </w:rPr>
        <w:t>Local government</w:t>
      </w:r>
    </w:p>
    <w:p w14:paraId="6E19CCE4" w14:textId="77777777" w:rsidR="004B368C" w:rsidRDefault="00867EFB" w:rsidP="00814763">
      <w:pPr>
        <w:spacing w:before="100" w:beforeAutospacing="1" w:after="100" w:afterAutospacing="1" w:line="276" w:lineRule="auto"/>
        <w:rPr>
          <w:rFonts w:asciiTheme="minorHAnsi" w:hAnsiTheme="minorHAnsi" w:cstheme="minorHAnsi"/>
          <w:color w:val="auto"/>
        </w:rPr>
      </w:pPr>
      <w:r w:rsidRPr="004B368C">
        <w:rPr>
          <w:rFonts w:asciiTheme="minorHAnsi" w:hAnsiTheme="minorHAnsi" w:cstheme="minorHAnsi"/>
          <w:color w:val="auto"/>
        </w:rPr>
        <w:t>A significant portion of funding for VAWG support services comes from local authorities’ budgets. Central government funding for local government decreased dramatically over the last decade, falling by over 50% between 2010/11 and 2015/16</w:t>
      </w:r>
      <w:r w:rsidRPr="004B368C">
        <w:rPr>
          <w:rStyle w:val="FootnoteReference"/>
          <w:rFonts w:asciiTheme="minorHAnsi" w:hAnsiTheme="minorHAnsi" w:cstheme="minorHAnsi"/>
          <w:color w:val="auto"/>
        </w:rPr>
        <w:footnoteReference w:id="17"/>
      </w:r>
      <w:r w:rsidRPr="004B368C">
        <w:rPr>
          <w:rFonts w:asciiTheme="minorHAnsi" w:hAnsiTheme="minorHAnsi" w:cstheme="minorHAnsi"/>
          <w:color w:val="auto"/>
        </w:rPr>
        <w:t xml:space="preserve"> and by a further 30.6% in 2017/18.</w:t>
      </w:r>
      <w:r w:rsidRPr="004B368C">
        <w:rPr>
          <w:rStyle w:val="FootnoteReference"/>
          <w:rFonts w:asciiTheme="minorHAnsi" w:hAnsiTheme="minorHAnsi" w:cstheme="minorHAnsi"/>
          <w:color w:val="auto"/>
        </w:rPr>
        <w:footnoteReference w:id="18"/>
      </w:r>
      <w:r w:rsidRPr="004B368C">
        <w:rPr>
          <w:rFonts w:asciiTheme="minorHAnsi" w:hAnsiTheme="minorHAnsi" w:cstheme="minorHAnsi"/>
          <w:color w:val="auto"/>
        </w:rPr>
        <w:t xml:space="preserve"> </w:t>
      </w:r>
    </w:p>
    <w:p w14:paraId="773BAC2B" w14:textId="4E756EA2" w:rsidR="004B368C" w:rsidRDefault="00867EFB" w:rsidP="00814763">
      <w:pPr>
        <w:spacing w:before="100" w:beforeAutospacing="1" w:after="100" w:afterAutospacing="1" w:line="276" w:lineRule="auto"/>
        <w:rPr>
          <w:rFonts w:asciiTheme="minorHAnsi" w:hAnsiTheme="minorHAnsi" w:cstheme="minorHAnsi"/>
          <w:color w:val="auto"/>
        </w:rPr>
      </w:pPr>
      <w:r w:rsidRPr="004B368C">
        <w:rPr>
          <w:rFonts w:asciiTheme="minorHAnsi" w:hAnsiTheme="minorHAnsi" w:cstheme="minorHAnsi"/>
          <w:color w:val="auto"/>
        </w:rPr>
        <w:t>Figures from 178 local councils show that 65% cut funding in real terms for refuges since 2010; in the 12 months to March 2018 alone, spending on refuges fell by nearly £1m in total, with 125 authorities cutting spending in real terms.</w:t>
      </w:r>
      <w:r w:rsidRPr="004B368C">
        <w:rPr>
          <w:rStyle w:val="FootnoteReference"/>
          <w:rFonts w:asciiTheme="minorHAnsi" w:hAnsiTheme="minorHAnsi" w:cstheme="minorHAnsi"/>
          <w:color w:val="auto"/>
        </w:rPr>
        <w:footnoteReference w:id="19"/>
      </w:r>
      <w:r w:rsidRPr="004B368C">
        <w:rPr>
          <w:rFonts w:asciiTheme="minorHAnsi" w:hAnsiTheme="minorHAnsi" w:cstheme="minorHAnsi"/>
          <w:color w:val="auto"/>
        </w:rPr>
        <w:t xml:space="preserve"> A more detailed survey in 2017 of 84 local authorities across England found council funding for refuges across England had dropped from £31.2m in 2010/11 to just £23.9m in 2016/17.</w:t>
      </w:r>
      <w:r w:rsidRPr="004B368C">
        <w:rPr>
          <w:rStyle w:val="FootnoteReference"/>
          <w:rFonts w:asciiTheme="minorHAnsi" w:hAnsiTheme="minorHAnsi" w:cstheme="minorHAnsi"/>
          <w:color w:val="auto"/>
        </w:rPr>
        <w:footnoteReference w:id="20"/>
      </w:r>
      <w:r w:rsidRPr="004B368C">
        <w:rPr>
          <w:rFonts w:asciiTheme="minorHAnsi" w:hAnsiTheme="minorHAnsi" w:cstheme="minorHAnsi"/>
          <w:color w:val="auto"/>
        </w:rPr>
        <w:t xml:space="preserve">  </w:t>
      </w:r>
    </w:p>
    <w:p w14:paraId="0A222CCC" w14:textId="7E8CC5D1" w:rsidR="004B368C" w:rsidRDefault="004B368C" w:rsidP="00814763">
      <w:pPr>
        <w:spacing w:before="100" w:beforeAutospacing="1" w:after="100" w:afterAutospacing="1" w:line="276" w:lineRule="auto"/>
        <w:rPr>
          <w:rFonts w:asciiTheme="minorHAnsi" w:hAnsiTheme="minorHAnsi" w:cstheme="minorHAnsi"/>
          <w:color w:val="auto"/>
        </w:rPr>
      </w:pPr>
      <w:r>
        <w:rPr>
          <w:rFonts w:asciiTheme="minorHAnsi" w:hAnsiTheme="minorHAnsi" w:cstheme="minorHAnsi"/>
          <w:color w:val="auto"/>
        </w:rPr>
        <w:t>As a result of these cuts to funding</w:t>
      </w:r>
      <w:r>
        <w:rPr>
          <w:rFonts w:cstheme="minorHAnsi"/>
        </w:rPr>
        <w:t>,</w:t>
      </w:r>
      <w:r w:rsidRPr="007228DD">
        <w:rPr>
          <w:rFonts w:cstheme="minorHAnsi"/>
        </w:rPr>
        <w:t xml:space="preserve"> </w:t>
      </w:r>
      <w:r>
        <w:rPr>
          <w:rFonts w:cstheme="minorHAnsi"/>
        </w:rPr>
        <w:t>60% of</w:t>
      </w:r>
      <w:r w:rsidRPr="00873FBD">
        <w:rPr>
          <w:rFonts w:cstheme="minorHAnsi"/>
        </w:rPr>
        <w:t xml:space="preserve"> </w:t>
      </w:r>
      <w:r w:rsidRPr="007228DD">
        <w:rPr>
          <w:rFonts w:cstheme="minorHAnsi"/>
        </w:rPr>
        <w:t xml:space="preserve">vulnerable women and children turned away from </w:t>
      </w:r>
      <w:r>
        <w:rPr>
          <w:rFonts w:cstheme="minorHAnsi"/>
        </w:rPr>
        <w:t>women’s refuges in 201</w:t>
      </w:r>
      <w:r w:rsidR="00A512DB">
        <w:rPr>
          <w:rFonts w:cstheme="minorHAnsi"/>
        </w:rPr>
        <w:t>8</w:t>
      </w:r>
      <w:r>
        <w:rPr>
          <w:rFonts w:cstheme="minorHAnsi"/>
        </w:rPr>
        <w:t>-19.</w:t>
      </w:r>
      <w:r>
        <w:rPr>
          <w:rStyle w:val="FootnoteReference"/>
          <w:rFonts w:cstheme="minorHAnsi"/>
        </w:rPr>
        <w:footnoteReference w:id="21"/>
      </w:r>
    </w:p>
    <w:p w14:paraId="10AD005F" w14:textId="349F99FD" w:rsidR="00867EFB" w:rsidRPr="004B368C" w:rsidRDefault="00867EFB" w:rsidP="00814763">
      <w:pPr>
        <w:spacing w:before="100" w:beforeAutospacing="1" w:after="100" w:afterAutospacing="1" w:line="276" w:lineRule="auto"/>
        <w:rPr>
          <w:rFonts w:asciiTheme="minorHAnsi" w:hAnsiTheme="minorHAnsi" w:cstheme="minorHAnsi"/>
          <w:color w:val="auto"/>
        </w:rPr>
      </w:pPr>
      <w:r w:rsidRPr="004B368C">
        <w:rPr>
          <w:rFonts w:asciiTheme="minorHAnsi" w:hAnsiTheme="minorHAnsi" w:cstheme="minorHAnsi"/>
          <w:color w:val="auto"/>
        </w:rPr>
        <w:t>A total of £3.5 billion additional funding was made available to local government in the 2019 spending round,</w:t>
      </w:r>
      <w:r w:rsidRPr="004B368C">
        <w:rPr>
          <w:rStyle w:val="FootnoteReference"/>
          <w:rFonts w:asciiTheme="minorHAnsi" w:hAnsiTheme="minorHAnsi" w:cstheme="minorHAnsi"/>
          <w:color w:val="auto"/>
        </w:rPr>
        <w:footnoteReference w:id="22"/>
      </w:r>
      <w:r w:rsidRPr="004B368C">
        <w:rPr>
          <w:rFonts w:asciiTheme="minorHAnsi" w:hAnsiTheme="minorHAnsi" w:cstheme="minorHAnsi"/>
          <w:color w:val="auto"/>
        </w:rPr>
        <w:t xml:space="preserve"> but as none of this is ringfenced for VAWG services it is unclear whether these cuts will be reversed.</w:t>
      </w:r>
    </w:p>
    <w:p w14:paraId="57F3FDC6" w14:textId="77777777" w:rsidR="00867EFB" w:rsidRPr="004B368C" w:rsidRDefault="00867EFB" w:rsidP="00814763">
      <w:pPr>
        <w:spacing w:line="276" w:lineRule="auto"/>
        <w:rPr>
          <w:rFonts w:asciiTheme="minorHAnsi" w:hAnsiTheme="minorHAnsi" w:cstheme="minorHAnsi"/>
          <w:color w:val="auto"/>
        </w:rPr>
      </w:pPr>
      <w:r w:rsidRPr="004B368C">
        <w:rPr>
          <w:rFonts w:asciiTheme="minorHAnsi" w:hAnsiTheme="minorHAnsi" w:cstheme="minorHAnsi"/>
          <w:color w:val="auto"/>
        </w:rPr>
        <w:t>Rules governing the commissioning of services pose a further threat to smaller organisations that might be squeezed out of the bidding by bigger generic ones with larger capacity but without specialised and local knowledge.</w:t>
      </w:r>
      <w:r w:rsidRPr="004B368C">
        <w:rPr>
          <w:rStyle w:val="FootnoteReference"/>
          <w:rFonts w:asciiTheme="minorHAnsi" w:hAnsiTheme="minorHAnsi" w:cstheme="minorHAnsi"/>
          <w:color w:val="auto"/>
        </w:rPr>
        <w:footnoteReference w:id="23"/>
      </w:r>
      <w:r w:rsidRPr="004B368C">
        <w:rPr>
          <w:rFonts w:asciiTheme="minorHAnsi" w:hAnsiTheme="minorHAnsi" w:cstheme="minorHAnsi"/>
          <w:color w:val="auto"/>
        </w:rPr>
        <w:t xml:space="preserve"> Single-sex services for women are especially threatened as commissioners seek to reduce transaction costs by commissioning ‘one size fits all services’ through a single contract rather than </w:t>
      </w:r>
      <w:r w:rsidRPr="004B368C">
        <w:rPr>
          <w:rFonts w:asciiTheme="minorHAnsi" w:hAnsiTheme="minorHAnsi" w:cstheme="minorHAnsi"/>
          <w:color w:val="auto"/>
        </w:rPr>
        <w:t>commission separate, specialist services for women and for minority women with specific needs.</w:t>
      </w:r>
    </w:p>
    <w:p w14:paraId="29CF38DA" w14:textId="77777777" w:rsidR="00867EFB" w:rsidRPr="00D74AAF" w:rsidRDefault="00867EFB" w:rsidP="00814763">
      <w:pPr>
        <w:pStyle w:val="Style2"/>
        <w:spacing w:line="276" w:lineRule="auto"/>
        <w:rPr>
          <w:rFonts w:asciiTheme="minorHAnsi" w:hAnsiTheme="minorHAnsi" w:cstheme="minorHAnsi"/>
          <w:sz w:val="22"/>
          <w:szCs w:val="22"/>
        </w:rPr>
      </w:pPr>
      <w:r w:rsidRPr="00D74AAF">
        <w:rPr>
          <w:rFonts w:asciiTheme="minorHAnsi" w:hAnsiTheme="minorHAnsi" w:cstheme="minorHAnsi"/>
          <w:sz w:val="22"/>
          <w:szCs w:val="22"/>
        </w:rPr>
        <w:t>Tampon Tax funding for VAWG services</w:t>
      </w:r>
    </w:p>
    <w:p w14:paraId="0DC4D326" w14:textId="77777777" w:rsidR="00867EFB" w:rsidRPr="004B368C" w:rsidRDefault="00867EFB" w:rsidP="00814763">
      <w:pPr>
        <w:spacing w:line="276" w:lineRule="auto"/>
        <w:rPr>
          <w:rFonts w:asciiTheme="minorHAnsi" w:hAnsiTheme="minorHAnsi" w:cstheme="minorHAnsi"/>
          <w:color w:val="auto"/>
        </w:rPr>
      </w:pPr>
      <w:r w:rsidRPr="004B368C">
        <w:rPr>
          <w:rFonts w:asciiTheme="minorHAnsi" w:hAnsiTheme="minorHAnsi" w:cstheme="minorHAnsi"/>
          <w:color w:val="auto"/>
        </w:rPr>
        <w:t>The Women’s Budget Group, alongside other women’s organisations, has previously expressed concern about the continued charging of VAT on sanitary products and the way in which the dispersal of funds to women’s organisations creates a dangerous slippage whereby women become responsible for funding their own health and safety.</w:t>
      </w:r>
      <w:r w:rsidRPr="004B368C">
        <w:rPr>
          <w:rStyle w:val="FootnoteReference"/>
          <w:rFonts w:asciiTheme="minorHAnsi" w:hAnsiTheme="minorHAnsi" w:cstheme="minorHAnsi"/>
          <w:color w:val="auto"/>
        </w:rPr>
        <w:footnoteReference w:id="24"/>
      </w:r>
      <w:r w:rsidRPr="004B368C">
        <w:rPr>
          <w:rFonts w:asciiTheme="minorHAnsi" w:hAnsiTheme="minorHAnsi" w:cstheme="minorHAnsi"/>
          <w:color w:val="auto"/>
        </w:rPr>
        <w:t xml:space="preserve"> The level of funding for VAWG services should be determined by the level of need rather than by the level of (unfair) tampon tax receipts.</w:t>
      </w:r>
    </w:p>
    <w:p w14:paraId="52E50503" w14:textId="77777777" w:rsidR="00867EFB" w:rsidRPr="00D74AAF" w:rsidRDefault="00867EFB" w:rsidP="00814763">
      <w:pPr>
        <w:pStyle w:val="Style2"/>
        <w:spacing w:line="276" w:lineRule="auto"/>
        <w:rPr>
          <w:rFonts w:asciiTheme="minorHAnsi" w:hAnsiTheme="minorHAnsi" w:cstheme="minorHAnsi"/>
          <w:sz w:val="22"/>
          <w:szCs w:val="22"/>
        </w:rPr>
      </w:pPr>
      <w:r w:rsidRPr="00D74AAF">
        <w:rPr>
          <w:rFonts w:asciiTheme="minorHAnsi" w:hAnsiTheme="minorHAnsi" w:cstheme="minorHAnsi"/>
          <w:sz w:val="22"/>
          <w:szCs w:val="22"/>
        </w:rPr>
        <w:t xml:space="preserve">Investing in prevention measures in schools </w:t>
      </w:r>
    </w:p>
    <w:p w14:paraId="36FE2460" w14:textId="77777777" w:rsidR="00867EFB" w:rsidRPr="004B368C" w:rsidRDefault="00867EFB" w:rsidP="00814763">
      <w:pPr>
        <w:spacing w:line="276" w:lineRule="auto"/>
        <w:rPr>
          <w:rFonts w:asciiTheme="minorHAnsi" w:hAnsiTheme="minorHAnsi" w:cstheme="minorHAnsi"/>
          <w:color w:val="auto"/>
        </w:rPr>
      </w:pPr>
      <w:r w:rsidRPr="004B368C">
        <w:rPr>
          <w:rFonts w:asciiTheme="minorHAnsi" w:hAnsiTheme="minorHAnsi" w:cstheme="minorHAnsi"/>
          <w:color w:val="auto"/>
        </w:rPr>
        <w:t>In 2016, the Women and Equalities Select Committee made a series of recommendations to tackle ‘widespread’ sexual violence in schools,</w:t>
      </w:r>
      <w:r w:rsidRPr="004B368C">
        <w:rPr>
          <w:rStyle w:val="FootnoteReference"/>
          <w:rFonts w:asciiTheme="minorHAnsi" w:hAnsiTheme="minorHAnsi" w:cstheme="minorHAnsi"/>
          <w:color w:val="auto"/>
        </w:rPr>
        <w:footnoteReference w:id="25"/>
      </w:r>
      <w:r w:rsidRPr="004B368C">
        <w:rPr>
          <w:rFonts w:asciiTheme="minorHAnsi" w:hAnsiTheme="minorHAnsi" w:cstheme="minorHAnsi"/>
          <w:color w:val="auto"/>
        </w:rPr>
        <w:t xml:space="preserve"> including investment in school programmes to address attitudes towards women and girls in society. </w:t>
      </w:r>
    </w:p>
    <w:p w14:paraId="4EC63A03" w14:textId="05DD5E19" w:rsidR="00867EFB" w:rsidRPr="004B368C" w:rsidRDefault="00867EFB" w:rsidP="00814763">
      <w:pPr>
        <w:spacing w:line="276" w:lineRule="auto"/>
        <w:rPr>
          <w:rFonts w:asciiTheme="minorHAnsi" w:hAnsiTheme="minorHAnsi" w:cstheme="minorHAnsi"/>
          <w:color w:val="auto"/>
        </w:rPr>
      </w:pPr>
      <w:r w:rsidRPr="004B368C">
        <w:rPr>
          <w:rFonts w:asciiTheme="minorHAnsi" w:hAnsiTheme="minorHAnsi" w:cstheme="minorHAnsi"/>
          <w:color w:val="auto"/>
        </w:rPr>
        <w:t xml:space="preserve">The Committee asked for a statutory duty on schools </w:t>
      </w:r>
      <w:r w:rsidR="00D74AAF">
        <w:rPr>
          <w:rFonts w:asciiTheme="minorHAnsi" w:hAnsiTheme="minorHAnsi" w:cstheme="minorHAnsi"/>
          <w:color w:val="auto"/>
        </w:rPr>
        <w:t xml:space="preserve">to </w:t>
      </w:r>
      <w:r w:rsidRPr="004B368C">
        <w:rPr>
          <w:rFonts w:asciiTheme="minorHAnsi" w:hAnsiTheme="minorHAnsi" w:cstheme="minorHAnsi"/>
          <w:color w:val="auto"/>
        </w:rPr>
        <w:t>prevent and respond to sexual harassment and sexual violence, and for this to be included in schools’ inspections. They called for sex and relationships education to be designated a statutory subject, and for investment in teacher training, and in local third-sector specialist support. As a result, ‘Relationships and Sex Education’ is now on a statutory footing; however, the guidance is not in force until 2020. The Women’s Budget Group supports the recommendations of the Committee, particularly on the linked investment of resources. </w:t>
      </w:r>
    </w:p>
    <w:p w14:paraId="0D4D8B57" w14:textId="77777777" w:rsidR="00D74AAF" w:rsidRDefault="00D74AAF" w:rsidP="00814763">
      <w:pPr>
        <w:spacing w:line="276" w:lineRule="auto"/>
        <w:rPr>
          <w:rFonts w:asciiTheme="minorHAnsi" w:hAnsiTheme="minorHAnsi" w:cstheme="minorHAnsi"/>
          <w:b/>
          <w:i/>
          <w:iCs/>
          <w:color w:val="auto"/>
        </w:rPr>
      </w:pPr>
    </w:p>
    <w:p w14:paraId="25AC5557" w14:textId="186F9FAE" w:rsidR="00867EFB" w:rsidRPr="00D74AAF" w:rsidRDefault="00867EFB" w:rsidP="00814763">
      <w:pPr>
        <w:spacing w:line="276" w:lineRule="auto"/>
        <w:rPr>
          <w:rFonts w:asciiTheme="minorHAnsi" w:hAnsiTheme="minorHAnsi" w:cstheme="minorHAnsi"/>
          <w:b/>
          <w:i/>
          <w:iCs/>
          <w:color w:val="7030A0"/>
        </w:rPr>
      </w:pPr>
      <w:r w:rsidRPr="00D74AAF">
        <w:rPr>
          <w:rFonts w:asciiTheme="minorHAnsi" w:hAnsiTheme="minorHAnsi" w:cstheme="minorHAnsi"/>
          <w:b/>
          <w:i/>
          <w:iCs/>
          <w:color w:val="7030A0"/>
        </w:rPr>
        <w:t>Legal aid</w:t>
      </w:r>
    </w:p>
    <w:p w14:paraId="5F52B2AF" w14:textId="77777777" w:rsidR="00867EFB" w:rsidRPr="004B368C" w:rsidRDefault="00867EFB" w:rsidP="00814763">
      <w:pPr>
        <w:spacing w:line="276" w:lineRule="auto"/>
        <w:rPr>
          <w:rFonts w:asciiTheme="minorHAnsi" w:hAnsiTheme="minorHAnsi" w:cstheme="minorHAnsi"/>
          <w:color w:val="auto"/>
        </w:rPr>
      </w:pPr>
      <w:r w:rsidRPr="004B368C">
        <w:rPr>
          <w:rFonts w:asciiTheme="minorHAnsi" w:hAnsiTheme="minorHAnsi" w:cstheme="minorHAnsi"/>
          <w:color w:val="auto"/>
        </w:rPr>
        <w:t xml:space="preserve">Legal aid has been cut for family law cases, although there is an exception where there has been domestic violence. However, victims must report the violence </w:t>
      </w:r>
      <w:r w:rsidRPr="004B368C">
        <w:rPr>
          <w:rFonts w:asciiTheme="minorHAnsi" w:hAnsiTheme="minorHAnsi" w:cstheme="minorHAnsi"/>
          <w:color w:val="auto"/>
        </w:rPr>
        <w:lastRenderedPageBreak/>
        <w:t>to the police or to a health practitioner, something many women are not prepared to do. Additionally, victims often need legal advice on welfare benefits, debt or housing, which is no longer funded by legal aid.</w:t>
      </w:r>
      <w:r w:rsidRPr="004B368C">
        <w:rPr>
          <w:rStyle w:val="FootnoteReference"/>
          <w:rFonts w:asciiTheme="minorHAnsi" w:hAnsiTheme="minorHAnsi" w:cstheme="minorHAnsi"/>
          <w:color w:val="auto"/>
        </w:rPr>
        <w:footnoteReference w:id="26"/>
      </w:r>
    </w:p>
    <w:p w14:paraId="029DD9BD" w14:textId="77777777" w:rsidR="00867EFB" w:rsidRPr="00D74AAF" w:rsidRDefault="00867EFB" w:rsidP="00814763">
      <w:pPr>
        <w:spacing w:line="276" w:lineRule="auto"/>
        <w:rPr>
          <w:rFonts w:asciiTheme="minorHAnsi" w:hAnsiTheme="minorHAnsi" w:cstheme="minorHAnsi"/>
          <w:b/>
          <w:i/>
          <w:iCs/>
          <w:color w:val="7030A0"/>
        </w:rPr>
      </w:pPr>
      <w:r w:rsidRPr="00D74AAF">
        <w:rPr>
          <w:rFonts w:asciiTheme="minorHAnsi" w:hAnsiTheme="minorHAnsi" w:cstheme="minorHAnsi"/>
          <w:b/>
          <w:i/>
          <w:iCs/>
          <w:color w:val="7030A0"/>
        </w:rPr>
        <w:t>Health</w:t>
      </w:r>
    </w:p>
    <w:p w14:paraId="7CB6EC4B" w14:textId="1FEFEB0E" w:rsidR="00867EFB" w:rsidRPr="004B368C" w:rsidRDefault="00867EFB" w:rsidP="00814763">
      <w:pPr>
        <w:spacing w:line="276" w:lineRule="auto"/>
        <w:rPr>
          <w:rFonts w:asciiTheme="minorHAnsi" w:hAnsiTheme="minorHAnsi" w:cstheme="minorHAnsi"/>
          <w:color w:val="auto"/>
        </w:rPr>
      </w:pPr>
      <w:r w:rsidRPr="004B368C">
        <w:rPr>
          <w:rFonts w:asciiTheme="minorHAnsi" w:hAnsiTheme="minorHAnsi" w:cstheme="minorHAnsi"/>
          <w:color w:val="auto"/>
        </w:rPr>
        <w:t>Health cuts have reduced the NHS’s capacity to meet the needs of women experiencing violence, including referrals and interpretation services.</w:t>
      </w:r>
      <w:r w:rsidRPr="004B368C">
        <w:rPr>
          <w:rStyle w:val="FootnoteReference"/>
          <w:rFonts w:asciiTheme="minorHAnsi" w:hAnsiTheme="minorHAnsi" w:cstheme="minorHAnsi"/>
          <w:color w:val="auto"/>
        </w:rPr>
        <w:footnoteReference w:id="27"/>
      </w:r>
      <w:r w:rsidRPr="004B368C">
        <w:rPr>
          <w:rFonts w:asciiTheme="minorHAnsi" w:hAnsiTheme="minorHAnsi" w:cstheme="minorHAnsi"/>
          <w:color w:val="auto"/>
        </w:rPr>
        <w:t xml:space="preserve"> The NHS has made a commitment to giving victims of sexual abuse a lifetime of mental health care to help cope with the trauma, but the budget to achieve this is only £4m per year until 2020/21,</w:t>
      </w:r>
      <w:r w:rsidRPr="004B368C">
        <w:rPr>
          <w:rStyle w:val="FootnoteReference"/>
          <w:rFonts w:asciiTheme="minorHAnsi" w:hAnsiTheme="minorHAnsi" w:cstheme="minorHAnsi"/>
          <w:color w:val="auto"/>
        </w:rPr>
        <w:footnoteReference w:id="28"/>
      </w:r>
      <w:r w:rsidR="00814763">
        <w:rPr>
          <w:rFonts w:asciiTheme="minorHAnsi" w:hAnsiTheme="minorHAnsi" w:cstheme="minorHAnsi"/>
          <w:color w:val="auto"/>
        </w:rPr>
        <w:t xml:space="preserve"> </w:t>
      </w:r>
      <w:r w:rsidRPr="004B368C">
        <w:rPr>
          <w:rFonts w:asciiTheme="minorHAnsi" w:hAnsiTheme="minorHAnsi" w:cstheme="minorHAnsi"/>
          <w:color w:val="auto"/>
        </w:rPr>
        <w:t xml:space="preserve">which is clearly inadequate given the numbers of victims quoted in this briefing. </w:t>
      </w:r>
    </w:p>
    <w:p w14:paraId="1093E1C7" w14:textId="77777777" w:rsidR="00867EFB" w:rsidRPr="00D74AAF" w:rsidRDefault="00867EFB" w:rsidP="00814763">
      <w:pPr>
        <w:spacing w:line="276" w:lineRule="auto"/>
        <w:rPr>
          <w:rFonts w:asciiTheme="minorHAnsi" w:hAnsiTheme="minorHAnsi" w:cstheme="minorHAnsi"/>
          <w:b/>
          <w:i/>
          <w:iCs/>
          <w:color w:val="7030A0"/>
        </w:rPr>
      </w:pPr>
      <w:r w:rsidRPr="00D74AAF">
        <w:rPr>
          <w:rFonts w:asciiTheme="minorHAnsi" w:hAnsiTheme="minorHAnsi" w:cstheme="minorHAnsi"/>
          <w:b/>
          <w:i/>
          <w:iCs/>
          <w:color w:val="7030A0"/>
        </w:rPr>
        <w:t>Social Security</w:t>
      </w:r>
    </w:p>
    <w:p w14:paraId="06186484" w14:textId="439FEFEA" w:rsidR="00D74AAF" w:rsidRPr="00D74AAF" w:rsidRDefault="00D74AAF" w:rsidP="00814763">
      <w:pPr>
        <w:spacing w:after="120" w:line="276" w:lineRule="auto"/>
        <w:rPr>
          <w:rFonts w:cstheme="minorHAnsi"/>
          <w:bCs/>
        </w:rPr>
      </w:pPr>
      <w:r w:rsidRPr="00D74AAF">
        <w:rPr>
          <w:rFonts w:cstheme="minorHAnsi"/>
          <w:bCs/>
        </w:rPr>
        <w:t xml:space="preserve">The social security system is failing survivors of violence and abuse when they need it most.  </w:t>
      </w:r>
    </w:p>
    <w:p w14:paraId="301AD5A4" w14:textId="0180C205" w:rsidR="00D74AAF" w:rsidRPr="00D74AAF" w:rsidRDefault="00D74AAF" w:rsidP="00814763">
      <w:pPr>
        <w:rPr>
          <w:rFonts w:cstheme="minorHAnsi"/>
        </w:rPr>
      </w:pPr>
      <w:r w:rsidRPr="00D74AAF">
        <w:rPr>
          <w:rFonts w:cstheme="minorHAnsi"/>
          <w:shd w:val="clear" w:color="auto" w:fill="FFFFFF"/>
        </w:rPr>
        <w:t>Poverty resulting from the Benefit Cap or other social security cuts can leave survivors trapped with an abusive partner</w:t>
      </w:r>
      <w:r w:rsidRPr="00D74AAF">
        <w:rPr>
          <w:rStyle w:val="FootnoteReference"/>
          <w:rFonts w:cstheme="minorHAnsi"/>
          <w:shd w:val="clear" w:color="auto" w:fill="FFFFFF"/>
        </w:rPr>
        <w:footnoteReference w:id="29"/>
      </w:r>
      <w:r w:rsidRPr="00D74AAF">
        <w:rPr>
          <w:rFonts w:cstheme="minorHAnsi"/>
          <w:shd w:val="clear" w:color="auto" w:fill="FFFFFF"/>
        </w:rPr>
        <w:t>. B</w:t>
      </w:r>
      <w:r w:rsidRPr="00D74AAF">
        <w:rPr>
          <w:rFonts w:cstheme="minorHAnsi"/>
        </w:rPr>
        <w:t>eing unable to afford to leave, and fearing the financial implications of leaving, can mean that survivors stay longer, increasing the risk of abuse</w:t>
      </w:r>
      <w:r w:rsidRPr="00D74AAF">
        <w:rPr>
          <w:rStyle w:val="FootnoteReference"/>
          <w:rFonts w:cstheme="minorHAnsi"/>
        </w:rPr>
        <w:footnoteReference w:id="30"/>
      </w:r>
      <w:r w:rsidRPr="00D74AAF">
        <w:rPr>
          <w:rFonts w:cstheme="minorHAnsi"/>
        </w:rPr>
        <w:t>.</w:t>
      </w:r>
    </w:p>
    <w:p w14:paraId="1082C907" w14:textId="40C14CB1" w:rsidR="00D74AAF" w:rsidRPr="00D74AAF" w:rsidRDefault="00D74AAF" w:rsidP="00814763">
      <w:pPr>
        <w:rPr>
          <w:rFonts w:cstheme="minorHAnsi"/>
        </w:rPr>
      </w:pPr>
      <w:r w:rsidRPr="00D74AAF">
        <w:rPr>
          <w:rFonts w:cstheme="minorHAnsi"/>
        </w:rPr>
        <w:t>Payment of Universal Credit (UC) into a single bank account can make women more vulnerable to economic abuse.</w:t>
      </w:r>
      <w:r w:rsidRPr="00D74AAF">
        <w:rPr>
          <w:rStyle w:val="FootnoteReference"/>
          <w:rFonts w:cstheme="minorHAnsi"/>
        </w:rPr>
        <w:footnoteReference w:id="31"/>
      </w:r>
      <w:r w:rsidRPr="00D74AAF">
        <w:rPr>
          <w:rFonts w:cstheme="minorHAnsi"/>
        </w:rPr>
        <w:t>.</w:t>
      </w:r>
      <w:r w:rsidRPr="00D74AAF">
        <w:rPr>
          <w:rFonts w:cstheme="minorHAnsi"/>
          <w:highlight w:val="yellow"/>
        </w:rPr>
        <w:t xml:space="preserve"> </w:t>
      </w:r>
    </w:p>
    <w:p w14:paraId="0466B9DC" w14:textId="0D27E3E7" w:rsidR="00D74AAF" w:rsidRPr="00D74AAF" w:rsidRDefault="00D74AAF" w:rsidP="00814763">
      <w:pPr>
        <w:rPr>
          <w:rFonts w:cstheme="minorHAnsi"/>
        </w:rPr>
      </w:pPr>
      <w:r w:rsidRPr="00D74AAF">
        <w:rPr>
          <w:rFonts w:cstheme="minorHAnsi"/>
        </w:rPr>
        <w:t>The two-child limit can cause poverty for larger families; where there is ‘forced pregnancy’ the ‘</w:t>
      </w:r>
      <w:proofErr w:type="spellStart"/>
      <w:r w:rsidRPr="00D74AAF">
        <w:rPr>
          <w:rFonts w:cstheme="minorHAnsi"/>
        </w:rPr>
        <w:t>non consensual</w:t>
      </w:r>
      <w:proofErr w:type="spellEnd"/>
      <w:r w:rsidRPr="00D74AAF">
        <w:rPr>
          <w:rFonts w:cstheme="minorHAnsi"/>
        </w:rPr>
        <w:t xml:space="preserve"> conception exemption’ (rape clause) does not apply to women living with their abuser.</w:t>
      </w:r>
    </w:p>
    <w:p w14:paraId="73F4D5C1" w14:textId="6A6CC84D" w:rsidR="00D74AAF" w:rsidRPr="00D74AAF" w:rsidRDefault="00D74AAF" w:rsidP="00814763">
      <w:pPr>
        <w:rPr>
          <w:rFonts w:cstheme="minorHAnsi"/>
        </w:rPr>
      </w:pPr>
      <w:r w:rsidRPr="00D74AAF">
        <w:rPr>
          <w:rFonts w:cstheme="minorHAnsi"/>
        </w:rPr>
        <w:t>The ‘No Recourse to Public Funds’ rule, which prevents survivors accessing certain benefits or services, can be used by an abuser to frighten survivors to staying with them</w:t>
      </w:r>
      <w:r>
        <w:rPr>
          <w:rFonts w:cstheme="minorHAnsi"/>
        </w:rPr>
        <w:t xml:space="preserve"> and make it impossible </w:t>
      </w:r>
      <w:r>
        <w:rPr>
          <w:rFonts w:cstheme="minorHAnsi"/>
        </w:rPr>
        <w:t xml:space="preserve">for survivors to find a refuge space that will take them. </w:t>
      </w:r>
    </w:p>
    <w:p w14:paraId="69CF4E7C" w14:textId="77777777" w:rsidR="00D74AAF" w:rsidRPr="00D74AAF" w:rsidRDefault="00D74AAF" w:rsidP="00814763">
      <w:pPr>
        <w:rPr>
          <w:rFonts w:cstheme="minorHAnsi"/>
        </w:rPr>
      </w:pPr>
      <w:r w:rsidRPr="00D74AAF">
        <w:rPr>
          <w:rFonts w:cstheme="minorHAnsi"/>
        </w:rPr>
        <w:t>Leaving can be difficult or impossible if the survivor has no access to benefits (worsened by benefit cuts including reductions in crisis support from local welfare assistance schemes (formerly the discretionary Social Fund) can mean fewer options to meet the immediate costs of leaving</w:t>
      </w:r>
      <w:r w:rsidRPr="00D74AAF">
        <w:rPr>
          <w:rStyle w:val="FootnoteReference"/>
          <w:rFonts w:cstheme="minorHAnsi"/>
        </w:rPr>
        <w:footnoteReference w:id="32"/>
      </w:r>
      <w:r w:rsidRPr="00D74AAF">
        <w:rPr>
          <w:rFonts w:cstheme="minorHAnsi"/>
        </w:rPr>
        <w:t xml:space="preserve">). </w:t>
      </w:r>
    </w:p>
    <w:p w14:paraId="4528C7CD" w14:textId="77777777" w:rsidR="00D74AAF" w:rsidRPr="00D74AAF" w:rsidRDefault="00D74AAF" w:rsidP="00814763">
      <w:pPr>
        <w:spacing w:after="120"/>
        <w:rPr>
          <w:rFonts w:cstheme="minorHAnsi"/>
        </w:rPr>
      </w:pPr>
      <w:r w:rsidRPr="00D74AAF">
        <w:rPr>
          <w:rFonts w:cstheme="minorHAnsi"/>
        </w:rPr>
        <w:t>Survivors may be sanctioned for not applying for jobs that would put them at risk, such as near the perpetrator’s home or workplace</w:t>
      </w:r>
      <w:r w:rsidRPr="00D74AAF">
        <w:rPr>
          <w:rStyle w:val="FootnoteReference"/>
          <w:rFonts w:cstheme="minorHAnsi"/>
        </w:rPr>
        <w:footnoteReference w:id="33"/>
      </w:r>
      <w:r w:rsidRPr="00D74AAF">
        <w:rPr>
          <w:rFonts w:cstheme="minorHAnsi"/>
        </w:rPr>
        <w:t>. They may also lose benefit if their ex-partner makes malicious allegations about their entitlements</w:t>
      </w:r>
      <w:r w:rsidRPr="00D74AAF">
        <w:rPr>
          <w:rStyle w:val="FootnoteReference"/>
          <w:rFonts w:cstheme="minorHAnsi"/>
        </w:rPr>
        <w:footnoteReference w:id="34"/>
      </w:r>
      <w:r w:rsidRPr="00D74AAF">
        <w:rPr>
          <w:rFonts w:cstheme="minorHAnsi"/>
        </w:rPr>
        <w:t xml:space="preserve">. </w:t>
      </w:r>
    </w:p>
    <w:p w14:paraId="59821203" w14:textId="44C1BE0A" w:rsidR="00867EFB" w:rsidRPr="00D74AAF" w:rsidRDefault="00867EFB" w:rsidP="00814763">
      <w:pPr>
        <w:pStyle w:val="Style2"/>
        <w:spacing w:line="276" w:lineRule="auto"/>
        <w:rPr>
          <w:rFonts w:asciiTheme="minorHAnsi" w:hAnsiTheme="minorHAnsi" w:cstheme="minorHAnsi"/>
          <w:sz w:val="22"/>
          <w:szCs w:val="22"/>
        </w:rPr>
      </w:pPr>
      <w:r w:rsidRPr="00D74AAF">
        <w:rPr>
          <w:rFonts w:asciiTheme="minorHAnsi" w:hAnsiTheme="minorHAnsi" w:cstheme="minorHAnsi"/>
          <w:sz w:val="22"/>
          <w:szCs w:val="22"/>
        </w:rPr>
        <w:t>Conclusion</w:t>
      </w:r>
      <w:r w:rsidR="00D74AAF" w:rsidRPr="00D74AAF">
        <w:rPr>
          <w:rFonts w:asciiTheme="minorHAnsi" w:hAnsiTheme="minorHAnsi" w:cstheme="minorHAnsi"/>
          <w:sz w:val="22"/>
          <w:szCs w:val="22"/>
        </w:rPr>
        <w:t>s</w:t>
      </w:r>
    </w:p>
    <w:p w14:paraId="6DF9EF34" w14:textId="77777777" w:rsidR="00867EFB" w:rsidRPr="00D74AAF" w:rsidRDefault="00867EFB" w:rsidP="00814763">
      <w:pPr>
        <w:spacing w:line="276" w:lineRule="auto"/>
        <w:rPr>
          <w:rFonts w:asciiTheme="minorHAnsi" w:hAnsiTheme="minorHAnsi" w:cstheme="minorHAnsi"/>
          <w:color w:val="auto"/>
        </w:rPr>
      </w:pPr>
      <w:r w:rsidRPr="00D74AAF">
        <w:rPr>
          <w:rFonts w:asciiTheme="minorHAnsi" w:hAnsiTheme="minorHAnsi" w:cstheme="minorHAnsi"/>
          <w:color w:val="auto"/>
        </w:rPr>
        <w:t xml:space="preserve">Violence against women remains widespread and under-reported, with devastating impacts on victims, survivors and their families. The government’s welcome commitment to ensure that ‘no victim is turned away’ must be matched by funding to ensure services are available to all who need them. </w:t>
      </w:r>
    </w:p>
    <w:p w14:paraId="2C26CE0A" w14:textId="08172175" w:rsidR="00867EFB" w:rsidRPr="00D74AAF" w:rsidRDefault="00867EFB" w:rsidP="00D74AAF">
      <w:pPr>
        <w:spacing w:line="276" w:lineRule="auto"/>
        <w:rPr>
          <w:rFonts w:asciiTheme="minorHAnsi" w:hAnsiTheme="minorHAnsi" w:cstheme="minorHAnsi"/>
          <w:b/>
        </w:rPr>
      </w:pPr>
      <w:r w:rsidRPr="00D74AAF">
        <w:rPr>
          <w:rFonts w:asciiTheme="minorHAnsi" w:hAnsiTheme="minorHAnsi" w:cstheme="minorHAnsi"/>
          <w:b/>
        </w:rPr>
        <w:t xml:space="preserve">UK Women’s Budget Group, </w:t>
      </w:r>
      <w:r w:rsidR="00A512DB">
        <w:rPr>
          <w:rFonts w:asciiTheme="minorHAnsi" w:hAnsiTheme="minorHAnsi" w:cstheme="minorHAnsi"/>
          <w:b/>
        </w:rPr>
        <w:t xml:space="preserve">March 2020. </w:t>
      </w:r>
    </w:p>
    <w:p w14:paraId="67BB317E" w14:textId="77777777" w:rsidR="00867EFB" w:rsidRPr="00D74AAF" w:rsidRDefault="00867EFB" w:rsidP="00D74AAF">
      <w:pPr>
        <w:pStyle w:val="Default"/>
        <w:spacing w:after="160" w:line="276" w:lineRule="auto"/>
        <w:rPr>
          <w:rFonts w:asciiTheme="minorHAnsi" w:hAnsiTheme="minorHAnsi" w:cstheme="minorHAnsi"/>
          <w:sz w:val="22"/>
          <w:szCs w:val="22"/>
        </w:rPr>
      </w:pPr>
      <w:r w:rsidRPr="00D74AAF">
        <w:rPr>
          <w:rFonts w:asciiTheme="minorHAnsi" w:hAnsiTheme="minorHAnsi" w:cstheme="minorHAnsi"/>
          <w:sz w:val="22"/>
          <w:szCs w:val="22"/>
        </w:rPr>
        <w:t xml:space="preserve">WBG is an independent, voluntary organisation made up of individuals from Academia, NGOs and trade unions. See </w:t>
      </w:r>
      <w:hyperlink r:id="rId14" w:history="1">
        <w:r w:rsidRPr="00D74AAF">
          <w:rPr>
            <w:rStyle w:val="Hyperlink"/>
            <w:rFonts w:asciiTheme="minorHAnsi" w:hAnsiTheme="minorHAnsi" w:cstheme="minorHAnsi"/>
            <w:sz w:val="22"/>
            <w:szCs w:val="22"/>
          </w:rPr>
          <w:t>www.wbg.org.uk</w:t>
        </w:r>
      </w:hyperlink>
    </w:p>
    <w:p w14:paraId="1366A324" w14:textId="77777777" w:rsidR="00867EFB" w:rsidRPr="00D74AAF" w:rsidRDefault="00867EFB" w:rsidP="00D74AAF">
      <w:pPr>
        <w:pStyle w:val="Default"/>
        <w:spacing w:after="160" w:line="276" w:lineRule="auto"/>
        <w:rPr>
          <w:rFonts w:asciiTheme="minorHAnsi" w:hAnsiTheme="minorHAnsi" w:cstheme="minorHAnsi"/>
          <w:sz w:val="22"/>
          <w:szCs w:val="22"/>
        </w:rPr>
      </w:pPr>
      <w:r w:rsidRPr="00D74AAF">
        <w:rPr>
          <w:rFonts w:asciiTheme="minorHAnsi" w:hAnsiTheme="minorHAnsi" w:cstheme="minorHAnsi"/>
          <w:b/>
          <w:sz w:val="22"/>
          <w:szCs w:val="22"/>
        </w:rPr>
        <w:t>Contact:</w:t>
      </w:r>
      <w:r w:rsidRPr="00D74AAF">
        <w:rPr>
          <w:rFonts w:asciiTheme="minorHAnsi" w:hAnsiTheme="minorHAnsi" w:cstheme="minorHAnsi"/>
          <w:sz w:val="22"/>
          <w:szCs w:val="22"/>
        </w:rPr>
        <w:t xml:space="preserve"> Mary-Ann Stephenson, WBG Director:</w:t>
      </w:r>
    </w:p>
    <w:p w14:paraId="638D52EC" w14:textId="42714EED" w:rsidR="00867EFB" w:rsidRDefault="000D7C74" w:rsidP="00D74AAF">
      <w:pPr>
        <w:spacing w:line="276" w:lineRule="auto"/>
        <w:rPr>
          <w:rStyle w:val="Hyperlink"/>
          <w:rFonts w:asciiTheme="minorHAnsi" w:hAnsiTheme="minorHAnsi"/>
        </w:rPr>
      </w:pPr>
      <w:hyperlink r:id="rId15" w:history="1">
        <w:r w:rsidR="00867EFB" w:rsidRPr="00D74AAF">
          <w:rPr>
            <w:rStyle w:val="Hyperlink"/>
            <w:rFonts w:asciiTheme="minorHAnsi" w:hAnsiTheme="minorHAnsi"/>
          </w:rPr>
          <w:t>maryann.stephenson@wbg.org.uk</w:t>
        </w:r>
      </w:hyperlink>
    </w:p>
    <w:p w14:paraId="0FEDBD4E" w14:textId="2E841FB2" w:rsidR="00814763" w:rsidRDefault="00814763" w:rsidP="00D74AAF">
      <w:pPr>
        <w:spacing w:line="276" w:lineRule="auto"/>
        <w:rPr>
          <w:rStyle w:val="Hyperlink"/>
          <w:rFonts w:asciiTheme="minorHAnsi" w:hAnsiTheme="minorHAnsi"/>
        </w:rPr>
      </w:pPr>
    </w:p>
    <w:p w14:paraId="1DC0B8A6" w14:textId="77777777" w:rsidR="00814763" w:rsidRPr="00D74AAF" w:rsidRDefault="00814763" w:rsidP="00D74AAF">
      <w:pPr>
        <w:spacing w:line="276" w:lineRule="auto"/>
      </w:pPr>
    </w:p>
    <w:p w14:paraId="13D84AE7" w14:textId="19CE0032" w:rsidR="00995EBE" w:rsidRDefault="00814763" w:rsidP="00814763">
      <w:pPr>
        <w:jc w:val="right"/>
      </w:pPr>
      <w:r>
        <w:rPr>
          <w:rFonts w:cstheme="minorHAnsi"/>
          <w:noProof/>
        </w:rPr>
        <w:drawing>
          <wp:inline distT="0" distB="0" distL="0" distR="0" wp14:anchorId="0EEA3743" wp14:editId="4A56C88D">
            <wp:extent cx="1755775"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5775" cy="658495"/>
                    </a:xfrm>
                    <a:prstGeom prst="rect">
                      <a:avLst/>
                    </a:prstGeom>
                    <a:noFill/>
                  </pic:spPr>
                </pic:pic>
              </a:graphicData>
            </a:graphic>
          </wp:inline>
        </w:drawing>
      </w:r>
    </w:p>
    <w:sectPr w:rsidR="00995EBE" w:rsidSect="00997092">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12305" w14:textId="77777777" w:rsidR="000D7C74" w:rsidRDefault="000D7C74" w:rsidP="00861C6D">
      <w:pPr>
        <w:spacing w:after="0" w:line="240" w:lineRule="auto"/>
      </w:pPr>
      <w:r>
        <w:separator/>
      </w:r>
    </w:p>
  </w:endnote>
  <w:endnote w:type="continuationSeparator" w:id="0">
    <w:p w14:paraId="6B1BE12E" w14:textId="77777777" w:rsidR="000D7C74" w:rsidRDefault="000D7C74" w:rsidP="0086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Source Sans Pro">
    <w:altName w:val="Source Sans Pro"/>
    <w:charset w:val="00"/>
    <w:family w:val="swiss"/>
    <w:pitch w:val="variable"/>
    <w:sig w:usb0="600002F7" w:usb1="02000001" w:usb2="00000000" w:usb3="00000000" w:csb0="0000019F" w:csb1="00000000"/>
  </w:font>
  <w:font w:name="Cormorant">
    <w:altName w:val="Calibri"/>
    <w:charset w:val="00"/>
    <w:family w:val="auto"/>
    <w:pitch w:val="variable"/>
    <w:sig w:usb0="20000207" w:usb1="00000001"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2"/>
        <w:szCs w:val="22"/>
      </w:rPr>
      <w:id w:val="425292871"/>
      <w:docPartObj>
        <w:docPartGallery w:val="Page Numbers (Bottom of Page)"/>
        <w:docPartUnique/>
      </w:docPartObj>
    </w:sdtPr>
    <w:sdtEndPr/>
    <w:sdtContent>
      <w:p w14:paraId="557E49D7" w14:textId="7FD722CC" w:rsidR="00C979F2" w:rsidRPr="00E85D55" w:rsidRDefault="009C1103">
        <w:pPr>
          <w:pStyle w:val="Footer"/>
          <w:jc w:val="right"/>
          <w:rPr>
            <w:rFonts w:ascii="Calibri" w:hAnsi="Calibri"/>
            <w:sz w:val="22"/>
            <w:szCs w:val="22"/>
          </w:rPr>
        </w:pPr>
        <w:r w:rsidRPr="00E85D55">
          <w:rPr>
            <w:rFonts w:ascii="Calibri" w:hAnsi="Calibri"/>
            <w:sz w:val="22"/>
            <w:szCs w:val="22"/>
          </w:rPr>
          <w:fldChar w:fldCharType="begin"/>
        </w:r>
        <w:r w:rsidR="00C979F2" w:rsidRPr="00E85D55">
          <w:rPr>
            <w:rFonts w:ascii="Calibri" w:hAnsi="Calibri"/>
            <w:sz w:val="22"/>
            <w:szCs w:val="22"/>
          </w:rPr>
          <w:instrText xml:space="preserve"> PAGE   \* MERGEFORMAT </w:instrText>
        </w:r>
        <w:r w:rsidRPr="00E85D55">
          <w:rPr>
            <w:rFonts w:ascii="Calibri" w:hAnsi="Calibri"/>
            <w:sz w:val="22"/>
            <w:szCs w:val="22"/>
          </w:rPr>
          <w:fldChar w:fldCharType="separate"/>
        </w:r>
        <w:r w:rsidR="00A45E1F">
          <w:rPr>
            <w:rFonts w:ascii="Calibri" w:hAnsi="Calibri"/>
            <w:noProof/>
            <w:sz w:val="22"/>
            <w:szCs w:val="22"/>
          </w:rPr>
          <w:t>1</w:t>
        </w:r>
        <w:r w:rsidRPr="00E85D55">
          <w:rPr>
            <w:rFonts w:ascii="Calibri" w:hAnsi="Calibri"/>
            <w:sz w:val="22"/>
            <w:szCs w:val="22"/>
          </w:rPr>
          <w:fldChar w:fldCharType="end"/>
        </w:r>
      </w:p>
    </w:sdtContent>
  </w:sdt>
  <w:p w14:paraId="68E3A301" w14:textId="77777777" w:rsidR="00C979F2" w:rsidRPr="00E85D55" w:rsidRDefault="00C979F2">
    <w:pPr>
      <w:pStyle w:val="Footer"/>
      <w:rPr>
        <w:rFonts w:ascii="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292872"/>
      <w:docPartObj>
        <w:docPartGallery w:val="Page Numbers (Bottom of Page)"/>
        <w:docPartUnique/>
      </w:docPartObj>
    </w:sdtPr>
    <w:sdtEndPr/>
    <w:sdtContent>
      <w:p w14:paraId="064B1A6C" w14:textId="77777777" w:rsidR="00C979F2" w:rsidRDefault="009C1103">
        <w:pPr>
          <w:pStyle w:val="Footer"/>
          <w:jc w:val="right"/>
        </w:pPr>
        <w:r>
          <w:fldChar w:fldCharType="begin"/>
        </w:r>
        <w:r w:rsidR="00C76354">
          <w:instrText xml:space="preserve"> PAGE   \* MERGEFORMAT </w:instrText>
        </w:r>
        <w:r>
          <w:fldChar w:fldCharType="separate"/>
        </w:r>
        <w:r w:rsidR="00C979F2">
          <w:rPr>
            <w:noProof/>
          </w:rPr>
          <w:t>1</w:t>
        </w:r>
        <w:r>
          <w:rPr>
            <w:noProof/>
          </w:rPr>
          <w:fldChar w:fldCharType="end"/>
        </w:r>
      </w:p>
    </w:sdtContent>
  </w:sdt>
  <w:p w14:paraId="0A4152C4" w14:textId="77777777" w:rsidR="00C979F2" w:rsidRDefault="00C97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8905A" w14:textId="77777777" w:rsidR="000D7C74" w:rsidRDefault="000D7C74" w:rsidP="00861C6D">
      <w:pPr>
        <w:spacing w:after="0" w:line="240" w:lineRule="auto"/>
      </w:pPr>
      <w:r>
        <w:separator/>
      </w:r>
    </w:p>
  </w:footnote>
  <w:footnote w:type="continuationSeparator" w:id="0">
    <w:p w14:paraId="36083CA7" w14:textId="77777777" w:rsidR="000D7C74" w:rsidRDefault="000D7C74" w:rsidP="00861C6D">
      <w:pPr>
        <w:spacing w:after="0" w:line="240" w:lineRule="auto"/>
      </w:pPr>
      <w:r>
        <w:continuationSeparator/>
      </w:r>
    </w:p>
  </w:footnote>
  <w:footnote w:id="1">
    <w:p w14:paraId="5BEED283" w14:textId="61522321" w:rsidR="00867EFB" w:rsidRPr="00814763" w:rsidRDefault="00867EFB" w:rsidP="00867EFB">
      <w:pPr>
        <w:autoSpaceDE w:val="0"/>
        <w:autoSpaceDN w:val="0"/>
        <w:adjustRightInd w:val="0"/>
        <w:contextualSpacing/>
        <w:rPr>
          <w:rFonts w:asciiTheme="minorHAnsi" w:eastAsiaTheme="minorHAnsi" w:hAnsiTheme="minorHAnsi" w:cstheme="minorHAnsi"/>
          <w:sz w:val="16"/>
          <w:szCs w:val="16"/>
          <w:lang w:eastAsia="en-US"/>
        </w:rPr>
      </w:pPr>
      <w:r w:rsidRPr="00814763">
        <w:rPr>
          <w:rStyle w:val="FootnoteReference"/>
          <w:rFonts w:asciiTheme="minorHAnsi" w:hAnsiTheme="minorHAnsi" w:cstheme="minorHAnsi"/>
          <w:sz w:val="16"/>
          <w:szCs w:val="16"/>
        </w:rPr>
        <w:footnoteRef/>
      </w:r>
      <w:r w:rsidRPr="00814763">
        <w:rPr>
          <w:rFonts w:asciiTheme="minorHAnsi" w:hAnsiTheme="minorHAnsi" w:cstheme="minorHAnsi"/>
          <w:sz w:val="16"/>
          <w:szCs w:val="16"/>
        </w:rPr>
        <w:t xml:space="preserve"> </w:t>
      </w:r>
      <w:r w:rsidRPr="00814763">
        <w:rPr>
          <w:rFonts w:asciiTheme="minorHAnsi" w:eastAsiaTheme="minorHAnsi" w:hAnsiTheme="minorHAnsi" w:cstheme="minorHAnsi"/>
          <w:sz w:val="16"/>
          <w:szCs w:val="16"/>
          <w:lang w:eastAsia="en-US"/>
        </w:rPr>
        <w:t xml:space="preserve">Sexual offences in England and Wales: year ending March 2017, ONS, 2018 </w:t>
      </w:r>
      <w:hyperlink r:id="rId1" w:history="1">
        <w:r w:rsidR="00D74AAF" w:rsidRPr="00814763">
          <w:rPr>
            <w:rStyle w:val="Hyperlink"/>
            <w:rFonts w:asciiTheme="minorHAnsi" w:eastAsiaTheme="minorHAnsi" w:hAnsiTheme="minorHAnsi" w:cstheme="minorHAnsi"/>
            <w:sz w:val="16"/>
            <w:szCs w:val="16"/>
            <w:lang w:eastAsia="en-US"/>
          </w:rPr>
          <w:t>https://bit.ly/2C0Y83y</w:t>
        </w:r>
      </w:hyperlink>
      <w:r w:rsidR="00D74AAF" w:rsidRPr="00814763">
        <w:rPr>
          <w:rFonts w:asciiTheme="minorHAnsi" w:eastAsiaTheme="minorHAnsi" w:hAnsiTheme="minorHAnsi" w:cstheme="minorHAnsi"/>
          <w:sz w:val="16"/>
          <w:szCs w:val="16"/>
          <w:lang w:eastAsia="en-US"/>
        </w:rPr>
        <w:t xml:space="preserve">  </w:t>
      </w:r>
    </w:p>
  </w:footnote>
  <w:footnote w:id="2">
    <w:p w14:paraId="21BC79C7" w14:textId="3BBE39FB" w:rsidR="00A24C73" w:rsidRPr="00814763" w:rsidRDefault="00867EFB" w:rsidP="00867EFB">
      <w:pPr>
        <w:pStyle w:val="NoSpacing"/>
        <w:rPr>
          <w:sz w:val="16"/>
          <w:szCs w:val="16"/>
        </w:rPr>
      </w:pPr>
      <w:r w:rsidRPr="00814763">
        <w:rPr>
          <w:rStyle w:val="FootnoteReference"/>
          <w:sz w:val="16"/>
          <w:szCs w:val="16"/>
        </w:rPr>
        <w:footnoteRef/>
      </w:r>
      <w:r w:rsidRPr="00814763">
        <w:rPr>
          <w:sz w:val="16"/>
          <w:szCs w:val="16"/>
        </w:rPr>
        <w:t xml:space="preserve"> </w:t>
      </w:r>
      <w:bookmarkStart w:id="3" w:name="_Hlk23431327"/>
      <w:r w:rsidR="00A24C73" w:rsidRPr="00814763">
        <w:rPr>
          <w:sz w:val="16"/>
          <w:szCs w:val="16"/>
        </w:rPr>
        <w:t xml:space="preserve">ONS, 2018, Domestic abuse: findings from the Crime Survey for England and Wales: year ending March 2018 </w:t>
      </w:r>
      <w:hyperlink r:id="rId2" w:history="1">
        <w:r w:rsidR="00A24C73" w:rsidRPr="00814763">
          <w:rPr>
            <w:rStyle w:val="Hyperlink"/>
            <w:sz w:val="16"/>
            <w:szCs w:val="16"/>
          </w:rPr>
          <w:t>https://bit.ly/34cTZp8</w:t>
        </w:r>
      </w:hyperlink>
      <w:r w:rsidR="00A24C73" w:rsidRPr="00814763">
        <w:rPr>
          <w:sz w:val="16"/>
          <w:szCs w:val="16"/>
        </w:rPr>
        <w:t xml:space="preserve"> </w:t>
      </w:r>
    </w:p>
    <w:bookmarkEnd w:id="3"/>
    <w:p w14:paraId="14BD1A61" w14:textId="54E47D98" w:rsidR="00867EFB" w:rsidRPr="00814763" w:rsidRDefault="00867EFB" w:rsidP="00867EFB">
      <w:pPr>
        <w:pStyle w:val="NoSpacing"/>
        <w:rPr>
          <w:rFonts w:ascii="Times New Roman" w:eastAsia="Times New Roman" w:hAnsi="Times New Roman" w:cs="Times New Roman"/>
          <w:i/>
          <w:color w:val="auto"/>
          <w:sz w:val="16"/>
          <w:szCs w:val="16"/>
        </w:rPr>
      </w:pPr>
    </w:p>
  </w:footnote>
  <w:footnote w:id="3">
    <w:p w14:paraId="090CC227" w14:textId="2F9B5E83" w:rsidR="00A24C73" w:rsidRPr="00814763" w:rsidRDefault="00867EFB" w:rsidP="00A24C73">
      <w:pPr>
        <w:pStyle w:val="NoSpacing"/>
        <w:rPr>
          <w:sz w:val="16"/>
          <w:szCs w:val="16"/>
        </w:rPr>
      </w:pPr>
      <w:r w:rsidRPr="00814763">
        <w:rPr>
          <w:rStyle w:val="FootnoteReference"/>
          <w:sz w:val="16"/>
          <w:szCs w:val="16"/>
        </w:rPr>
        <w:footnoteRef/>
      </w:r>
      <w:r w:rsidRPr="00814763">
        <w:rPr>
          <w:sz w:val="16"/>
          <w:szCs w:val="16"/>
        </w:rPr>
        <w:t xml:space="preserve"> </w:t>
      </w:r>
      <w:bookmarkStart w:id="4" w:name="_Hlk23431389"/>
      <w:r w:rsidR="00A24C73" w:rsidRPr="00814763">
        <w:rPr>
          <w:sz w:val="16"/>
          <w:szCs w:val="16"/>
        </w:rPr>
        <w:t xml:space="preserve">ONS, 2018, Domestic abuse: findings from the Crime Survey for England and Wales: year ending March 2018 </w:t>
      </w:r>
      <w:hyperlink r:id="rId3" w:history="1">
        <w:r w:rsidR="00A24C73" w:rsidRPr="00814763">
          <w:rPr>
            <w:rStyle w:val="Hyperlink"/>
            <w:sz w:val="16"/>
            <w:szCs w:val="16"/>
          </w:rPr>
          <w:t>https://bit.ly/34cTZp8</w:t>
        </w:r>
      </w:hyperlink>
      <w:r w:rsidR="00A24C73" w:rsidRPr="00814763">
        <w:rPr>
          <w:sz w:val="16"/>
          <w:szCs w:val="16"/>
        </w:rPr>
        <w:t xml:space="preserve"> </w:t>
      </w:r>
    </w:p>
    <w:p w14:paraId="0D862BD4" w14:textId="7D7542D0" w:rsidR="00867EFB" w:rsidRPr="00814763" w:rsidRDefault="00A24C73" w:rsidP="00867EFB">
      <w:pPr>
        <w:pStyle w:val="FootnoteText"/>
        <w:rPr>
          <w:i/>
          <w:sz w:val="16"/>
          <w:szCs w:val="16"/>
        </w:rPr>
      </w:pPr>
      <w:r w:rsidRPr="00814763">
        <w:rPr>
          <w:sz w:val="16"/>
          <w:szCs w:val="16"/>
        </w:rPr>
        <w:t>of</w:t>
      </w:r>
      <w:r w:rsidR="00867EFB" w:rsidRPr="00814763">
        <w:rPr>
          <w:sz w:val="16"/>
          <w:szCs w:val="16"/>
        </w:rPr>
        <w:t xml:space="preserve"> the 2 million adults who suffered domestic abuse in the last year, 695,000 of these were men. Figures for year ending March 2018. </w:t>
      </w:r>
      <w:r w:rsidR="00867EFB" w:rsidRPr="00814763">
        <w:rPr>
          <w:b/>
          <w:sz w:val="16"/>
          <w:szCs w:val="16"/>
        </w:rPr>
        <w:t>A new report will be available in November 2019.</w:t>
      </w:r>
      <w:r w:rsidR="00D74AAF" w:rsidRPr="00814763">
        <w:rPr>
          <w:sz w:val="16"/>
          <w:szCs w:val="16"/>
        </w:rPr>
        <w:t xml:space="preserve"> </w:t>
      </w:r>
      <w:bookmarkEnd w:id="4"/>
    </w:p>
  </w:footnote>
  <w:footnote w:id="4">
    <w:p w14:paraId="6C4900D7" w14:textId="47E819C7" w:rsidR="00867EFB" w:rsidRPr="00814763" w:rsidRDefault="00867EFB" w:rsidP="00867EFB">
      <w:pPr>
        <w:pStyle w:val="FootnoteText"/>
        <w:rPr>
          <w:sz w:val="16"/>
          <w:szCs w:val="16"/>
        </w:rPr>
      </w:pPr>
      <w:r w:rsidRPr="00814763">
        <w:rPr>
          <w:rStyle w:val="FootnoteReference"/>
          <w:sz w:val="16"/>
          <w:szCs w:val="16"/>
        </w:rPr>
        <w:footnoteRef/>
      </w:r>
      <w:r w:rsidR="009300F7" w:rsidRPr="00814763">
        <w:rPr>
          <w:sz w:val="16"/>
          <w:szCs w:val="16"/>
        </w:rPr>
        <w:t xml:space="preserve">ONS, 2018, Domestic abuse in England and Wales: year ending March 2018, </w:t>
      </w:r>
      <w:hyperlink r:id="rId4" w:history="1">
        <w:r w:rsidR="009300F7" w:rsidRPr="00814763">
          <w:rPr>
            <w:rStyle w:val="Hyperlink"/>
            <w:sz w:val="16"/>
            <w:szCs w:val="16"/>
          </w:rPr>
          <w:t>https://bit.ly/2BYEC7V</w:t>
        </w:r>
      </w:hyperlink>
      <w:r w:rsidR="009300F7" w:rsidRPr="00814763">
        <w:rPr>
          <w:sz w:val="16"/>
          <w:szCs w:val="16"/>
        </w:rPr>
        <w:t xml:space="preserve">  </w:t>
      </w:r>
      <w:r w:rsidRPr="00814763">
        <w:rPr>
          <w:sz w:val="16"/>
          <w:szCs w:val="16"/>
        </w:rPr>
        <w:t xml:space="preserve"> </w:t>
      </w:r>
    </w:p>
  </w:footnote>
  <w:footnote w:id="5">
    <w:p w14:paraId="56D67672" w14:textId="5386A066" w:rsidR="00867EFB" w:rsidRPr="00814763" w:rsidRDefault="00867EFB" w:rsidP="00867EFB">
      <w:pPr>
        <w:spacing w:line="240" w:lineRule="auto"/>
        <w:contextualSpacing/>
        <w:rPr>
          <w:rFonts w:asciiTheme="minorHAnsi" w:hAnsiTheme="minorHAnsi" w:cstheme="minorHAnsi"/>
          <w:sz w:val="16"/>
          <w:szCs w:val="16"/>
        </w:rPr>
      </w:pPr>
      <w:r w:rsidRPr="00814763">
        <w:rPr>
          <w:rStyle w:val="FootnoteReference"/>
          <w:rFonts w:asciiTheme="minorHAnsi" w:hAnsiTheme="minorHAnsi" w:cstheme="minorHAnsi"/>
          <w:sz w:val="16"/>
          <w:szCs w:val="16"/>
        </w:rPr>
        <w:footnoteRef/>
      </w:r>
      <w:r w:rsidRPr="00814763">
        <w:rPr>
          <w:rFonts w:asciiTheme="minorHAnsi" w:hAnsiTheme="minorHAnsi" w:cstheme="minorHAnsi"/>
          <w:sz w:val="16"/>
          <w:szCs w:val="16"/>
        </w:rPr>
        <w:t xml:space="preserve"> Abuse during childhood: Findings from the Crime Survey for England and Wales, year ending March 2016, ONS, 2016</w:t>
      </w:r>
      <w:r w:rsidR="009300F7" w:rsidRPr="00814763">
        <w:rPr>
          <w:rFonts w:asciiTheme="minorHAnsi" w:hAnsiTheme="minorHAnsi" w:cstheme="minorHAnsi"/>
          <w:sz w:val="16"/>
          <w:szCs w:val="16"/>
        </w:rPr>
        <w:t xml:space="preserve"> </w:t>
      </w:r>
      <w:hyperlink r:id="rId5" w:history="1">
        <w:r w:rsidR="009300F7" w:rsidRPr="00814763">
          <w:rPr>
            <w:rStyle w:val="Hyperlink"/>
            <w:rFonts w:asciiTheme="minorHAnsi" w:hAnsiTheme="minorHAnsi" w:cstheme="minorHAnsi"/>
            <w:sz w:val="16"/>
            <w:szCs w:val="16"/>
          </w:rPr>
          <w:t>https://bit.ly/2ouZ6Sm</w:t>
        </w:r>
      </w:hyperlink>
      <w:r w:rsidR="009300F7" w:rsidRPr="00814763">
        <w:rPr>
          <w:rFonts w:asciiTheme="minorHAnsi" w:hAnsiTheme="minorHAnsi" w:cstheme="minorHAnsi"/>
          <w:sz w:val="16"/>
          <w:szCs w:val="16"/>
        </w:rPr>
        <w:t xml:space="preserve"> </w:t>
      </w:r>
    </w:p>
  </w:footnote>
  <w:footnote w:id="6">
    <w:p w14:paraId="7C8AD27F" w14:textId="77777777" w:rsidR="00867EFB" w:rsidRPr="00814763" w:rsidRDefault="00867EFB" w:rsidP="00867EFB">
      <w:pPr>
        <w:pStyle w:val="FootnoteText"/>
        <w:contextualSpacing/>
        <w:rPr>
          <w:rFonts w:asciiTheme="minorHAnsi" w:hAnsiTheme="minorHAnsi" w:cstheme="minorHAnsi"/>
          <w:sz w:val="16"/>
          <w:szCs w:val="16"/>
        </w:rPr>
      </w:pPr>
      <w:r w:rsidRPr="00814763">
        <w:rPr>
          <w:rStyle w:val="FootnoteReference"/>
          <w:rFonts w:asciiTheme="minorHAnsi" w:hAnsiTheme="minorHAnsi" w:cstheme="minorHAnsi"/>
          <w:sz w:val="16"/>
          <w:szCs w:val="16"/>
        </w:rPr>
        <w:footnoteRef/>
      </w:r>
      <w:r w:rsidRPr="00814763">
        <w:rPr>
          <w:rFonts w:asciiTheme="minorHAnsi" w:hAnsiTheme="minorHAnsi" w:cstheme="minorHAnsi"/>
          <w:sz w:val="16"/>
          <w:szCs w:val="16"/>
        </w:rPr>
        <w:t xml:space="preserve"> Sexual offences in England and Wales: year ending March 2017, ONS, 2018</w:t>
      </w:r>
    </w:p>
  </w:footnote>
  <w:footnote w:id="7">
    <w:p w14:paraId="74BA3F3B" w14:textId="77777777" w:rsidR="00867EFB" w:rsidRPr="00814763" w:rsidRDefault="00867EFB" w:rsidP="00867EFB">
      <w:pPr>
        <w:spacing w:line="240" w:lineRule="auto"/>
        <w:contextualSpacing/>
        <w:rPr>
          <w:rFonts w:asciiTheme="minorHAnsi" w:hAnsiTheme="minorHAnsi" w:cstheme="minorHAnsi"/>
          <w:sz w:val="16"/>
          <w:szCs w:val="16"/>
        </w:rPr>
      </w:pPr>
      <w:r w:rsidRPr="00814763">
        <w:rPr>
          <w:rStyle w:val="FootnoteReference"/>
          <w:rFonts w:asciiTheme="minorHAnsi" w:hAnsiTheme="minorHAnsi" w:cstheme="minorHAnsi"/>
          <w:sz w:val="16"/>
          <w:szCs w:val="16"/>
        </w:rPr>
        <w:footnoteRef/>
      </w:r>
      <w:r w:rsidRPr="00814763">
        <w:rPr>
          <w:rFonts w:asciiTheme="minorHAnsi" w:hAnsiTheme="minorHAnsi" w:cstheme="minorHAnsi"/>
          <w:sz w:val="16"/>
          <w:szCs w:val="16"/>
        </w:rPr>
        <w:t xml:space="preserve"> Abuse during childhood: Findings from the Crime Survey for England and Wales, year ending March 2016, op </w:t>
      </w:r>
      <w:proofErr w:type="spellStart"/>
      <w:r w:rsidRPr="00814763">
        <w:rPr>
          <w:rFonts w:asciiTheme="minorHAnsi" w:hAnsiTheme="minorHAnsi" w:cstheme="minorHAnsi"/>
          <w:sz w:val="16"/>
          <w:szCs w:val="16"/>
        </w:rPr>
        <w:t>cit</w:t>
      </w:r>
      <w:proofErr w:type="spellEnd"/>
    </w:p>
  </w:footnote>
  <w:footnote w:id="8">
    <w:p w14:paraId="07037978" w14:textId="77777777" w:rsidR="00A24C73" w:rsidRPr="00814763" w:rsidRDefault="00867EFB" w:rsidP="00A24C73">
      <w:pPr>
        <w:pStyle w:val="NoSpacing"/>
        <w:rPr>
          <w:sz w:val="16"/>
          <w:szCs w:val="16"/>
        </w:rPr>
      </w:pPr>
      <w:r w:rsidRPr="00814763">
        <w:rPr>
          <w:rStyle w:val="FootnoteReference"/>
          <w:sz w:val="16"/>
          <w:szCs w:val="16"/>
        </w:rPr>
        <w:footnoteRef/>
      </w:r>
      <w:r w:rsidRPr="00814763">
        <w:rPr>
          <w:sz w:val="16"/>
          <w:szCs w:val="16"/>
        </w:rPr>
        <w:t xml:space="preserve"> </w:t>
      </w:r>
      <w:r w:rsidR="00A24C73" w:rsidRPr="00814763">
        <w:rPr>
          <w:sz w:val="16"/>
          <w:szCs w:val="16"/>
        </w:rPr>
        <w:t xml:space="preserve">ONS, 2018, Domestic abuse: findings from the Crime Survey for England and Wales: year ending March 2018 </w:t>
      </w:r>
      <w:hyperlink r:id="rId6" w:history="1">
        <w:r w:rsidR="00A24C73" w:rsidRPr="00814763">
          <w:rPr>
            <w:rStyle w:val="Hyperlink"/>
            <w:sz w:val="16"/>
            <w:szCs w:val="16"/>
          </w:rPr>
          <w:t>https://bit.ly/34cTZp8</w:t>
        </w:r>
      </w:hyperlink>
      <w:r w:rsidR="00A24C73" w:rsidRPr="00814763">
        <w:rPr>
          <w:sz w:val="16"/>
          <w:szCs w:val="16"/>
        </w:rPr>
        <w:t xml:space="preserve"> </w:t>
      </w:r>
    </w:p>
    <w:p w14:paraId="199166B1" w14:textId="6BDFE28F" w:rsidR="00867EFB" w:rsidRPr="00814763" w:rsidRDefault="00867EFB" w:rsidP="00867EFB">
      <w:pPr>
        <w:pStyle w:val="NoSpacing"/>
        <w:rPr>
          <w:rFonts w:ascii="Times New Roman" w:eastAsia="Times New Roman" w:hAnsi="Times New Roman" w:cs="Times New Roman"/>
          <w:i/>
          <w:color w:val="auto"/>
          <w:sz w:val="16"/>
          <w:szCs w:val="16"/>
        </w:rPr>
      </w:pPr>
    </w:p>
  </w:footnote>
  <w:footnote w:id="9">
    <w:p w14:paraId="1F4E0708" w14:textId="77777777" w:rsidR="00A24C73" w:rsidRPr="00814763" w:rsidRDefault="00867EFB" w:rsidP="00A24C73">
      <w:pPr>
        <w:pStyle w:val="NoSpacing"/>
        <w:rPr>
          <w:sz w:val="16"/>
          <w:szCs w:val="16"/>
        </w:rPr>
      </w:pPr>
      <w:r w:rsidRPr="00814763">
        <w:rPr>
          <w:rStyle w:val="FootnoteReference"/>
          <w:sz w:val="16"/>
          <w:szCs w:val="16"/>
        </w:rPr>
        <w:footnoteRef/>
      </w:r>
      <w:r w:rsidRPr="00814763">
        <w:rPr>
          <w:sz w:val="16"/>
          <w:szCs w:val="16"/>
        </w:rPr>
        <w:t xml:space="preserve"> </w:t>
      </w:r>
      <w:r w:rsidR="00A24C73" w:rsidRPr="00814763">
        <w:rPr>
          <w:sz w:val="16"/>
          <w:szCs w:val="16"/>
        </w:rPr>
        <w:t xml:space="preserve">ONS, 2018, Domestic abuse: findings from the Crime Survey for England and Wales: year ending March 2018 </w:t>
      </w:r>
      <w:hyperlink r:id="rId7" w:history="1">
        <w:r w:rsidR="00A24C73" w:rsidRPr="00814763">
          <w:rPr>
            <w:rStyle w:val="Hyperlink"/>
            <w:sz w:val="16"/>
            <w:szCs w:val="16"/>
          </w:rPr>
          <w:t>https://bit.ly/34cTZp8</w:t>
        </w:r>
      </w:hyperlink>
      <w:r w:rsidR="00A24C73" w:rsidRPr="00814763">
        <w:rPr>
          <w:sz w:val="16"/>
          <w:szCs w:val="16"/>
        </w:rPr>
        <w:t xml:space="preserve"> </w:t>
      </w:r>
    </w:p>
    <w:p w14:paraId="7A1D48E6" w14:textId="0F708B4F" w:rsidR="00867EFB" w:rsidRPr="00814763" w:rsidRDefault="00A24C73" w:rsidP="00A24C73">
      <w:pPr>
        <w:pStyle w:val="FootnoteText"/>
        <w:rPr>
          <w:i/>
          <w:sz w:val="16"/>
          <w:szCs w:val="16"/>
        </w:rPr>
      </w:pPr>
      <w:r w:rsidRPr="00814763">
        <w:rPr>
          <w:sz w:val="16"/>
          <w:szCs w:val="16"/>
        </w:rPr>
        <w:t xml:space="preserve">of the 2 million adults who suffered domestic abuse in the last year, 695,000 of these were men. Figures for year ending March 2018. </w:t>
      </w:r>
      <w:r w:rsidRPr="00814763">
        <w:rPr>
          <w:b/>
          <w:sz w:val="16"/>
          <w:szCs w:val="16"/>
        </w:rPr>
        <w:t>A new report will be available in November 2019.</w:t>
      </w:r>
    </w:p>
  </w:footnote>
  <w:footnote w:id="10">
    <w:p w14:paraId="2818A642" w14:textId="77777777" w:rsidR="00867EFB" w:rsidRPr="00814763" w:rsidRDefault="00867EFB" w:rsidP="00867EFB">
      <w:pPr>
        <w:pStyle w:val="FootnoteText"/>
        <w:contextualSpacing/>
        <w:rPr>
          <w:rFonts w:asciiTheme="minorHAnsi" w:hAnsiTheme="minorHAnsi"/>
          <w:sz w:val="16"/>
          <w:szCs w:val="16"/>
        </w:rPr>
      </w:pPr>
      <w:r w:rsidRPr="00814763">
        <w:rPr>
          <w:rStyle w:val="FootnoteReference"/>
          <w:rFonts w:asciiTheme="minorHAnsi" w:hAnsiTheme="minorHAnsi"/>
          <w:sz w:val="16"/>
          <w:szCs w:val="16"/>
        </w:rPr>
        <w:footnoteRef/>
      </w:r>
      <w:r w:rsidRPr="00814763">
        <w:rPr>
          <w:rFonts w:asciiTheme="minorHAnsi" w:hAnsiTheme="minorHAnsi"/>
          <w:sz w:val="16"/>
          <w:szCs w:val="16"/>
        </w:rPr>
        <w:t xml:space="preserve"> Statistical bulletin: Crime in England and Wales: year ending March 2018 (</w:t>
      </w:r>
      <w:hyperlink r:id="rId8" w:history="1">
        <w:r w:rsidRPr="00814763">
          <w:rPr>
            <w:rStyle w:val="Hyperlink"/>
            <w:rFonts w:asciiTheme="minorHAnsi" w:hAnsiTheme="minorHAnsi"/>
            <w:sz w:val="16"/>
            <w:szCs w:val="16"/>
          </w:rPr>
          <w:t>https://bit.ly/2Pe3pgq</w:t>
        </w:r>
      </w:hyperlink>
      <w:r w:rsidRPr="00814763">
        <w:rPr>
          <w:rFonts w:asciiTheme="minorHAnsi" w:hAnsiTheme="minorHAnsi"/>
          <w:sz w:val="16"/>
          <w:szCs w:val="16"/>
        </w:rPr>
        <w:t xml:space="preserve"> )</w:t>
      </w:r>
    </w:p>
  </w:footnote>
  <w:footnote w:id="11">
    <w:p w14:paraId="54AEF423" w14:textId="67358046" w:rsidR="00867EFB" w:rsidRPr="00814763" w:rsidRDefault="00A24C73" w:rsidP="00A24C73">
      <w:pPr>
        <w:spacing w:line="240" w:lineRule="auto"/>
        <w:contextualSpacing/>
        <w:rPr>
          <w:rFonts w:ascii="Times New Roman" w:eastAsia="Times New Roman" w:hAnsi="Times New Roman" w:cs="Times New Roman"/>
          <w:color w:val="auto"/>
          <w:sz w:val="16"/>
          <w:szCs w:val="16"/>
        </w:rPr>
      </w:pPr>
      <w:r w:rsidRPr="00814763">
        <w:rPr>
          <w:rStyle w:val="FootnoteReference"/>
          <w:sz w:val="16"/>
          <w:szCs w:val="16"/>
        </w:rPr>
        <w:footnoteRef/>
      </w:r>
      <w:r w:rsidRPr="00814763">
        <w:rPr>
          <w:sz w:val="16"/>
          <w:szCs w:val="16"/>
        </w:rPr>
        <w:t xml:space="preserve">ONS, 2018, Domestic abuse in England and Wales: year ending March 2018, </w:t>
      </w:r>
      <w:hyperlink r:id="rId9" w:history="1">
        <w:r w:rsidRPr="00814763">
          <w:rPr>
            <w:rStyle w:val="Hyperlink"/>
            <w:sz w:val="16"/>
            <w:szCs w:val="16"/>
          </w:rPr>
          <w:t>https://bit.ly/2BYEC7V</w:t>
        </w:r>
      </w:hyperlink>
    </w:p>
  </w:footnote>
  <w:footnote w:id="12">
    <w:p w14:paraId="56D8CB77" w14:textId="569D7C5E" w:rsidR="00867EFB" w:rsidRPr="00814763" w:rsidRDefault="00867EFB" w:rsidP="00867EFB">
      <w:pPr>
        <w:pStyle w:val="NoSpacing"/>
        <w:contextualSpacing/>
        <w:rPr>
          <w:sz w:val="16"/>
          <w:szCs w:val="16"/>
        </w:rPr>
      </w:pPr>
      <w:r w:rsidRPr="00814763">
        <w:rPr>
          <w:rStyle w:val="FootnoteReference"/>
          <w:sz w:val="16"/>
          <w:szCs w:val="16"/>
        </w:rPr>
        <w:footnoteRef/>
      </w:r>
      <w:r w:rsidRPr="00814763">
        <w:rPr>
          <w:sz w:val="16"/>
          <w:szCs w:val="16"/>
        </w:rPr>
        <w:t xml:space="preserve"> </w:t>
      </w:r>
      <w:bookmarkStart w:id="5" w:name="_Hlk23431611"/>
      <w:r w:rsidRPr="00814763">
        <w:rPr>
          <w:rFonts w:asciiTheme="minorHAnsi" w:hAnsiTheme="minorHAnsi" w:cs="Arial"/>
          <w:sz w:val="16"/>
          <w:szCs w:val="16"/>
        </w:rPr>
        <w:t xml:space="preserve">2019 Home Office, The economic and social costs of domestic abuse, January. Note this figure is for the year-end 31 March 2017, using the methodology in </w:t>
      </w:r>
      <w:r w:rsidRPr="00814763">
        <w:rPr>
          <w:rFonts w:asciiTheme="minorHAnsi" w:hAnsiTheme="minorHAnsi" w:cs="Arial"/>
          <w:i/>
          <w:sz w:val="16"/>
          <w:szCs w:val="16"/>
        </w:rPr>
        <w:t xml:space="preserve">The Economic and Social costs of Crime </w:t>
      </w:r>
      <w:r w:rsidRPr="00814763">
        <w:rPr>
          <w:rFonts w:asciiTheme="minorHAnsi" w:hAnsiTheme="minorHAnsi" w:cs="Arial"/>
          <w:sz w:val="16"/>
          <w:szCs w:val="16"/>
        </w:rPr>
        <w:t>(</w:t>
      </w:r>
      <w:proofErr w:type="spellStart"/>
      <w:r w:rsidRPr="00814763">
        <w:rPr>
          <w:rFonts w:asciiTheme="minorHAnsi" w:hAnsiTheme="minorHAnsi" w:cs="Arial"/>
          <w:sz w:val="16"/>
          <w:szCs w:val="16"/>
        </w:rPr>
        <w:t>Heeks</w:t>
      </w:r>
      <w:proofErr w:type="spellEnd"/>
      <w:r w:rsidRPr="00814763">
        <w:rPr>
          <w:rFonts w:asciiTheme="minorHAnsi" w:hAnsiTheme="minorHAnsi" w:cs="Arial"/>
          <w:sz w:val="16"/>
          <w:szCs w:val="16"/>
        </w:rPr>
        <w:t xml:space="preserve"> </w:t>
      </w:r>
      <w:r w:rsidRPr="00814763">
        <w:rPr>
          <w:rFonts w:asciiTheme="minorHAnsi" w:hAnsiTheme="minorHAnsi" w:cs="Arial"/>
          <w:i/>
          <w:sz w:val="16"/>
          <w:szCs w:val="16"/>
        </w:rPr>
        <w:t>et al., 2018</w:t>
      </w:r>
      <w:r w:rsidRPr="00814763">
        <w:rPr>
          <w:rFonts w:asciiTheme="minorHAnsi" w:hAnsiTheme="minorHAnsi" w:cs="Arial"/>
          <w:sz w:val="16"/>
          <w:szCs w:val="16"/>
        </w:rPr>
        <w:t xml:space="preserve">), and the information gathered from CSEW. </w:t>
      </w:r>
      <w:hyperlink r:id="rId10" w:history="1">
        <w:r w:rsidR="00A24C73" w:rsidRPr="00814763">
          <w:rPr>
            <w:rStyle w:val="Hyperlink"/>
            <w:rFonts w:asciiTheme="minorHAnsi" w:hAnsiTheme="minorHAnsi" w:cs="Arial"/>
            <w:sz w:val="16"/>
            <w:szCs w:val="16"/>
          </w:rPr>
          <w:t>https://bit.ly/334d6BL</w:t>
        </w:r>
      </w:hyperlink>
      <w:r w:rsidR="00A24C73" w:rsidRPr="00814763">
        <w:rPr>
          <w:rFonts w:asciiTheme="minorHAnsi" w:hAnsiTheme="minorHAnsi" w:cs="Arial"/>
          <w:sz w:val="16"/>
          <w:szCs w:val="16"/>
        </w:rPr>
        <w:t xml:space="preserve"> </w:t>
      </w:r>
      <w:bookmarkEnd w:id="5"/>
    </w:p>
  </w:footnote>
  <w:footnote w:id="13">
    <w:p w14:paraId="35E3BE9C" w14:textId="1A612BEB" w:rsidR="00867EFB" w:rsidRPr="00814763" w:rsidRDefault="00867EFB" w:rsidP="00867EFB">
      <w:pPr>
        <w:spacing w:line="240" w:lineRule="auto"/>
        <w:contextualSpacing/>
        <w:rPr>
          <w:rFonts w:asciiTheme="minorHAnsi" w:hAnsiTheme="minorHAnsi" w:cstheme="minorHAnsi"/>
          <w:sz w:val="16"/>
          <w:szCs w:val="16"/>
        </w:rPr>
      </w:pPr>
      <w:r w:rsidRPr="00814763">
        <w:rPr>
          <w:rStyle w:val="FootnoteReference"/>
          <w:rFonts w:asciiTheme="minorHAnsi" w:hAnsiTheme="minorHAnsi" w:cstheme="minorHAnsi"/>
          <w:sz w:val="16"/>
          <w:szCs w:val="16"/>
        </w:rPr>
        <w:footnoteRef/>
      </w:r>
      <w:r w:rsidRPr="00814763">
        <w:rPr>
          <w:rFonts w:asciiTheme="minorHAnsi" w:hAnsiTheme="minorHAnsi" w:cstheme="minorHAnsi"/>
          <w:sz w:val="16"/>
          <w:szCs w:val="16"/>
        </w:rPr>
        <w:t xml:space="preserve">The economic and social costs of crime, Second edition, Home Office Research Report 99, </w:t>
      </w:r>
      <w:proofErr w:type="spellStart"/>
      <w:r w:rsidRPr="00814763">
        <w:rPr>
          <w:rFonts w:asciiTheme="minorHAnsi" w:hAnsiTheme="minorHAnsi" w:cstheme="minorHAnsi"/>
          <w:sz w:val="16"/>
          <w:szCs w:val="16"/>
        </w:rPr>
        <w:t>Heeks</w:t>
      </w:r>
      <w:proofErr w:type="spellEnd"/>
      <w:r w:rsidRPr="00814763">
        <w:rPr>
          <w:rFonts w:asciiTheme="minorHAnsi" w:hAnsiTheme="minorHAnsi" w:cstheme="minorHAnsi"/>
          <w:sz w:val="16"/>
          <w:szCs w:val="16"/>
        </w:rPr>
        <w:t>, et al, July 2018, table E, page 7</w:t>
      </w:r>
      <w:r w:rsidR="00A24C73" w:rsidRPr="00814763">
        <w:rPr>
          <w:rFonts w:asciiTheme="minorHAnsi" w:hAnsiTheme="minorHAnsi" w:cstheme="minorHAnsi"/>
          <w:sz w:val="16"/>
          <w:szCs w:val="16"/>
        </w:rPr>
        <w:t xml:space="preserve"> </w:t>
      </w:r>
      <w:hyperlink r:id="rId11" w:history="1">
        <w:r w:rsidR="00A24C73" w:rsidRPr="00814763">
          <w:rPr>
            <w:rStyle w:val="Hyperlink"/>
            <w:rFonts w:asciiTheme="minorHAnsi" w:hAnsiTheme="minorHAnsi" w:cstheme="minorHAnsi"/>
            <w:sz w:val="16"/>
            <w:szCs w:val="16"/>
          </w:rPr>
          <w:t>https://bit.ly/3220wlb</w:t>
        </w:r>
      </w:hyperlink>
      <w:r w:rsidR="00A24C73" w:rsidRPr="00814763">
        <w:rPr>
          <w:rFonts w:asciiTheme="minorHAnsi" w:hAnsiTheme="minorHAnsi" w:cstheme="minorHAnsi"/>
          <w:sz w:val="16"/>
          <w:szCs w:val="16"/>
        </w:rPr>
        <w:t xml:space="preserve"> </w:t>
      </w:r>
    </w:p>
  </w:footnote>
  <w:footnote w:id="14">
    <w:p w14:paraId="7D1432B8" w14:textId="1C44D04B" w:rsidR="00867EFB" w:rsidRPr="00814763" w:rsidRDefault="00867EFB" w:rsidP="00867EFB">
      <w:pPr>
        <w:pStyle w:val="NoSpacing"/>
        <w:contextualSpacing/>
        <w:rPr>
          <w:sz w:val="16"/>
          <w:szCs w:val="16"/>
        </w:rPr>
      </w:pPr>
      <w:r w:rsidRPr="00814763">
        <w:rPr>
          <w:rStyle w:val="FootnoteReference"/>
          <w:sz w:val="16"/>
          <w:szCs w:val="16"/>
        </w:rPr>
        <w:footnoteRef/>
      </w:r>
      <w:r w:rsidRPr="00814763">
        <w:rPr>
          <w:sz w:val="16"/>
          <w:szCs w:val="16"/>
        </w:rPr>
        <w:t xml:space="preserve"> </w:t>
      </w:r>
      <w:r w:rsidR="00A24C73" w:rsidRPr="00814763">
        <w:rPr>
          <w:rFonts w:asciiTheme="minorHAnsi" w:hAnsiTheme="minorHAnsi" w:cs="Arial"/>
          <w:sz w:val="16"/>
          <w:szCs w:val="16"/>
        </w:rPr>
        <w:t xml:space="preserve">2019 Home Office, The economic and social costs of domestic abuse, </w:t>
      </w:r>
      <w:proofErr w:type="gramStart"/>
      <w:r w:rsidR="00A24C73" w:rsidRPr="00814763">
        <w:rPr>
          <w:rFonts w:asciiTheme="minorHAnsi" w:hAnsiTheme="minorHAnsi" w:cs="Arial"/>
          <w:sz w:val="16"/>
          <w:szCs w:val="16"/>
        </w:rPr>
        <w:t>January..</w:t>
      </w:r>
      <w:proofErr w:type="gramEnd"/>
      <w:r w:rsidR="00A24C73" w:rsidRPr="00814763">
        <w:rPr>
          <w:rFonts w:asciiTheme="minorHAnsi" w:hAnsiTheme="minorHAnsi" w:cs="Arial"/>
          <w:sz w:val="16"/>
          <w:szCs w:val="16"/>
        </w:rPr>
        <w:t xml:space="preserve"> </w:t>
      </w:r>
      <w:hyperlink r:id="rId12" w:history="1">
        <w:r w:rsidR="00A24C73" w:rsidRPr="00814763">
          <w:rPr>
            <w:rStyle w:val="Hyperlink"/>
            <w:rFonts w:asciiTheme="minorHAnsi" w:hAnsiTheme="minorHAnsi" w:cs="Arial"/>
            <w:sz w:val="16"/>
            <w:szCs w:val="16"/>
          </w:rPr>
          <w:t>https://bit.ly/334d6BL</w:t>
        </w:r>
      </w:hyperlink>
    </w:p>
  </w:footnote>
  <w:footnote w:id="15">
    <w:p w14:paraId="6C7CCEFF" w14:textId="1CD23CF9" w:rsidR="00867EFB" w:rsidRPr="00814763" w:rsidRDefault="00867EFB" w:rsidP="00867EFB">
      <w:pPr>
        <w:pStyle w:val="FootnoteText"/>
        <w:rPr>
          <w:sz w:val="16"/>
          <w:szCs w:val="16"/>
        </w:rPr>
      </w:pPr>
      <w:r w:rsidRPr="00814763">
        <w:rPr>
          <w:rStyle w:val="FootnoteReference"/>
          <w:sz w:val="16"/>
          <w:szCs w:val="16"/>
        </w:rPr>
        <w:footnoteRef/>
      </w:r>
      <w:r w:rsidR="00A24C73" w:rsidRPr="00814763">
        <w:rPr>
          <w:sz w:val="16"/>
          <w:szCs w:val="16"/>
        </w:rPr>
        <w:t xml:space="preserve">Istanbul Convention on Violence Against Women </w:t>
      </w:r>
      <w:r w:rsidRPr="00814763">
        <w:rPr>
          <w:sz w:val="16"/>
          <w:szCs w:val="16"/>
        </w:rPr>
        <w:t xml:space="preserve"> </w:t>
      </w:r>
      <w:hyperlink r:id="rId13" w:history="1">
        <w:r w:rsidR="00A24C73" w:rsidRPr="00814763">
          <w:rPr>
            <w:rStyle w:val="Hyperlink"/>
            <w:sz w:val="16"/>
            <w:szCs w:val="16"/>
          </w:rPr>
          <w:t>https://bit.ly/3202S44</w:t>
        </w:r>
      </w:hyperlink>
      <w:r w:rsidR="00A24C73" w:rsidRPr="00814763">
        <w:rPr>
          <w:sz w:val="16"/>
          <w:szCs w:val="16"/>
        </w:rPr>
        <w:t xml:space="preserve"> </w:t>
      </w:r>
    </w:p>
  </w:footnote>
  <w:footnote w:id="16">
    <w:p w14:paraId="0B1DF098" w14:textId="5BD04730" w:rsidR="00867EFB" w:rsidRPr="00814763" w:rsidRDefault="00867EFB" w:rsidP="00867EFB">
      <w:pPr>
        <w:pStyle w:val="FootnoteText"/>
        <w:rPr>
          <w:sz w:val="16"/>
          <w:szCs w:val="16"/>
        </w:rPr>
      </w:pPr>
      <w:r w:rsidRPr="00814763">
        <w:rPr>
          <w:rStyle w:val="FootnoteReference"/>
          <w:sz w:val="16"/>
          <w:szCs w:val="16"/>
        </w:rPr>
        <w:footnoteRef/>
      </w:r>
      <w:r w:rsidRPr="00814763">
        <w:rPr>
          <w:sz w:val="16"/>
          <w:szCs w:val="16"/>
        </w:rPr>
        <w:t xml:space="preserve"> </w:t>
      </w:r>
      <w:r w:rsidR="00A24C73" w:rsidRPr="00814763">
        <w:rPr>
          <w:sz w:val="16"/>
          <w:szCs w:val="16"/>
        </w:rPr>
        <w:t xml:space="preserve">Press release, 13 May 2019, </w:t>
      </w:r>
      <w:r w:rsidR="00814763" w:rsidRPr="00814763">
        <w:rPr>
          <w:sz w:val="16"/>
          <w:szCs w:val="16"/>
        </w:rPr>
        <w:t xml:space="preserve">Government unveils new support for survivors of domestic abuse, MHCLG/10 Downing Street, </w:t>
      </w:r>
      <w:hyperlink r:id="rId14" w:history="1">
        <w:r w:rsidR="00814763" w:rsidRPr="00814763">
          <w:rPr>
            <w:rStyle w:val="Hyperlink"/>
            <w:sz w:val="16"/>
            <w:szCs w:val="16"/>
          </w:rPr>
          <w:t>https://bit.ly/335pXU9</w:t>
        </w:r>
      </w:hyperlink>
      <w:r w:rsidR="00814763" w:rsidRPr="00814763">
        <w:rPr>
          <w:sz w:val="16"/>
          <w:szCs w:val="16"/>
        </w:rPr>
        <w:t xml:space="preserve"> </w:t>
      </w:r>
    </w:p>
    <w:p w14:paraId="16A3B6B0" w14:textId="77777777" w:rsidR="00867EFB" w:rsidRPr="00814763" w:rsidRDefault="00867EFB" w:rsidP="00867EFB">
      <w:pPr>
        <w:pStyle w:val="FootnoteText"/>
        <w:rPr>
          <w:sz w:val="16"/>
          <w:szCs w:val="16"/>
        </w:rPr>
      </w:pPr>
    </w:p>
  </w:footnote>
  <w:footnote w:id="17">
    <w:p w14:paraId="21A42BA5" w14:textId="77777777" w:rsidR="00867EFB" w:rsidRPr="00814763" w:rsidRDefault="00867EFB" w:rsidP="00867EFB">
      <w:pPr>
        <w:pStyle w:val="FootnoteText"/>
        <w:rPr>
          <w:sz w:val="16"/>
          <w:szCs w:val="16"/>
        </w:rPr>
      </w:pPr>
      <w:r w:rsidRPr="00814763">
        <w:rPr>
          <w:rStyle w:val="FootnoteReference"/>
          <w:sz w:val="16"/>
          <w:szCs w:val="16"/>
        </w:rPr>
        <w:footnoteRef/>
      </w:r>
      <w:r w:rsidRPr="00814763">
        <w:rPr>
          <w:sz w:val="16"/>
          <w:szCs w:val="16"/>
        </w:rPr>
        <w:t xml:space="preserve"> Institute for Fiscal Studies (November 2016) </w:t>
      </w:r>
      <w:r w:rsidRPr="00814763">
        <w:rPr>
          <w:i/>
          <w:sz w:val="16"/>
          <w:szCs w:val="16"/>
        </w:rPr>
        <w:t>Council-level figures on spending cuts and business rates income</w:t>
      </w:r>
      <w:r w:rsidRPr="00814763">
        <w:rPr>
          <w:sz w:val="16"/>
          <w:szCs w:val="16"/>
        </w:rPr>
        <w:t xml:space="preserve"> (</w:t>
      </w:r>
      <w:hyperlink r:id="rId15" w:history="1">
        <w:r w:rsidRPr="00814763">
          <w:rPr>
            <w:rStyle w:val="Hyperlink"/>
            <w:sz w:val="16"/>
            <w:szCs w:val="16"/>
          </w:rPr>
          <w:t>http://bit.ly/2gy5BOy</w:t>
        </w:r>
      </w:hyperlink>
      <w:r w:rsidRPr="00814763">
        <w:rPr>
          <w:sz w:val="16"/>
          <w:szCs w:val="16"/>
        </w:rPr>
        <w:t xml:space="preserve">) </w:t>
      </w:r>
    </w:p>
  </w:footnote>
  <w:footnote w:id="18">
    <w:p w14:paraId="322B2B24" w14:textId="77777777" w:rsidR="00867EFB" w:rsidRPr="00814763" w:rsidRDefault="00867EFB" w:rsidP="00867EFB">
      <w:pPr>
        <w:pStyle w:val="FootnoteText"/>
        <w:rPr>
          <w:sz w:val="16"/>
          <w:szCs w:val="16"/>
        </w:rPr>
      </w:pPr>
      <w:r w:rsidRPr="00814763">
        <w:rPr>
          <w:rStyle w:val="FootnoteReference"/>
          <w:sz w:val="16"/>
          <w:szCs w:val="16"/>
        </w:rPr>
        <w:footnoteRef/>
      </w:r>
      <w:r w:rsidRPr="00814763">
        <w:rPr>
          <w:sz w:val="16"/>
          <w:szCs w:val="16"/>
        </w:rPr>
        <w:t xml:space="preserve"> Local Government Association (December 2017) </w:t>
      </w:r>
      <w:r w:rsidRPr="00814763">
        <w:rPr>
          <w:i/>
          <w:sz w:val="16"/>
          <w:szCs w:val="16"/>
        </w:rPr>
        <w:t>LGA responds to the Local Government Finance Settlement</w:t>
      </w:r>
      <w:r w:rsidRPr="00814763">
        <w:rPr>
          <w:sz w:val="16"/>
          <w:szCs w:val="16"/>
        </w:rPr>
        <w:t xml:space="preserve"> (</w:t>
      </w:r>
      <w:hyperlink r:id="rId16" w:history="1">
        <w:r w:rsidRPr="00814763">
          <w:rPr>
            <w:rStyle w:val="Hyperlink"/>
            <w:sz w:val="16"/>
            <w:szCs w:val="16"/>
          </w:rPr>
          <w:t>http://bit.ly/2jdSJ2I</w:t>
        </w:r>
      </w:hyperlink>
      <w:r w:rsidRPr="00814763">
        <w:rPr>
          <w:sz w:val="16"/>
          <w:szCs w:val="16"/>
        </w:rPr>
        <w:t xml:space="preserve">) </w:t>
      </w:r>
    </w:p>
  </w:footnote>
  <w:footnote w:id="19">
    <w:p w14:paraId="3D22C185" w14:textId="77777777" w:rsidR="00867EFB" w:rsidRPr="00814763" w:rsidRDefault="00867EFB" w:rsidP="00867EFB">
      <w:pPr>
        <w:pStyle w:val="FootnoteText"/>
        <w:rPr>
          <w:sz w:val="16"/>
          <w:szCs w:val="16"/>
        </w:rPr>
      </w:pPr>
      <w:r w:rsidRPr="00814763">
        <w:rPr>
          <w:rStyle w:val="FootnoteReference"/>
          <w:sz w:val="16"/>
          <w:szCs w:val="16"/>
        </w:rPr>
        <w:footnoteRef/>
      </w:r>
      <w:r w:rsidRPr="00814763">
        <w:rPr>
          <w:sz w:val="16"/>
          <w:szCs w:val="16"/>
        </w:rPr>
        <w:t xml:space="preserve"> Grierson, J (2018) Council funding for women's refuges cut by nearly £7m since 2010, Guardian 23 March 2018 (</w:t>
      </w:r>
      <w:hyperlink r:id="rId17" w:history="1">
        <w:r w:rsidRPr="00814763">
          <w:rPr>
            <w:rStyle w:val="Hyperlink"/>
            <w:sz w:val="16"/>
            <w:szCs w:val="16"/>
          </w:rPr>
          <w:t>https://bit.ly/2pDVzib</w:t>
        </w:r>
      </w:hyperlink>
      <w:r w:rsidRPr="00814763">
        <w:rPr>
          <w:sz w:val="16"/>
          <w:szCs w:val="16"/>
        </w:rPr>
        <w:t xml:space="preserve">) </w:t>
      </w:r>
    </w:p>
  </w:footnote>
  <w:footnote w:id="20">
    <w:p w14:paraId="7966E30E" w14:textId="77777777" w:rsidR="00867EFB" w:rsidRPr="00814763" w:rsidRDefault="00867EFB" w:rsidP="00867EFB">
      <w:pPr>
        <w:pStyle w:val="FootnoteText"/>
        <w:rPr>
          <w:sz w:val="16"/>
          <w:szCs w:val="16"/>
        </w:rPr>
      </w:pPr>
      <w:r w:rsidRPr="00814763">
        <w:rPr>
          <w:rStyle w:val="FootnoteReference"/>
          <w:sz w:val="16"/>
          <w:szCs w:val="16"/>
        </w:rPr>
        <w:footnoteRef/>
      </w:r>
      <w:r w:rsidRPr="00814763">
        <w:rPr>
          <w:sz w:val="16"/>
          <w:szCs w:val="16"/>
        </w:rPr>
        <w:t xml:space="preserve"> The Bureau of Investigative Journalism, (2017), Thousands of vulnerable women turned away as refuge funding is cut, (</w:t>
      </w:r>
      <w:hyperlink r:id="rId18" w:history="1">
        <w:r w:rsidRPr="00814763">
          <w:rPr>
            <w:rStyle w:val="Hyperlink"/>
            <w:sz w:val="16"/>
            <w:szCs w:val="16"/>
          </w:rPr>
          <w:t>https://bit.ly/2yPBRpV</w:t>
        </w:r>
      </w:hyperlink>
      <w:r w:rsidRPr="00814763">
        <w:rPr>
          <w:sz w:val="16"/>
          <w:szCs w:val="16"/>
        </w:rPr>
        <w:t xml:space="preserve">) </w:t>
      </w:r>
    </w:p>
  </w:footnote>
  <w:footnote w:id="21">
    <w:p w14:paraId="47E3542F" w14:textId="77777777" w:rsidR="004B368C" w:rsidRPr="00814763" w:rsidRDefault="004B368C" w:rsidP="004B368C">
      <w:pPr>
        <w:pStyle w:val="FootnoteText"/>
        <w:rPr>
          <w:sz w:val="16"/>
          <w:szCs w:val="16"/>
        </w:rPr>
      </w:pPr>
      <w:r w:rsidRPr="00814763">
        <w:rPr>
          <w:rStyle w:val="FootnoteReference"/>
          <w:sz w:val="16"/>
          <w:szCs w:val="16"/>
        </w:rPr>
        <w:footnoteRef/>
      </w:r>
      <w:r w:rsidRPr="00814763">
        <w:rPr>
          <w:sz w:val="16"/>
          <w:szCs w:val="16"/>
        </w:rPr>
        <w:t xml:space="preserve"> Women’s Aid (2019) Domestic abuse: the annual audit summary (</w:t>
      </w:r>
      <w:hyperlink r:id="rId19" w:history="1">
        <w:r w:rsidRPr="00814763">
          <w:rPr>
            <w:rStyle w:val="Hyperlink"/>
            <w:sz w:val="16"/>
            <w:szCs w:val="16"/>
          </w:rPr>
          <w:t>https://bit.ly/2JZZl1Z</w:t>
        </w:r>
      </w:hyperlink>
      <w:r w:rsidRPr="00814763">
        <w:rPr>
          <w:sz w:val="16"/>
          <w:szCs w:val="16"/>
        </w:rPr>
        <w:t xml:space="preserve">) </w:t>
      </w:r>
    </w:p>
  </w:footnote>
  <w:footnote w:id="22">
    <w:p w14:paraId="7B2184D2" w14:textId="7952B834" w:rsidR="00867EFB" w:rsidRPr="00814763" w:rsidRDefault="00867EFB" w:rsidP="00867EFB">
      <w:pPr>
        <w:pStyle w:val="FootnoteText"/>
        <w:rPr>
          <w:sz w:val="16"/>
          <w:szCs w:val="16"/>
        </w:rPr>
      </w:pPr>
      <w:r w:rsidRPr="00814763">
        <w:rPr>
          <w:rStyle w:val="FootnoteReference"/>
          <w:sz w:val="16"/>
          <w:szCs w:val="16"/>
        </w:rPr>
        <w:footnoteRef/>
      </w:r>
      <w:r w:rsidRPr="00814763">
        <w:rPr>
          <w:sz w:val="16"/>
          <w:szCs w:val="16"/>
        </w:rPr>
        <w:t xml:space="preserve"> </w:t>
      </w:r>
      <w:r w:rsidR="00814763" w:rsidRPr="00814763">
        <w:rPr>
          <w:sz w:val="16"/>
          <w:szCs w:val="16"/>
        </w:rPr>
        <w:t xml:space="preserve">HM Treasury, 2019, Spending Round 2019, Departmental Settlements </w:t>
      </w:r>
      <w:hyperlink r:id="rId20" w:history="1">
        <w:r w:rsidR="00814763" w:rsidRPr="00814763">
          <w:rPr>
            <w:rStyle w:val="Hyperlink"/>
            <w:sz w:val="16"/>
            <w:szCs w:val="16"/>
          </w:rPr>
          <w:t>https://bit.ly/34gRZMB</w:t>
        </w:r>
      </w:hyperlink>
      <w:r w:rsidR="00814763" w:rsidRPr="00814763">
        <w:rPr>
          <w:sz w:val="16"/>
          <w:szCs w:val="16"/>
        </w:rPr>
        <w:t xml:space="preserve"> </w:t>
      </w:r>
    </w:p>
    <w:p w14:paraId="4FF16C7E" w14:textId="77777777" w:rsidR="00867EFB" w:rsidRPr="00814763" w:rsidRDefault="00867EFB" w:rsidP="00867EFB">
      <w:pPr>
        <w:pStyle w:val="FootnoteText"/>
        <w:rPr>
          <w:sz w:val="16"/>
          <w:szCs w:val="16"/>
        </w:rPr>
      </w:pPr>
    </w:p>
  </w:footnote>
  <w:footnote w:id="23">
    <w:p w14:paraId="7BDBEF84" w14:textId="4EEE1B94" w:rsidR="00867EFB" w:rsidRPr="00814763" w:rsidRDefault="00867EFB" w:rsidP="00867EFB">
      <w:pPr>
        <w:pStyle w:val="FootnoteText"/>
        <w:rPr>
          <w:sz w:val="16"/>
          <w:szCs w:val="16"/>
        </w:rPr>
      </w:pPr>
      <w:r w:rsidRPr="00814763">
        <w:rPr>
          <w:rStyle w:val="FootnoteReference"/>
          <w:sz w:val="16"/>
          <w:szCs w:val="16"/>
        </w:rPr>
        <w:footnoteRef/>
      </w:r>
      <w:r w:rsidRPr="00814763">
        <w:rPr>
          <w:sz w:val="16"/>
          <w:szCs w:val="16"/>
        </w:rPr>
        <w:t xml:space="preserve"> Coventry Women’s Voices, CEMAP, </w:t>
      </w:r>
      <w:proofErr w:type="spellStart"/>
      <w:r w:rsidRPr="00814763">
        <w:rPr>
          <w:sz w:val="16"/>
          <w:szCs w:val="16"/>
        </w:rPr>
        <w:t>Folleshill</w:t>
      </w:r>
      <w:proofErr w:type="spellEnd"/>
      <w:r w:rsidRPr="00814763">
        <w:rPr>
          <w:sz w:val="16"/>
          <w:szCs w:val="16"/>
        </w:rPr>
        <w:t xml:space="preserve"> Women Training and the University of Warwick (2013) </w:t>
      </w:r>
      <w:r w:rsidRPr="00814763">
        <w:rPr>
          <w:i/>
          <w:sz w:val="16"/>
          <w:szCs w:val="16"/>
        </w:rPr>
        <w:t>Layers of Inequality</w:t>
      </w:r>
      <w:r w:rsidRPr="00814763">
        <w:rPr>
          <w:sz w:val="16"/>
          <w:szCs w:val="16"/>
        </w:rPr>
        <w:t xml:space="preserve"> (</w:t>
      </w:r>
      <w:hyperlink r:id="rId21" w:history="1">
        <w:r w:rsidR="00814763" w:rsidRPr="00814763">
          <w:rPr>
            <w:rStyle w:val="Hyperlink"/>
            <w:sz w:val="16"/>
            <w:szCs w:val="16"/>
          </w:rPr>
          <w:t>http://bit.ly/2iHyoip</w:t>
        </w:r>
      </w:hyperlink>
      <w:r w:rsidRPr="00814763">
        <w:rPr>
          <w:sz w:val="16"/>
          <w:szCs w:val="16"/>
        </w:rPr>
        <w:t xml:space="preserve">)  </w:t>
      </w:r>
    </w:p>
  </w:footnote>
  <w:footnote w:id="24">
    <w:p w14:paraId="3F80A1AD" w14:textId="77777777" w:rsidR="00867EFB" w:rsidRPr="00814763" w:rsidRDefault="00867EFB" w:rsidP="00867EFB">
      <w:pPr>
        <w:pStyle w:val="FootnoteText"/>
        <w:rPr>
          <w:rFonts w:asciiTheme="minorHAnsi" w:hAnsiTheme="minorHAnsi"/>
          <w:sz w:val="16"/>
          <w:szCs w:val="16"/>
        </w:rPr>
      </w:pPr>
      <w:r w:rsidRPr="00814763">
        <w:rPr>
          <w:rStyle w:val="FootnoteReference"/>
          <w:rFonts w:asciiTheme="minorHAnsi" w:hAnsiTheme="minorHAnsi"/>
          <w:sz w:val="16"/>
          <w:szCs w:val="16"/>
        </w:rPr>
        <w:footnoteRef/>
      </w:r>
      <w:r w:rsidRPr="00814763">
        <w:rPr>
          <w:rFonts w:asciiTheme="minorHAnsi" w:hAnsiTheme="minorHAnsi"/>
          <w:sz w:val="16"/>
          <w:szCs w:val="16"/>
        </w:rPr>
        <w:t xml:space="preserve"> Women’s Budget Group (2016) </w:t>
      </w:r>
      <w:r w:rsidRPr="00814763">
        <w:rPr>
          <w:rFonts w:asciiTheme="minorHAnsi" w:hAnsiTheme="minorHAnsi"/>
          <w:i/>
          <w:sz w:val="16"/>
          <w:szCs w:val="16"/>
        </w:rPr>
        <w:t>AFS 2016: Women’s Budget Group Response</w:t>
      </w:r>
      <w:r w:rsidRPr="00814763">
        <w:rPr>
          <w:rFonts w:asciiTheme="minorHAnsi" w:hAnsiTheme="minorHAnsi"/>
          <w:sz w:val="16"/>
          <w:szCs w:val="16"/>
        </w:rPr>
        <w:t xml:space="preserve"> (http://bit.ly/2mCa9mA</w:t>
      </w:r>
      <w:r w:rsidRPr="00814763">
        <w:rPr>
          <w:rStyle w:val="Hyperlink"/>
          <w:rFonts w:asciiTheme="minorHAnsi" w:hAnsiTheme="minorHAnsi"/>
          <w:sz w:val="16"/>
          <w:szCs w:val="16"/>
        </w:rPr>
        <w:t>)</w:t>
      </w:r>
      <w:r w:rsidRPr="00814763">
        <w:rPr>
          <w:rFonts w:asciiTheme="minorHAnsi" w:hAnsiTheme="minorHAnsi"/>
          <w:sz w:val="16"/>
          <w:szCs w:val="16"/>
        </w:rPr>
        <w:t xml:space="preserve"> </w:t>
      </w:r>
    </w:p>
  </w:footnote>
  <w:footnote w:id="25">
    <w:p w14:paraId="44C7341A" w14:textId="77777777" w:rsidR="00867EFB" w:rsidRPr="00814763" w:rsidRDefault="00867EFB" w:rsidP="00867EFB">
      <w:pPr>
        <w:pStyle w:val="FootnoteText"/>
        <w:rPr>
          <w:rFonts w:asciiTheme="minorHAnsi" w:hAnsiTheme="minorHAnsi" w:cs="Arial"/>
          <w:sz w:val="16"/>
          <w:szCs w:val="16"/>
        </w:rPr>
      </w:pPr>
      <w:r w:rsidRPr="00814763">
        <w:rPr>
          <w:rStyle w:val="FootnoteReference"/>
          <w:rFonts w:asciiTheme="minorHAnsi" w:hAnsiTheme="minorHAnsi" w:cs="Arial"/>
          <w:sz w:val="16"/>
          <w:szCs w:val="16"/>
        </w:rPr>
        <w:footnoteRef/>
      </w:r>
      <w:r w:rsidRPr="00814763">
        <w:rPr>
          <w:rFonts w:asciiTheme="minorHAnsi" w:hAnsiTheme="minorHAnsi" w:cs="Arial"/>
          <w:sz w:val="16"/>
          <w:szCs w:val="16"/>
        </w:rPr>
        <w:t xml:space="preserve"> Women and Equalities Select Committee (September 2016) </w:t>
      </w:r>
      <w:r w:rsidRPr="00814763">
        <w:rPr>
          <w:rFonts w:asciiTheme="minorHAnsi" w:hAnsiTheme="minorHAnsi" w:cs="Arial"/>
          <w:i/>
          <w:sz w:val="16"/>
          <w:szCs w:val="16"/>
        </w:rPr>
        <w:t>Sexual harassment and sexual violence in schools report</w:t>
      </w:r>
      <w:r w:rsidRPr="00814763">
        <w:rPr>
          <w:rFonts w:asciiTheme="minorHAnsi" w:hAnsiTheme="minorHAnsi" w:cs="Arial"/>
          <w:sz w:val="16"/>
          <w:szCs w:val="16"/>
        </w:rPr>
        <w:t xml:space="preserve"> (</w:t>
      </w:r>
      <w:hyperlink r:id="rId22" w:history="1">
        <w:r w:rsidRPr="00814763">
          <w:rPr>
            <w:rStyle w:val="Hyperlink"/>
            <w:rFonts w:asciiTheme="minorHAnsi" w:hAnsiTheme="minorHAnsi" w:cs="Arial"/>
            <w:sz w:val="16"/>
            <w:szCs w:val="16"/>
          </w:rPr>
          <w:t>http://bit.ly/2cl5jVO</w:t>
        </w:r>
      </w:hyperlink>
      <w:r w:rsidRPr="00814763">
        <w:rPr>
          <w:rStyle w:val="Hyperlink"/>
          <w:rFonts w:asciiTheme="minorHAnsi" w:hAnsiTheme="minorHAnsi" w:cs="Arial"/>
          <w:sz w:val="16"/>
          <w:szCs w:val="16"/>
        </w:rPr>
        <w:t>)</w:t>
      </w:r>
      <w:r w:rsidRPr="00814763">
        <w:rPr>
          <w:rFonts w:asciiTheme="minorHAnsi" w:hAnsiTheme="minorHAnsi" w:cs="Arial"/>
          <w:sz w:val="16"/>
          <w:szCs w:val="16"/>
        </w:rPr>
        <w:t xml:space="preserve">   </w:t>
      </w:r>
    </w:p>
  </w:footnote>
  <w:footnote w:id="26">
    <w:p w14:paraId="2926A383" w14:textId="77777777" w:rsidR="00867EFB" w:rsidRPr="00814763" w:rsidRDefault="00867EFB" w:rsidP="00867EFB">
      <w:pPr>
        <w:pStyle w:val="FootnoteText"/>
        <w:rPr>
          <w:sz w:val="16"/>
          <w:szCs w:val="16"/>
        </w:rPr>
      </w:pPr>
      <w:r w:rsidRPr="00814763">
        <w:rPr>
          <w:rStyle w:val="FootnoteReference"/>
          <w:sz w:val="16"/>
          <w:szCs w:val="16"/>
        </w:rPr>
        <w:footnoteRef/>
      </w:r>
      <w:r w:rsidRPr="00814763">
        <w:rPr>
          <w:sz w:val="16"/>
          <w:szCs w:val="16"/>
        </w:rPr>
        <w:t xml:space="preserve"> Coventry Women’s Voices, CEMAP, </w:t>
      </w:r>
      <w:proofErr w:type="spellStart"/>
      <w:r w:rsidRPr="00814763">
        <w:rPr>
          <w:sz w:val="16"/>
          <w:szCs w:val="16"/>
        </w:rPr>
        <w:t>Folleshill</w:t>
      </w:r>
      <w:proofErr w:type="spellEnd"/>
      <w:r w:rsidRPr="00814763">
        <w:rPr>
          <w:sz w:val="16"/>
          <w:szCs w:val="16"/>
        </w:rPr>
        <w:t xml:space="preserve"> Women Training and the University of Warwick (2013) </w:t>
      </w:r>
      <w:r w:rsidRPr="00814763">
        <w:rPr>
          <w:i/>
          <w:sz w:val="16"/>
          <w:szCs w:val="16"/>
        </w:rPr>
        <w:t>Layers of Inequality</w:t>
      </w:r>
      <w:r w:rsidRPr="00814763">
        <w:rPr>
          <w:sz w:val="16"/>
          <w:szCs w:val="16"/>
        </w:rPr>
        <w:t xml:space="preserve"> (</w:t>
      </w:r>
      <w:hyperlink r:id="rId23" w:history="1">
        <w:r w:rsidRPr="00814763">
          <w:rPr>
            <w:rStyle w:val="Hyperlink"/>
            <w:sz w:val="16"/>
            <w:szCs w:val="16"/>
          </w:rPr>
          <w:t>http://bit.ly/2iHyoip</w:t>
        </w:r>
      </w:hyperlink>
      <w:r w:rsidRPr="00814763">
        <w:rPr>
          <w:sz w:val="16"/>
          <w:szCs w:val="16"/>
        </w:rPr>
        <w:t xml:space="preserve">)  </w:t>
      </w:r>
    </w:p>
  </w:footnote>
  <w:footnote w:id="27">
    <w:p w14:paraId="4A5B98CE" w14:textId="77777777" w:rsidR="00867EFB" w:rsidRPr="00814763" w:rsidRDefault="00867EFB" w:rsidP="00867EFB">
      <w:pPr>
        <w:pStyle w:val="FootnoteText"/>
        <w:rPr>
          <w:sz w:val="16"/>
          <w:szCs w:val="16"/>
        </w:rPr>
      </w:pPr>
      <w:r w:rsidRPr="00814763">
        <w:rPr>
          <w:rStyle w:val="FootnoteReference"/>
          <w:sz w:val="16"/>
          <w:szCs w:val="16"/>
        </w:rPr>
        <w:footnoteRef/>
      </w:r>
      <w:r w:rsidRPr="00814763">
        <w:rPr>
          <w:sz w:val="16"/>
          <w:szCs w:val="16"/>
        </w:rPr>
        <w:t xml:space="preserve"> WBG (2018) </w:t>
      </w:r>
      <w:r w:rsidRPr="00814763">
        <w:rPr>
          <w:i/>
          <w:sz w:val="16"/>
          <w:szCs w:val="16"/>
        </w:rPr>
        <w:t>Health and Gender</w:t>
      </w:r>
      <w:r w:rsidRPr="00814763">
        <w:rPr>
          <w:sz w:val="16"/>
          <w:szCs w:val="16"/>
        </w:rPr>
        <w:t xml:space="preserve"> (</w:t>
      </w:r>
      <w:hyperlink r:id="rId24" w:history="1">
        <w:r w:rsidRPr="00814763">
          <w:rPr>
            <w:rStyle w:val="Hyperlink"/>
            <w:sz w:val="16"/>
            <w:szCs w:val="16"/>
          </w:rPr>
          <w:t>https://bit.ly/2OxG8q6</w:t>
        </w:r>
      </w:hyperlink>
      <w:r w:rsidRPr="00814763">
        <w:rPr>
          <w:sz w:val="16"/>
          <w:szCs w:val="16"/>
        </w:rPr>
        <w:t xml:space="preserve"> )</w:t>
      </w:r>
    </w:p>
  </w:footnote>
  <w:footnote w:id="28">
    <w:p w14:paraId="3701E3DD" w14:textId="2B276CB3" w:rsidR="00867EFB" w:rsidRPr="00814763" w:rsidRDefault="00867EFB" w:rsidP="00867EFB">
      <w:pPr>
        <w:pStyle w:val="FootnoteText"/>
        <w:rPr>
          <w:sz w:val="16"/>
          <w:szCs w:val="16"/>
        </w:rPr>
      </w:pPr>
      <w:r w:rsidRPr="00814763">
        <w:rPr>
          <w:rStyle w:val="FootnoteReference"/>
          <w:sz w:val="16"/>
          <w:szCs w:val="16"/>
        </w:rPr>
        <w:footnoteRef/>
      </w:r>
      <w:r w:rsidR="00814763" w:rsidRPr="00814763">
        <w:rPr>
          <w:sz w:val="16"/>
          <w:szCs w:val="16"/>
        </w:rPr>
        <w:t xml:space="preserve"> NHS, </w:t>
      </w:r>
      <w:proofErr w:type="gramStart"/>
      <w:r w:rsidR="00814763" w:rsidRPr="00814763">
        <w:rPr>
          <w:sz w:val="16"/>
          <w:szCs w:val="16"/>
        </w:rPr>
        <w:t xml:space="preserve">2018, </w:t>
      </w:r>
      <w:r w:rsidRPr="00814763">
        <w:rPr>
          <w:sz w:val="16"/>
          <w:szCs w:val="16"/>
        </w:rPr>
        <w:t xml:space="preserve"> </w:t>
      </w:r>
      <w:r w:rsidR="00814763" w:rsidRPr="00814763">
        <w:rPr>
          <w:sz w:val="16"/>
          <w:szCs w:val="16"/>
        </w:rPr>
        <w:t>Lifetime</w:t>
      </w:r>
      <w:proofErr w:type="gramEnd"/>
      <w:r w:rsidR="00814763" w:rsidRPr="00814763">
        <w:rPr>
          <w:sz w:val="16"/>
          <w:szCs w:val="16"/>
        </w:rPr>
        <w:t xml:space="preserve"> NHS mental health care for sexual assault victims https://bit.ly/2N216v0</w:t>
      </w:r>
    </w:p>
    <w:p w14:paraId="5E8F64A2" w14:textId="77777777" w:rsidR="00867EFB" w:rsidRPr="00814763" w:rsidRDefault="00867EFB" w:rsidP="00867EFB">
      <w:pPr>
        <w:pStyle w:val="FootnoteText"/>
        <w:rPr>
          <w:sz w:val="16"/>
          <w:szCs w:val="16"/>
        </w:rPr>
      </w:pPr>
    </w:p>
  </w:footnote>
  <w:footnote w:id="29">
    <w:p w14:paraId="51E71EFA" w14:textId="656B5B7B" w:rsidR="00D74AAF" w:rsidRPr="00814763" w:rsidRDefault="00D74AAF" w:rsidP="00D74AAF">
      <w:pPr>
        <w:pStyle w:val="FootnoteText"/>
        <w:rPr>
          <w:rFonts w:asciiTheme="minorHAnsi" w:hAnsiTheme="minorHAnsi" w:cstheme="minorHAnsi"/>
          <w:sz w:val="16"/>
          <w:szCs w:val="16"/>
        </w:rPr>
      </w:pPr>
      <w:r w:rsidRPr="00814763">
        <w:rPr>
          <w:rStyle w:val="FootnoteReference"/>
          <w:rFonts w:asciiTheme="minorHAnsi" w:hAnsiTheme="minorHAnsi" w:cstheme="minorHAnsi"/>
          <w:sz w:val="16"/>
          <w:szCs w:val="16"/>
        </w:rPr>
        <w:footnoteRef/>
      </w:r>
      <w:r w:rsidRPr="00814763">
        <w:rPr>
          <w:rFonts w:asciiTheme="minorHAnsi" w:hAnsiTheme="minorHAnsi" w:cstheme="minorHAnsi"/>
          <w:sz w:val="16"/>
          <w:szCs w:val="16"/>
        </w:rPr>
        <w:t xml:space="preserve"> Women’s Aid, 2017,</w:t>
      </w:r>
      <w:r w:rsidRPr="00814763">
        <w:rPr>
          <w:sz w:val="16"/>
          <w:szCs w:val="16"/>
        </w:rPr>
        <w:t xml:space="preserve"> </w:t>
      </w:r>
      <w:r w:rsidRPr="00814763">
        <w:rPr>
          <w:rFonts w:asciiTheme="minorHAnsi" w:hAnsiTheme="minorHAnsi" w:cstheme="minorHAnsi"/>
          <w:sz w:val="16"/>
          <w:szCs w:val="16"/>
        </w:rPr>
        <w:t xml:space="preserve">Women’s Aid responds to the Department for Work and Pensions’ ‘Benefit Cap: Number of Households capped to May 2017’ report, </w:t>
      </w:r>
      <w:hyperlink r:id="rId25" w:history="1">
        <w:r w:rsidR="00814763" w:rsidRPr="00814763">
          <w:rPr>
            <w:rStyle w:val="Hyperlink"/>
            <w:rFonts w:asciiTheme="minorHAnsi" w:hAnsiTheme="minorHAnsi" w:cstheme="minorHAnsi"/>
            <w:sz w:val="16"/>
            <w:szCs w:val="16"/>
          </w:rPr>
          <w:t>https://bit.ly/2PArYE8</w:t>
        </w:r>
      </w:hyperlink>
      <w:r w:rsidR="00814763" w:rsidRPr="00814763">
        <w:rPr>
          <w:rFonts w:asciiTheme="minorHAnsi" w:hAnsiTheme="minorHAnsi" w:cstheme="minorHAnsi"/>
          <w:sz w:val="16"/>
          <w:szCs w:val="16"/>
        </w:rPr>
        <w:t xml:space="preserve"> </w:t>
      </w:r>
    </w:p>
  </w:footnote>
  <w:footnote w:id="30">
    <w:p w14:paraId="2A9C36D0" w14:textId="1B42038E" w:rsidR="00D74AAF" w:rsidRPr="00814763" w:rsidRDefault="00D74AAF" w:rsidP="00D74AAF">
      <w:pPr>
        <w:pStyle w:val="FootnoteText"/>
        <w:rPr>
          <w:rFonts w:asciiTheme="minorHAnsi" w:hAnsiTheme="minorHAnsi" w:cstheme="minorHAnsi"/>
          <w:sz w:val="16"/>
          <w:szCs w:val="16"/>
        </w:rPr>
      </w:pPr>
      <w:r w:rsidRPr="00814763">
        <w:rPr>
          <w:rStyle w:val="FootnoteReference"/>
          <w:rFonts w:asciiTheme="minorHAnsi" w:hAnsiTheme="minorHAnsi" w:cstheme="minorHAnsi"/>
          <w:sz w:val="16"/>
          <w:szCs w:val="16"/>
        </w:rPr>
        <w:footnoteRef/>
      </w:r>
      <w:r w:rsidRPr="00814763">
        <w:rPr>
          <w:rFonts w:asciiTheme="minorHAnsi" w:hAnsiTheme="minorHAnsi" w:cstheme="minorHAnsi"/>
          <w:sz w:val="16"/>
          <w:szCs w:val="16"/>
        </w:rPr>
        <w:t xml:space="preserve"> </w:t>
      </w:r>
      <w:bookmarkStart w:id="7" w:name="_Hlk10025529"/>
      <w:r w:rsidRPr="00814763">
        <w:rPr>
          <w:rFonts w:asciiTheme="minorHAnsi" w:hAnsiTheme="minorHAnsi" w:cstheme="minorHAnsi"/>
          <w:sz w:val="16"/>
          <w:szCs w:val="16"/>
        </w:rPr>
        <w:t xml:space="preserve">Marilyn Howard and Amy </w:t>
      </w:r>
      <w:proofErr w:type="spellStart"/>
      <w:r w:rsidRPr="00814763">
        <w:rPr>
          <w:rFonts w:asciiTheme="minorHAnsi" w:hAnsiTheme="minorHAnsi" w:cstheme="minorHAnsi"/>
          <w:sz w:val="16"/>
          <w:szCs w:val="16"/>
        </w:rPr>
        <w:t>Skipp</w:t>
      </w:r>
      <w:proofErr w:type="spellEnd"/>
      <w:r w:rsidRPr="00814763">
        <w:rPr>
          <w:rFonts w:asciiTheme="minorHAnsi" w:hAnsiTheme="minorHAnsi" w:cstheme="minorHAnsi"/>
          <w:sz w:val="16"/>
          <w:szCs w:val="16"/>
        </w:rPr>
        <w:t xml:space="preserve">, 2015, </w:t>
      </w:r>
      <w:r w:rsidRPr="00814763">
        <w:rPr>
          <w:rFonts w:asciiTheme="minorHAnsi" w:hAnsiTheme="minorHAnsi" w:cstheme="minorHAnsi"/>
          <w:i/>
          <w:sz w:val="16"/>
          <w:szCs w:val="16"/>
        </w:rPr>
        <w:t>Unequal, trapped &amp; controlled: Women’s experience of financial abuse and potential implications for Universal Credit</w:t>
      </w:r>
      <w:r w:rsidRPr="00814763">
        <w:rPr>
          <w:rFonts w:asciiTheme="minorHAnsi" w:hAnsiTheme="minorHAnsi" w:cstheme="minorHAnsi"/>
          <w:sz w:val="16"/>
          <w:szCs w:val="16"/>
        </w:rPr>
        <w:t xml:space="preserve">, Women’s Aid and TUC </w:t>
      </w:r>
      <w:bookmarkEnd w:id="7"/>
      <w:r w:rsidR="00814763" w:rsidRPr="00814763">
        <w:rPr>
          <w:rFonts w:asciiTheme="minorHAnsi" w:hAnsiTheme="minorHAnsi" w:cstheme="minorHAnsi"/>
          <w:sz w:val="16"/>
          <w:szCs w:val="16"/>
        </w:rPr>
        <w:fldChar w:fldCharType="begin"/>
      </w:r>
      <w:r w:rsidR="00814763" w:rsidRPr="00814763">
        <w:rPr>
          <w:rFonts w:asciiTheme="minorHAnsi" w:hAnsiTheme="minorHAnsi" w:cstheme="minorHAnsi"/>
          <w:sz w:val="16"/>
          <w:szCs w:val="16"/>
        </w:rPr>
        <w:instrText xml:space="preserve"> HYPERLINK "https://bit.ly/2JDJa7F" </w:instrText>
      </w:r>
      <w:r w:rsidR="00814763" w:rsidRPr="00814763">
        <w:rPr>
          <w:rFonts w:asciiTheme="minorHAnsi" w:hAnsiTheme="minorHAnsi" w:cstheme="minorHAnsi"/>
          <w:sz w:val="16"/>
          <w:szCs w:val="16"/>
        </w:rPr>
        <w:fldChar w:fldCharType="separate"/>
      </w:r>
      <w:r w:rsidR="00814763" w:rsidRPr="00814763">
        <w:rPr>
          <w:rStyle w:val="Hyperlink"/>
          <w:rFonts w:asciiTheme="minorHAnsi" w:hAnsiTheme="minorHAnsi" w:cstheme="minorHAnsi"/>
          <w:sz w:val="16"/>
          <w:szCs w:val="16"/>
        </w:rPr>
        <w:t>https://bit.ly/2JDJa7F</w:t>
      </w:r>
      <w:r w:rsidR="00814763" w:rsidRPr="00814763">
        <w:rPr>
          <w:rFonts w:asciiTheme="minorHAnsi" w:hAnsiTheme="minorHAnsi" w:cstheme="minorHAnsi"/>
          <w:sz w:val="16"/>
          <w:szCs w:val="16"/>
        </w:rPr>
        <w:fldChar w:fldCharType="end"/>
      </w:r>
      <w:r w:rsidR="00814763" w:rsidRPr="00814763">
        <w:rPr>
          <w:rFonts w:asciiTheme="minorHAnsi" w:hAnsiTheme="minorHAnsi" w:cstheme="minorHAnsi"/>
          <w:sz w:val="16"/>
          <w:szCs w:val="16"/>
        </w:rPr>
        <w:t xml:space="preserve">, </w:t>
      </w:r>
      <w:r w:rsidRPr="00814763">
        <w:rPr>
          <w:rFonts w:asciiTheme="minorHAnsi" w:hAnsiTheme="minorHAnsi" w:cstheme="minorHAnsi"/>
          <w:sz w:val="16"/>
          <w:szCs w:val="16"/>
        </w:rPr>
        <w:t xml:space="preserve">Women’s Aid, 2019, </w:t>
      </w:r>
      <w:r w:rsidRPr="00814763">
        <w:rPr>
          <w:rFonts w:asciiTheme="minorHAnsi" w:hAnsiTheme="minorHAnsi" w:cstheme="minorHAnsi"/>
          <w:i/>
          <w:sz w:val="16"/>
          <w:szCs w:val="16"/>
        </w:rPr>
        <w:t xml:space="preserve">The Domestic Abuse Report 2019: The Annual Audit, </w:t>
      </w:r>
      <w:hyperlink r:id="rId26" w:history="1">
        <w:r w:rsidR="00814763" w:rsidRPr="00814763">
          <w:rPr>
            <w:rStyle w:val="Hyperlink"/>
            <w:rFonts w:asciiTheme="minorHAnsi" w:hAnsiTheme="minorHAnsi" w:cstheme="minorHAnsi"/>
            <w:i/>
            <w:sz w:val="16"/>
            <w:szCs w:val="16"/>
          </w:rPr>
          <w:t>https://bit.ly/36io7Bz</w:t>
        </w:r>
      </w:hyperlink>
      <w:r w:rsidR="00814763" w:rsidRPr="00814763">
        <w:rPr>
          <w:rFonts w:asciiTheme="minorHAnsi" w:hAnsiTheme="minorHAnsi" w:cstheme="minorHAnsi"/>
          <w:i/>
          <w:sz w:val="16"/>
          <w:szCs w:val="16"/>
        </w:rPr>
        <w:t xml:space="preserve"> </w:t>
      </w:r>
    </w:p>
  </w:footnote>
  <w:footnote w:id="31">
    <w:p w14:paraId="45EF82CF" w14:textId="2FD14C1E" w:rsidR="00D74AAF" w:rsidRPr="00814763" w:rsidRDefault="00D74AAF" w:rsidP="00D74AAF">
      <w:pPr>
        <w:pStyle w:val="FootnoteText"/>
        <w:rPr>
          <w:rFonts w:asciiTheme="minorHAnsi" w:hAnsiTheme="minorHAnsi" w:cstheme="minorHAnsi"/>
          <w:sz w:val="16"/>
          <w:szCs w:val="16"/>
        </w:rPr>
      </w:pPr>
      <w:r w:rsidRPr="00814763">
        <w:rPr>
          <w:rStyle w:val="FootnoteReference"/>
          <w:rFonts w:asciiTheme="minorHAnsi" w:hAnsiTheme="minorHAnsi" w:cstheme="minorHAnsi"/>
          <w:sz w:val="16"/>
          <w:szCs w:val="16"/>
        </w:rPr>
        <w:footnoteRef/>
      </w:r>
      <w:r w:rsidRPr="00814763">
        <w:rPr>
          <w:rFonts w:asciiTheme="minorHAnsi" w:hAnsiTheme="minorHAnsi" w:cstheme="minorHAnsi"/>
          <w:sz w:val="16"/>
          <w:szCs w:val="16"/>
        </w:rPr>
        <w:t xml:space="preserve"> </w:t>
      </w:r>
      <w:r w:rsidR="00814763" w:rsidRPr="00814763">
        <w:rPr>
          <w:rFonts w:asciiTheme="minorHAnsi" w:hAnsiTheme="minorHAnsi" w:cstheme="minorHAnsi"/>
          <w:sz w:val="16"/>
          <w:szCs w:val="16"/>
        </w:rPr>
        <w:t xml:space="preserve">Marilyn Howard and Amy </w:t>
      </w:r>
      <w:proofErr w:type="spellStart"/>
      <w:r w:rsidR="00814763" w:rsidRPr="00814763">
        <w:rPr>
          <w:rFonts w:asciiTheme="minorHAnsi" w:hAnsiTheme="minorHAnsi" w:cstheme="minorHAnsi"/>
          <w:sz w:val="16"/>
          <w:szCs w:val="16"/>
        </w:rPr>
        <w:t>Skipp</w:t>
      </w:r>
      <w:proofErr w:type="spellEnd"/>
      <w:r w:rsidR="00814763" w:rsidRPr="00814763">
        <w:rPr>
          <w:rFonts w:asciiTheme="minorHAnsi" w:hAnsiTheme="minorHAnsi" w:cstheme="minorHAnsi"/>
          <w:sz w:val="16"/>
          <w:szCs w:val="16"/>
        </w:rPr>
        <w:t xml:space="preserve">, 2015, </w:t>
      </w:r>
      <w:r w:rsidR="00814763" w:rsidRPr="00814763">
        <w:rPr>
          <w:rFonts w:asciiTheme="minorHAnsi" w:hAnsiTheme="minorHAnsi" w:cstheme="minorHAnsi"/>
          <w:i/>
          <w:sz w:val="16"/>
          <w:szCs w:val="16"/>
        </w:rPr>
        <w:t>Unequal, trapped &amp; controlled: Women’s experience of financial abuse and potential implications for Universal Credit</w:t>
      </w:r>
      <w:r w:rsidR="00814763" w:rsidRPr="00814763">
        <w:rPr>
          <w:rFonts w:asciiTheme="minorHAnsi" w:hAnsiTheme="minorHAnsi" w:cstheme="minorHAnsi"/>
          <w:sz w:val="16"/>
          <w:szCs w:val="16"/>
        </w:rPr>
        <w:t xml:space="preserve">, Women’s Aid and TUC </w:t>
      </w:r>
      <w:hyperlink r:id="rId27" w:history="1">
        <w:r w:rsidR="00814763" w:rsidRPr="00814763">
          <w:rPr>
            <w:rStyle w:val="Hyperlink"/>
            <w:rFonts w:asciiTheme="minorHAnsi" w:hAnsiTheme="minorHAnsi" w:cstheme="minorHAnsi"/>
            <w:sz w:val="16"/>
            <w:szCs w:val="16"/>
          </w:rPr>
          <w:t>https://bit.ly/2JDJa7F</w:t>
        </w:r>
      </w:hyperlink>
      <w:r w:rsidR="00814763" w:rsidRPr="00814763">
        <w:rPr>
          <w:rFonts w:asciiTheme="minorHAnsi" w:hAnsiTheme="minorHAnsi" w:cstheme="minorHAnsi"/>
          <w:sz w:val="16"/>
          <w:szCs w:val="16"/>
        </w:rPr>
        <w:t xml:space="preserve"> </w:t>
      </w:r>
    </w:p>
  </w:footnote>
  <w:footnote w:id="32">
    <w:p w14:paraId="107A105A" w14:textId="078A1F4E" w:rsidR="00D74AAF" w:rsidRPr="00814763" w:rsidRDefault="00D74AAF" w:rsidP="00D74AAF">
      <w:pPr>
        <w:pStyle w:val="FootnoteText"/>
        <w:rPr>
          <w:rFonts w:asciiTheme="minorHAnsi" w:hAnsiTheme="minorHAnsi" w:cstheme="minorHAnsi"/>
          <w:sz w:val="16"/>
          <w:szCs w:val="16"/>
        </w:rPr>
      </w:pPr>
      <w:r w:rsidRPr="00814763">
        <w:rPr>
          <w:rStyle w:val="FootnoteReference"/>
          <w:rFonts w:asciiTheme="minorHAnsi" w:hAnsiTheme="minorHAnsi" w:cstheme="minorHAnsi"/>
          <w:sz w:val="16"/>
          <w:szCs w:val="16"/>
        </w:rPr>
        <w:footnoteRef/>
      </w:r>
      <w:r w:rsidRPr="00814763">
        <w:rPr>
          <w:rFonts w:asciiTheme="minorHAnsi" w:hAnsiTheme="minorHAnsi" w:cstheme="minorHAnsi"/>
          <w:sz w:val="16"/>
          <w:szCs w:val="16"/>
        </w:rPr>
        <w:t xml:space="preserve"> Liz Kelly, Nicola Sharp  and Renate Klein, 2014, Finding the  Costs of Freedom How women and children rebuild  their lives after domestic violence,  Solace Women’s Aid, </w:t>
      </w:r>
      <w:hyperlink r:id="rId28" w:history="1">
        <w:r w:rsidR="00814763" w:rsidRPr="00814763">
          <w:rPr>
            <w:rStyle w:val="Hyperlink"/>
            <w:rFonts w:asciiTheme="minorHAnsi" w:hAnsiTheme="minorHAnsi" w:cstheme="minorHAnsi"/>
            <w:sz w:val="16"/>
            <w:szCs w:val="16"/>
          </w:rPr>
          <w:t>https://bit.ly/2PKsfV9</w:t>
        </w:r>
      </w:hyperlink>
      <w:r w:rsidR="00814763" w:rsidRPr="00814763">
        <w:rPr>
          <w:rFonts w:asciiTheme="minorHAnsi" w:hAnsiTheme="minorHAnsi" w:cstheme="minorHAnsi"/>
          <w:sz w:val="16"/>
          <w:szCs w:val="16"/>
        </w:rPr>
        <w:t xml:space="preserve">   </w:t>
      </w:r>
    </w:p>
  </w:footnote>
  <w:footnote w:id="33">
    <w:p w14:paraId="35D1F54F" w14:textId="359AD5B8" w:rsidR="00D74AAF" w:rsidRPr="00814763" w:rsidRDefault="00D74AAF" w:rsidP="00D74AAF">
      <w:pPr>
        <w:autoSpaceDE w:val="0"/>
        <w:autoSpaceDN w:val="0"/>
        <w:adjustRightInd w:val="0"/>
        <w:spacing w:after="0" w:line="240" w:lineRule="auto"/>
        <w:rPr>
          <w:rFonts w:cstheme="minorHAnsi"/>
          <w:sz w:val="16"/>
          <w:szCs w:val="16"/>
        </w:rPr>
      </w:pPr>
      <w:r w:rsidRPr="00814763">
        <w:rPr>
          <w:rStyle w:val="FootnoteReference"/>
          <w:rFonts w:cstheme="minorHAnsi"/>
          <w:sz w:val="16"/>
          <w:szCs w:val="16"/>
        </w:rPr>
        <w:footnoteRef/>
      </w:r>
      <w:r w:rsidRPr="00814763">
        <w:rPr>
          <w:rFonts w:cstheme="minorHAnsi"/>
          <w:sz w:val="16"/>
          <w:szCs w:val="16"/>
        </w:rPr>
        <w:t xml:space="preserve"> Mary-Ann Stephenson, 2014, The impact of benefit sanctions on people in Coventry, Warwick Law School Centre for Human Rights in Practice </w:t>
      </w:r>
      <w:hyperlink r:id="rId29" w:history="1">
        <w:r w:rsidR="00814763" w:rsidRPr="00814763">
          <w:rPr>
            <w:rStyle w:val="Hyperlink"/>
            <w:rFonts w:cstheme="minorHAnsi"/>
            <w:sz w:val="16"/>
            <w:szCs w:val="16"/>
          </w:rPr>
          <w:t>http://bit.ly/2qnMvyd</w:t>
        </w:r>
      </w:hyperlink>
      <w:r w:rsidR="00814763" w:rsidRPr="00814763">
        <w:rPr>
          <w:rFonts w:cstheme="minorHAnsi"/>
          <w:sz w:val="16"/>
          <w:szCs w:val="16"/>
        </w:rPr>
        <w:t xml:space="preserve"> </w:t>
      </w:r>
    </w:p>
  </w:footnote>
  <w:footnote w:id="34">
    <w:p w14:paraId="52BC9C68" w14:textId="1FE1D829" w:rsidR="00D74AAF" w:rsidRPr="003E1DDC" w:rsidRDefault="00D74AAF" w:rsidP="00D74AAF">
      <w:pPr>
        <w:pStyle w:val="FootnoteText"/>
        <w:rPr>
          <w:rFonts w:asciiTheme="minorHAnsi" w:hAnsiTheme="minorHAnsi" w:cstheme="minorHAnsi"/>
        </w:rPr>
      </w:pPr>
      <w:r w:rsidRPr="00814763">
        <w:rPr>
          <w:rStyle w:val="FootnoteReference"/>
          <w:rFonts w:asciiTheme="minorHAnsi" w:hAnsiTheme="minorHAnsi" w:cstheme="minorHAnsi"/>
          <w:sz w:val="16"/>
          <w:szCs w:val="16"/>
        </w:rPr>
        <w:footnoteRef/>
      </w:r>
      <w:r w:rsidRPr="00814763">
        <w:rPr>
          <w:rFonts w:asciiTheme="minorHAnsi" w:hAnsiTheme="minorHAnsi" w:cstheme="minorHAnsi"/>
          <w:sz w:val="16"/>
          <w:szCs w:val="16"/>
        </w:rPr>
        <w:t xml:space="preserve">  Surviving Economic Abuse, 2018, Transforming the response to domestic abuse: response to the Government consultation,  </w:t>
      </w:r>
      <w:hyperlink r:id="rId30" w:history="1">
        <w:r w:rsidR="00814763" w:rsidRPr="00814763">
          <w:rPr>
            <w:rStyle w:val="Hyperlink"/>
            <w:rFonts w:asciiTheme="minorHAnsi" w:hAnsiTheme="minorHAnsi" w:cstheme="minorHAnsi"/>
            <w:sz w:val="16"/>
            <w:szCs w:val="16"/>
          </w:rPr>
          <w:t>https://bit.ly/2PvL7XI</w:t>
        </w:r>
      </w:hyperlink>
      <w:r w:rsidR="00814763">
        <w:rPr>
          <w:rFonts w:asciiTheme="minorHAnsi" w:hAnsiTheme="minorHAnsi" w:cstheme="minorHAnsi"/>
        </w:rPr>
        <w:t xml:space="preserve"> </w:t>
      </w:r>
      <w:r w:rsidRPr="003E1DDC">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5347" w14:textId="77777777" w:rsidR="00C979F2" w:rsidRPr="00BB4728" w:rsidRDefault="00C979F2" w:rsidP="00AD5C22">
    <w:pPr>
      <w:jc w:val="center"/>
      <w:rPr>
        <w:rFonts w:eastAsia="MS Gothic"/>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218E"/>
    <w:multiLevelType w:val="hybridMultilevel"/>
    <w:tmpl w:val="4E6CF1C0"/>
    <w:lvl w:ilvl="0" w:tplc="07CEAF3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A73B7"/>
    <w:multiLevelType w:val="hybridMultilevel"/>
    <w:tmpl w:val="18000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BB7429"/>
    <w:multiLevelType w:val="hybridMultilevel"/>
    <w:tmpl w:val="4158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86D62"/>
    <w:multiLevelType w:val="hybridMultilevel"/>
    <w:tmpl w:val="D5662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313930"/>
    <w:multiLevelType w:val="hybridMultilevel"/>
    <w:tmpl w:val="908CC322"/>
    <w:lvl w:ilvl="0" w:tplc="998ADE9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F1B9B"/>
    <w:multiLevelType w:val="hybridMultilevel"/>
    <w:tmpl w:val="84682784"/>
    <w:lvl w:ilvl="0" w:tplc="71066F8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1F5077"/>
    <w:multiLevelType w:val="hybridMultilevel"/>
    <w:tmpl w:val="6CEC1F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C6D"/>
    <w:rsid w:val="000213DB"/>
    <w:rsid w:val="00026E0F"/>
    <w:rsid w:val="00034EF1"/>
    <w:rsid w:val="00035A65"/>
    <w:rsid w:val="00050AD2"/>
    <w:rsid w:val="00065899"/>
    <w:rsid w:val="00082B80"/>
    <w:rsid w:val="000A6C2C"/>
    <w:rsid w:val="000C2887"/>
    <w:rsid w:val="000C6EA1"/>
    <w:rsid w:val="000D08B9"/>
    <w:rsid w:val="000D1DBC"/>
    <w:rsid w:val="000D5EA4"/>
    <w:rsid w:val="000D5F75"/>
    <w:rsid w:val="000D7C74"/>
    <w:rsid w:val="000F33BF"/>
    <w:rsid w:val="000F4E7A"/>
    <w:rsid w:val="000F796D"/>
    <w:rsid w:val="00122C73"/>
    <w:rsid w:val="00124478"/>
    <w:rsid w:val="001277D6"/>
    <w:rsid w:val="00132C66"/>
    <w:rsid w:val="00134942"/>
    <w:rsid w:val="0014050C"/>
    <w:rsid w:val="00145C5A"/>
    <w:rsid w:val="00157065"/>
    <w:rsid w:val="00175A00"/>
    <w:rsid w:val="00187953"/>
    <w:rsid w:val="001A2508"/>
    <w:rsid w:val="001A7BF4"/>
    <w:rsid w:val="001C2332"/>
    <w:rsid w:val="001C2A34"/>
    <w:rsid w:val="001C2EF1"/>
    <w:rsid w:val="001C323E"/>
    <w:rsid w:val="001C3E71"/>
    <w:rsid w:val="001D6C24"/>
    <w:rsid w:val="001E0738"/>
    <w:rsid w:val="001F45BB"/>
    <w:rsid w:val="001F4CFB"/>
    <w:rsid w:val="001F791D"/>
    <w:rsid w:val="00206A64"/>
    <w:rsid w:val="00217CAC"/>
    <w:rsid w:val="002260DC"/>
    <w:rsid w:val="00230595"/>
    <w:rsid w:val="00232FFD"/>
    <w:rsid w:val="00233450"/>
    <w:rsid w:val="0023713F"/>
    <w:rsid w:val="00253487"/>
    <w:rsid w:val="00257535"/>
    <w:rsid w:val="00271B86"/>
    <w:rsid w:val="00272C4D"/>
    <w:rsid w:val="00273C94"/>
    <w:rsid w:val="00274412"/>
    <w:rsid w:val="00275672"/>
    <w:rsid w:val="0029750D"/>
    <w:rsid w:val="002B4D5F"/>
    <w:rsid w:val="002F0744"/>
    <w:rsid w:val="00307123"/>
    <w:rsid w:val="00316C51"/>
    <w:rsid w:val="00324DE1"/>
    <w:rsid w:val="0033351A"/>
    <w:rsid w:val="00333638"/>
    <w:rsid w:val="0033440D"/>
    <w:rsid w:val="00343BDC"/>
    <w:rsid w:val="00343EFA"/>
    <w:rsid w:val="0034592C"/>
    <w:rsid w:val="003467F5"/>
    <w:rsid w:val="00352AE8"/>
    <w:rsid w:val="003606D5"/>
    <w:rsid w:val="003703AC"/>
    <w:rsid w:val="00370985"/>
    <w:rsid w:val="0037429E"/>
    <w:rsid w:val="003758A5"/>
    <w:rsid w:val="00376BC7"/>
    <w:rsid w:val="003816C3"/>
    <w:rsid w:val="003A26AB"/>
    <w:rsid w:val="003A7014"/>
    <w:rsid w:val="003B1D66"/>
    <w:rsid w:val="003C3DEF"/>
    <w:rsid w:val="003D73DE"/>
    <w:rsid w:val="003F526A"/>
    <w:rsid w:val="003F6CCA"/>
    <w:rsid w:val="003F72AD"/>
    <w:rsid w:val="0040495D"/>
    <w:rsid w:val="00404C86"/>
    <w:rsid w:val="00423009"/>
    <w:rsid w:val="00427918"/>
    <w:rsid w:val="00441B15"/>
    <w:rsid w:val="0046017B"/>
    <w:rsid w:val="00460B3D"/>
    <w:rsid w:val="004A0A79"/>
    <w:rsid w:val="004A721C"/>
    <w:rsid w:val="004B368C"/>
    <w:rsid w:val="004D4219"/>
    <w:rsid w:val="004D5ABD"/>
    <w:rsid w:val="004E11AE"/>
    <w:rsid w:val="004F38A2"/>
    <w:rsid w:val="004F7EEF"/>
    <w:rsid w:val="00500D0D"/>
    <w:rsid w:val="00514DBD"/>
    <w:rsid w:val="00515381"/>
    <w:rsid w:val="00516346"/>
    <w:rsid w:val="005415B5"/>
    <w:rsid w:val="00541B5B"/>
    <w:rsid w:val="00550A10"/>
    <w:rsid w:val="00557094"/>
    <w:rsid w:val="00563931"/>
    <w:rsid w:val="0056595A"/>
    <w:rsid w:val="00584121"/>
    <w:rsid w:val="00585CAF"/>
    <w:rsid w:val="00585DBD"/>
    <w:rsid w:val="00590C84"/>
    <w:rsid w:val="00595FCF"/>
    <w:rsid w:val="005E18A8"/>
    <w:rsid w:val="005F1771"/>
    <w:rsid w:val="005F2520"/>
    <w:rsid w:val="00602F5A"/>
    <w:rsid w:val="00606BB7"/>
    <w:rsid w:val="00614768"/>
    <w:rsid w:val="00616E8A"/>
    <w:rsid w:val="00641AEC"/>
    <w:rsid w:val="00647011"/>
    <w:rsid w:val="00666AD3"/>
    <w:rsid w:val="0067702B"/>
    <w:rsid w:val="00684056"/>
    <w:rsid w:val="00697D72"/>
    <w:rsid w:val="006A22DA"/>
    <w:rsid w:val="006B013D"/>
    <w:rsid w:val="006B3B6C"/>
    <w:rsid w:val="006B64A1"/>
    <w:rsid w:val="006E161C"/>
    <w:rsid w:val="006E55EF"/>
    <w:rsid w:val="006F10B7"/>
    <w:rsid w:val="00703C60"/>
    <w:rsid w:val="007264A9"/>
    <w:rsid w:val="00741A07"/>
    <w:rsid w:val="00752FE5"/>
    <w:rsid w:val="0075318D"/>
    <w:rsid w:val="00761090"/>
    <w:rsid w:val="00761878"/>
    <w:rsid w:val="00764CA6"/>
    <w:rsid w:val="00790563"/>
    <w:rsid w:val="007B61AE"/>
    <w:rsid w:val="007D22A8"/>
    <w:rsid w:val="007D7290"/>
    <w:rsid w:val="0080006C"/>
    <w:rsid w:val="00804987"/>
    <w:rsid w:val="00804CD9"/>
    <w:rsid w:val="008146B8"/>
    <w:rsid w:val="00814763"/>
    <w:rsid w:val="00816C50"/>
    <w:rsid w:val="0081737F"/>
    <w:rsid w:val="0082531B"/>
    <w:rsid w:val="00844EA1"/>
    <w:rsid w:val="00855AFD"/>
    <w:rsid w:val="00861C6D"/>
    <w:rsid w:val="00867EFB"/>
    <w:rsid w:val="0087031C"/>
    <w:rsid w:val="00881387"/>
    <w:rsid w:val="0089088C"/>
    <w:rsid w:val="00891A4E"/>
    <w:rsid w:val="00892DB0"/>
    <w:rsid w:val="008A0463"/>
    <w:rsid w:val="008A1780"/>
    <w:rsid w:val="008A3F2C"/>
    <w:rsid w:val="008A622A"/>
    <w:rsid w:val="008A6BFF"/>
    <w:rsid w:val="008B5F6B"/>
    <w:rsid w:val="008C3C18"/>
    <w:rsid w:val="008D2400"/>
    <w:rsid w:val="008D5FF6"/>
    <w:rsid w:val="008D63EF"/>
    <w:rsid w:val="008E14FA"/>
    <w:rsid w:val="008E211A"/>
    <w:rsid w:val="008E785E"/>
    <w:rsid w:val="008F0B9A"/>
    <w:rsid w:val="009042D7"/>
    <w:rsid w:val="00911D50"/>
    <w:rsid w:val="00925092"/>
    <w:rsid w:val="009300F7"/>
    <w:rsid w:val="00931611"/>
    <w:rsid w:val="009404BF"/>
    <w:rsid w:val="00966792"/>
    <w:rsid w:val="00995EBE"/>
    <w:rsid w:val="00997092"/>
    <w:rsid w:val="009974BC"/>
    <w:rsid w:val="00997E36"/>
    <w:rsid w:val="009B3DCE"/>
    <w:rsid w:val="009C1103"/>
    <w:rsid w:val="009C408C"/>
    <w:rsid w:val="009C4F0B"/>
    <w:rsid w:val="009D1C52"/>
    <w:rsid w:val="009D5022"/>
    <w:rsid w:val="009D5AE1"/>
    <w:rsid w:val="009E061E"/>
    <w:rsid w:val="009E0924"/>
    <w:rsid w:val="009F0A41"/>
    <w:rsid w:val="009F755F"/>
    <w:rsid w:val="00A009C7"/>
    <w:rsid w:val="00A01174"/>
    <w:rsid w:val="00A0299C"/>
    <w:rsid w:val="00A24C73"/>
    <w:rsid w:val="00A24EE0"/>
    <w:rsid w:val="00A31A94"/>
    <w:rsid w:val="00A33A35"/>
    <w:rsid w:val="00A366FF"/>
    <w:rsid w:val="00A36A5B"/>
    <w:rsid w:val="00A427F6"/>
    <w:rsid w:val="00A45E1F"/>
    <w:rsid w:val="00A512DB"/>
    <w:rsid w:val="00A515E9"/>
    <w:rsid w:val="00A5183E"/>
    <w:rsid w:val="00A55F3C"/>
    <w:rsid w:val="00A704E6"/>
    <w:rsid w:val="00A8393E"/>
    <w:rsid w:val="00A84814"/>
    <w:rsid w:val="00A87A2E"/>
    <w:rsid w:val="00AA5EA1"/>
    <w:rsid w:val="00AC40C6"/>
    <w:rsid w:val="00AD5C22"/>
    <w:rsid w:val="00AE4016"/>
    <w:rsid w:val="00AE709C"/>
    <w:rsid w:val="00AF2C24"/>
    <w:rsid w:val="00B0275B"/>
    <w:rsid w:val="00B075F6"/>
    <w:rsid w:val="00B2549E"/>
    <w:rsid w:val="00B262B2"/>
    <w:rsid w:val="00B439A9"/>
    <w:rsid w:val="00B53077"/>
    <w:rsid w:val="00B552BC"/>
    <w:rsid w:val="00B83C81"/>
    <w:rsid w:val="00B87C4A"/>
    <w:rsid w:val="00B9514D"/>
    <w:rsid w:val="00BB4728"/>
    <w:rsid w:val="00BC288E"/>
    <w:rsid w:val="00BD061A"/>
    <w:rsid w:val="00C04E41"/>
    <w:rsid w:val="00C22696"/>
    <w:rsid w:val="00C37F69"/>
    <w:rsid w:val="00C4189F"/>
    <w:rsid w:val="00C47E47"/>
    <w:rsid w:val="00C50F9B"/>
    <w:rsid w:val="00C65706"/>
    <w:rsid w:val="00C65A38"/>
    <w:rsid w:val="00C7621B"/>
    <w:rsid w:val="00C76354"/>
    <w:rsid w:val="00C979F2"/>
    <w:rsid w:val="00CA2199"/>
    <w:rsid w:val="00CA4809"/>
    <w:rsid w:val="00CB2EB7"/>
    <w:rsid w:val="00CC2FA7"/>
    <w:rsid w:val="00CC5828"/>
    <w:rsid w:val="00CC734D"/>
    <w:rsid w:val="00CD1AB1"/>
    <w:rsid w:val="00CE2859"/>
    <w:rsid w:val="00CE34D3"/>
    <w:rsid w:val="00CE79FD"/>
    <w:rsid w:val="00CF0A1D"/>
    <w:rsid w:val="00CF16EA"/>
    <w:rsid w:val="00D06383"/>
    <w:rsid w:val="00D471B3"/>
    <w:rsid w:val="00D62CD3"/>
    <w:rsid w:val="00D6339B"/>
    <w:rsid w:val="00D63A9B"/>
    <w:rsid w:val="00D74AAF"/>
    <w:rsid w:val="00D82353"/>
    <w:rsid w:val="00D82FDA"/>
    <w:rsid w:val="00D90728"/>
    <w:rsid w:val="00D94AAD"/>
    <w:rsid w:val="00D961D9"/>
    <w:rsid w:val="00DA2D79"/>
    <w:rsid w:val="00DA375F"/>
    <w:rsid w:val="00DB058E"/>
    <w:rsid w:val="00DD77E2"/>
    <w:rsid w:val="00DE75EB"/>
    <w:rsid w:val="00DF6190"/>
    <w:rsid w:val="00E00861"/>
    <w:rsid w:val="00E11B16"/>
    <w:rsid w:val="00E11FC3"/>
    <w:rsid w:val="00E23A7E"/>
    <w:rsid w:val="00E311C3"/>
    <w:rsid w:val="00E34A13"/>
    <w:rsid w:val="00E40E67"/>
    <w:rsid w:val="00E44334"/>
    <w:rsid w:val="00E8345C"/>
    <w:rsid w:val="00E851F3"/>
    <w:rsid w:val="00E861C3"/>
    <w:rsid w:val="00EE113E"/>
    <w:rsid w:val="00F02BEB"/>
    <w:rsid w:val="00F07C09"/>
    <w:rsid w:val="00F11744"/>
    <w:rsid w:val="00F300B2"/>
    <w:rsid w:val="00F566F0"/>
    <w:rsid w:val="00F766CF"/>
    <w:rsid w:val="00FA7E85"/>
    <w:rsid w:val="00FB39ED"/>
    <w:rsid w:val="00FC13B5"/>
    <w:rsid w:val="00FF4532"/>
    <w:rsid w:val="00FF7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8C89"/>
  <w15:docId w15:val="{2BA0B931-04CF-4C1C-B82E-B24CC9C2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861C6D"/>
    <w:rPr>
      <w:rFonts w:ascii="Calibri" w:eastAsia="Calibri" w:hAnsi="Calibri" w:cs="Calibri"/>
      <w:color w:val="000000"/>
      <w:lang w:eastAsia="en-GB"/>
    </w:rPr>
  </w:style>
  <w:style w:type="paragraph" w:styleId="Heading1">
    <w:name w:val="heading 1"/>
    <w:basedOn w:val="Normal"/>
    <w:next w:val="Normal"/>
    <w:link w:val="Heading1Char"/>
    <w:qFormat/>
    <w:rsid w:val="001C3E71"/>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C6D"/>
    <w:rPr>
      <w:color w:val="0563C1" w:themeColor="hyperlink"/>
      <w:u w:val="single"/>
    </w:rPr>
  </w:style>
  <w:style w:type="paragraph" w:customStyle="1" w:styleId="Style1">
    <w:name w:val="Style1"/>
    <w:basedOn w:val="Title"/>
    <w:link w:val="Style1Char"/>
    <w:qFormat/>
    <w:rsid w:val="00861C6D"/>
    <w:pPr>
      <w:keepNext/>
      <w:keepLines/>
      <w:contextualSpacing w:val="0"/>
    </w:pPr>
  </w:style>
  <w:style w:type="paragraph" w:customStyle="1" w:styleId="Style2">
    <w:name w:val="Style2"/>
    <w:basedOn w:val="Normal"/>
    <w:link w:val="Style2Char"/>
    <w:qFormat/>
    <w:rsid w:val="00861C6D"/>
    <w:rPr>
      <w:b/>
      <w:i/>
      <w:color w:val="7030A0"/>
      <w:sz w:val="24"/>
      <w:szCs w:val="24"/>
    </w:rPr>
  </w:style>
  <w:style w:type="character" w:customStyle="1" w:styleId="Style1Char">
    <w:name w:val="Style1 Char"/>
    <w:basedOn w:val="TitleChar"/>
    <w:link w:val="Style1"/>
    <w:rsid w:val="00861C6D"/>
    <w:rPr>
      <w:rFonts w:asciiTheme="majorHAnsi" w:eastAsiaTheme="majorEastAsia" w:hAnsiTheme="majorHAnsi" w:cstheme="majorBidi"/>
      <w:spacing w:val="-10"/>
      <w:kern w:val="28"/>
      <w:sz w:val="56"/>
      <w:szCs w:val="56"/>
      <w:lang w:eastAsia="en-GB"/>
    </w:rPr>
  </w:style>
  <w:style w:type="character" w:styleId="Strong">
    <w:name w:val="Strong"/>
    <w:basedOn w:val="DefaultParagraphFont"/>
    <w:uiPriority w:val="22"/>
    <w:qFormat/>
    <w:rsid w:val="00861C6D"/>
    <w:rPr>
      <w:b/>
      <w:bCs/>
    </w:rPr>
  </w:style>
  <w:style w:type="character" w:customStyle="1" w:styleId="Style2Char">
    <w:name w:val="Style2 Char"/>
    <w:basedOn w:val="DefaultParagraphFont"/>
    <w:link w:val="Style2"/>
    <w:rsid w:val="00861C6D"/>
    <w:rPr>
      <w:rFonts w:ascii="Calibri" w:eastAsia="Calibri" w:hAnsi="Calibri" w:cs="Calibri"/>
      <w:b/>
      <w:i/>
      <w:color w:val="7030A0"/>
      <w:sz w:val="24"/>
      <w:szCs w:val="24"/>
      <w:lang w:eastAsia="en-GB"/>
    </w:rPr>
  </w:style>
  <w:style w:type="paragraph" w:styleId="Title">
    <w:name w:val="Title"/>
    <w:basedOn w:val="Normal"/>
    <w:next w:val="Normal"/>
    <w:link w:val="TitleChar"/>
    <w:uiPriority w:val="10"/>
    <w:qFormat/>
    <w:rsid w:val="00861C6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61C6D"/>
    <w:rPr>
      <w:rFonts w:asciiTheme="majorHAnsi" w:eastAsiaTheme="majorEastAsia" w:hAnsiTheme="majorHAnsi" w:cstheme="majorBidi"/>
      <w:spacing w:val="-10"/>
      <w:kern w:val="28"/>
      <w:sz w:val="56"/>
      <w:szCs w:val="56"/>
      <w:lang w:eastAsia="en-GB"/>
    </w:rPr>
  </w:style>
  <w:style w:type="character" w:styleId="CommentReference">
    <w:name w:val="annotation reference"/>
    <w:basedOn w:val="DefaultParagraphFont"/>
    <w:uiPriority w:val="99"/>
    <w:semiHidden/>
    <w:unhideWhenUsed/>
    <w:rsid w:val="00CE2859"/>
    <w:rPr>
      <w:sz w:val="16"/>
      <w:szCs w:val="16"/>
    </w:rPr>
  </w:style>
  <w:style w:type="paragraph" w:styleId="CommentText">
    <w:name w:val="annotation text"/>
    <w:basedOn w:val="Normal"/>
    <w:link w:val="CommentTextChar"/>
    <w:uiPriority w:val="99"/>
    <w:semiHidden/>
    <w:unhideWhenUsed/>
    <w:rsid w:val="00CE2859"/>
    <w:pPr>
      <w:spacing w:line="240" w:lineRule="auto"/>
    </w:pPr>
    <w:rPr>
      <w:sz w:val="20"/>
      <w:szCs w:val="20"/>
    </w:rPr>
  </w:style>
  <w:style w:type="character" w:customStyle="1" w:styleId="CommentTextChar">
    <w:name w:val="Comment Text Char"/>
    <w:basedOn w:val="DefaultParagraphFont"/>
    <w:link w:val="CommentText"/>
    <w:uiPriority w:val="99"/>
    <w:semiHidden/>
    <w:rsid w:val="00CE2859"/>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CE2859"/>
    <w:rPr>
      <w:b/>
      <w:bCs/>
    </w:rPr>
  </w:style>
  <w:style w:type="character" w:customStyle="1" w:styleId="CommentSubjectChar">
    <w:name w:val="Comment Subject Char"/>
    <w:basedOn w:val="CommentTextChar"/>
    <w:link w:val="CommentSubject"/>
    <w:uiPriority w:val="99"/>
    <w:semiHidden/>
    <w:rsid w:val="00CE2859"/>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CE2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859"/>
    <w:rPr>
      <w:rFonts w:ascii="Segoe UI" w:eastAsia="Calibri" w:hAnsi="Segoe UI" w:cs="Segoe UI"/>
      <w:color w:val="000000"/>
      <w:sz w:val="18"/>
      <w:szCs w:val="18"/>
      <w:lang w:eastAsia="en-GB"/>
    </w:rPr>
  </w:style>
  <w:style w:type="paragraph" w:styleId="FootnoteText">
    <w:name w:val="footnote text"/>
    <w:aliases w:val="fn,Footnote Text Char Char Char Char Char Char,Footnote Text Char Char,Footnote Text1 Char,Footnote Text Char Char Char Char,single space,FOOTNOTES,Footnote Text Char1,Footnote Text Char2 Char,ft,A,ALTS FOOTNOTE,Char1,ADB,f"/>
    <w:basedOn w:val="Normal"/>
    <w:link w:val="FootnoteTextChar"/>
    <w:uiPriority w:val="99"/>
    <w:unhideWhenUsed/>
    <w:rsid w:val="00D90728"/>
    <w:pPr>
      <w:spacing w:after="0" w:line="240" w:lineRule="auto"/>
    </w:pPr>
    <w:rPr>
      <w:sz w:val="20"/>
      <w:szCs w:val="20"/>
    </w:rPr>
  </w:style>
  <w:style w:type="character" w:customStyle="1" w:styleId="FootnoteTextChar">
    <w:name w:val="Footnote Text Char"/>
    <w:aliases w:val="fn Char,Footnote Text Char Char Char Char Char Char Char,Footnote Text Char Char Char,Footnote Text1 Char Char,Footnote Text Char Char Char Char Char,single space Char,FOOTNOTES Char,Footnote Text Char1 Char,ft Char,A Char,Char1 Char"/>
    <w:basedOn w:val="DefaultParagraphFont"/>
    <w:link w:val="FootnoteText"/>
    <w:uiPriority w:val="99"/>
    <w:rsid w:val="00D90728"/>
    <w:rPr>
      <w:rFonts w:ascii="Calibri" w:eastAsia="Calibri" w:hAnsi="Calibri" w:cs="Calibri"/>
      <w:color w:val="000000"/>
      <w:sz w:val="20"/>
      <w:szCs w:val="20"/>
      <w:lang w:eastAsia="en-GB"/>
    </w:rPr>
  </w:style>
  <w:style w:type="character" w:styleId="FootnoteReference">
    <w:name w:val="footnote reference"/>
    <w:aliases w:val="ftref,16 Point,Superscript 6 Point,Footnote text,fr,(NECG) Footnote Reference,Footnote + Arial,10 pt,Black,SUPERS"/>
    <w:basedOn w:val="DefaultParagraphFont"/>
    <w:uiPriority w:val="99"/>
    <w:unhideWhenUsed/>
    <w:rsid w:val="00D90728"/>
    <w:rPr>
      <w:vertAlign w:val="superscript"/>
    </w:rPr>
  </w:style>
  <w:style w:type="paragraph" w:styleId="NoSpacing">
    <w:name w:val="No Spacing"/>
    <w:uiPriority w:val="1"/>
    <w:qFormat/>
    <w:rsid w:val="00124478"/>
    <w:pPr>
      <w:spacing w:after="0" w:line="240" w:lineRule="auto"/>
    </w:pPr>
    <w:rPr>
      <w:rFonts w:ascii="Calibri" w:eastAsia="Calibri" w:hAnsi="Calibri" w:cs="Calibri"/>
      <w:color w:val="000000"/>
      <w:lang w:eastAsia="en-GB"/>
    </w:rPr>
  </w:style>
  <w:style w:type="character" w:customStyle="1" w:styleId="Heading1Char">
    <w:name w:val="Heading 1 Char"/>
    <w:basedOn w:val="DefaultParagraphFont"/>
    <w:link w:val="Heading1"/>
    <w:rsid w:val="001C3E71"/>
    <w:rPr>
      <w:rFonts w:asciiTheme="majorHAnsi" w:eastAsiaTheme="majorEastAsia" w:hAnsiTheme="majorHAnsi" w:cstheme="majorBidi"/>
      <w:b/>
      <w:bCs/>
      <w:color w:val="2E74B5" w:themeColor="accent1" w:themeShade="BF"/>
      <w:sz w:val="28"/>
      <w:szCs w:val="28"/>
      <w:lang w:val="en-US"/>
    </w:rPr>
  </w:style>
  <w:style w:type="paragraph" w:styleId="Footer">
    <w:name w:val="footer"/>
    <w:basedOn w:val="Normal"/>
    <w:link w:val="FooterChar"/>
    <w:uiPriority w:val="99"/>
    <w:unhideWhenUsed/>
    <w:rsid w:val="001C3E71"/>
    <w:pPr>
      <w:tabs>
        <w:tab w:val="center" w:pos="4320"/>
        <w:tab w:val="right" w:pos="8640"/>
      </w:tabs>
      <w:spacing w:after="0" w:line="240" w:lineRule="auto"/>
    </w:pPr>
    <w:rPr>
      <w:rFonts w:ascii="Cambria" w:eastAsia="Cambria" w:hAnsi="Cambria" w:cs="Times New Roman"/>
      <w:color w:val="auto"/>
      <w:sz w:val="24"/>
      <w:szCs w:val="24"/>
      <w:lang w:val="en-US" w:eastAsia="en-US"/>
    </w:rPr>
  </w:style>
  <w:style w:type="character" w:customStyle="1" w:styleId="FooterChar">
    <w:name w:val="Footer Char"/>
    <w:basedOn w:val="DefaultParagraphFont"/>
    <w:link w:val="Footer"/>
    <w:uiPriority w:val="99"/>
    <w:rsid w:val="001C3E71"/>
    <w:rPr>
      <w:rFonts w:ascii="Cambria" w:eastAsia="Cambria" w:hAnsi="Cambria" w:cs="Times New Roman"/>
      <w:sz w:val="24"/>
      <w:szCs w:val="24"/>
      <w:lang w:val="en-US"/>
    </w:rPr>
  </w:style>
  <w:style w:type="paragraph" w:styleId="ListParagraph">
    <w:name w:val="List Paragraph"/>
    <w:basedOn w:val="Normal"/>
    <w:uiPriority w:val="34"/>
    <w:qFormat/>
    <w:rsid w:val="001C3E71"/>
    <w:pPr>
      <w:spacing w:after="200" w:line="276" w:lineRule="auto"/>
      <w:ind w:left="720"/>
      <w:contextualSpacing/>
    </w:pPr>
    <w:rPr>
      <w:rFonts w:cs="Times New Roman"/>
      <w:color w:val="auto"/>
      <w:lang w:eastAsia="en-US"/>
    </w:rPr>
  </w:style>
  <w:style w:type="paragraph" w:customStyle="1" w:styleId="Default">
    <w:name w:val="Default"/>
    <w:rsid w:val="00CC2FA7"/>
    <w:pPr>
      <w:autoSpaceDE w:val="0"/>
      <w:autoSpaceDN w:val="0"/>
      <w:adjustRightInd w:val="0"/>
      <w:spacing w:after="0" w:line="240" w:lineRule="auto"/>
    </w:pPr>
    <w:rPr>
      <w:rFonts w:ascii="Times New Roman" w:eastAsia="Cambria" w:hAnsi="Times New Roman" w:cs="Times New Roman"/>
      <w:color w:val="000000"/>
      <w:sz w:val="24"/>
      <w:szCs w:val="24"/>
      <w:lang w:eastAsia="en-GB"/>
    </w:rPr>
  </w:style>
  <w:style w:type="character" w:customStyle="1" w:styleId="Mention1">
    <w:name w:val="Mention1"/>
    <w:basedOn w:val="DefaultParagraphFont"/>
    <w:uiPriority w:val="99"/>
    <w:semiHidden/>
    <w:unhideWhenUsed/>
    <w:rsid w:val="008D5FF6"/>
    <w:rPr>
      <w:color w:val="2B579A"/>
      <w:shd w:val="clear" w:color="auto" w:fill="E6E6E6"/>
    </w:rPr>
  </w:style>
  <w:style w:type="character" w:styleId="Mention">
    <w:name w:val="Mention"/>
    <w:basedOn w:val="DefaultParagraphFont"/>
    <w:uiPriority w:val="99"/>
    <w:semiHidden/>
    <w:unhideWhenUsed/>
    <w:rsid w:val="00C37F69"/>
    <w:rPr>
      <w:color w:val="2B579A"/>
      <w:shd w:val="clear" w:color="auto" w:fill="E6E6E6"/>
    </w:rPr>
  </w:style>
  <w:style w:type="character" w:styleId="FollowedHyperlink">
    <w:name w:val="FollowedHyperlink"/>
    <w:basedOn w:val="DefaultParagraphFont"/>
    <w:uiPriority w:val="99"/>
    <w:semiHidden/>
    <w:unhideWhenUsed/>
    <w:rsid w:val="0056595A"/>
    <w:rPr>
      <w:color w:val="954F72" w:themeColor="followedHyperlink"/>
      <w:u w:val="single"/>
    </w:rPr>
  </w:style>
  <w:style w:type="character" w:styleId="HTMLCite">
    <w:name w:val="HTML Cite"/>
    <w:basedOn w:val="DefaultParagraphFont"/>
    <w:uiPriority w:val="99"/>
    <w:semiHidden/>
    <w:unhideWhenUsed/>
    <w:rsid w:val="001C2EF1"/>
    <w:rPr>
      <w:i/>
      <w:iCs/>
    </w:rPr>
  </w:style>
  <w:style w:type="paragraph" w:customStyle="1" w:styleId="p1">
    <w:name w:val="p1"/>
    <w:basedOn w:val="Normal"/>
    <w:rsid w:val="00324DE1"/>
    <w:pPr>
      <w:spacing w:after="0" w:line="240" w:lineRule="auto"/>
    </w:pPr>
    <w:rPr>
      <w:rFonts w:ascii="Helvetica Neue" w:eastAsiaTheme="minorHAnsi" w:hAnsi="Helvetica Neue" w:cs="Times New Roman"/>
      <w:color w:val="454545"/>
      <w:sz w:val="18"/>
      <w:szCs w:val="18"/>
    </w:rPr>
  </w:style>
  <w:style w:type="character" w:customStyle="1" w:styleId="apple-converted-space">
    <w:name w:val="apple-converted-space"/>
    <w:basedOn w:val="DefaultParagraphFont"/>
    <w:rsid w:val="00324DE1"/>
  </w:style>
  <w:style w:type="paragraph" w:styleId="Revision">
    <w:name w:val="Revision"/>
    <w:hidden/>
    <w:uiPriority w:val="99"/>
    <w:semiHidden/>
    <w:rsid w:val="00CA2199"/>
    <w:pPr>
      <w:spacing w:after="0" w:line="240" w:lineRule="auto"/>
    </w:pPr>
    <w:rPr>
      <w:rFonts w:ascii="Calibri" w:eastAsia="Calibri" w:hAnsi="Calibri" w:cs="Calibri"/>
      <w:color w:val="000000"/>
      <w:lang w:eastAsia="en-GB"/>
    </w:rPr>
  </w:style>
  <w:style w:type="character" w:customStyle="1" w:styleId="UnresolvedMention1">
    <w:name w:val="Unresolved Mention1"/>
    <w:basedOn w:val="DefaultParagraphFont"/>
    <w:uiPriority w:val="99"/>
    <w:rsid w:val="00764CA6"/>
    <w:rPr>
      <w:color w:val="808080"/>
      <w:shd w:val="clear" w:color="auto" w:fill="E6E6E6"/>
    </w:rPr>
  </w:style>
  <w:style w:type="character" w:styleId="UnresolvedMention">
    <w:name w:val="Unresolved Mention"/>
    <w:basedOn w:val="DefaultParagraphFont"/>
    <w:uiPriority w:val="99"/>
    <w:rsid w:val="00790563"/>
    <w:rPr>
      <w:color w:val="605E5C"/>
      <w:shd w:val="clear" w:color="auto" w:fill="E1DFDD"/>
    </w:rPr>
  </w:style>
  <w:style w:type="paragraph" w:styleId="NormalWeb">
    <w:name w:val="Normal (Web)"/>
    <w:basedOn w:val="Normal"/>
    <w:uiPriority w:val="99"/>
    <w:semiHidden/>
    <w:unhideWhenUsed/>
    <w:rsid w:val="000213DB"/>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para1">
    <w:name w:val="para1"/>
    <w:basedOn w:val="Normal"/>
    <w:rsid w:val="00867EF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dnoteText">
    <w:name w:val="endnote text"/>
    <w:basedOn w:val="Normal"/>
    <w:link w:val="EndnoteTextChar"/>
    <w:uiPriority w:val="99"/>
    <w:rsid w:val="00D74AAF"/>
    <w:pPr>
      <w:spacing w:after="0" w:line="240" w:lineRule="auto"/>
    </w:pPr>
    <w:rPr>
      <w:color w:val="auto"/>
      <w:sz w:val="20"/>
      <w:szCs w:val="20"/>
      <w:lang w:eastAsia="en-US"/>
    </w:rPr>
  </w:style>
  <w:style w:type="character" w:customStyle="1" w:styleId="EndnoteTextChar">
    <w:name w:val="Endnote Text Char"/>
    <w:basedOn w:val="DefaultParagraphFont"/>
    <w:link w:val="EndnoteText"/>
    <w:uiPriority w:val="99"/>
    <w:rsid w:val="00D74AAF"/>
    <w:rPr>
      <w:rFonts w:ascii="Calibri" w:eastAsia="Calibri" w:hAnsi="Calibri" w:cs="Calibri"/>
      <w:sz w:val="20"/>
      <w:szCs w:val="20"/>
    </w:rPr>
  </w:style>
  <w:style w:type="character" w:styleId="EndnoteReference">
    <w:name w:val="endnote reference"/>
    <w:basedOn w:val="DefaultParagraphFont"/>
    <w:uiPriority w:val="99"/>
    <w:semiHidden/>
    <w:rsid w:val="00D74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8821">
      <w:bodyDiv w:val="1"/>
      <w:marLeft w:val="0"/>
      <w:marRight w:val="0"/>
      <w:marTop w:val="0"/>
      <w:marBottom w:val="0"/>
      <w:divBdr>
        <w:top w:val="none" w:sz="0" w:space="0" w:color="auto"/>
        <w:left w:val="none" w:sz="0" w:space="0" w:color="auto"/>
        <w:bottom w:val="none" w:sz="0" w:space="0" w:color="auto"/>
        <w:right w:val="none" w:sz="0" w:space="0" w:color="auto"/>
      </w:divBdr>
    </w:div>
    <w:div w:id="73940508">
      <w:bodyDiv w:val="1"/>
      <w:marLeft w:val="0"/>
      <w:marRight w:val="0"/>
      <w:marTop w:val="0"/>
      <w:marBottom w:val="0"/>
      <w:divBdr>
        <w:top w:val="none" w:sz="0" w:space="0" w:color="auto"/>
        <w:left w:val="none" w:sz="0" w:space="0" w:color="auto"/>
        <w:bottom w:val="none" w:sz="0" w:space="0" w:color="auto"/>
        <w:right w:val="none" w:sz="0" w:space="0" w:color="auto"/>
      </w:divBdr>
      <w:divsChild>
        <w:div w:id="657728217">
          <w:marLeft w:val="0"/>
          <w:marRight w:val="0"/>
          <w:marTop w:val="0"/>
          <w:marBottom w:val="0"/>
          <w:divBdr>
            <w:top w:val="none" w:sz="0" w:space="0" w:color="auto"/>
            <w:left w:val="none" w:sz="0" w:space="0" w:color="auto"/>
            <w:bottom w:val="none" w:sz="0" w:space="0" w:color="auto"/>
            <w:right w:val="none" w:sz="0" w:space="0" w:color="auto"/>
          </w:divBdr>
        </w:div>
        <w:div w:id="2056612889">
          <w:marLeft w:val="0"/>
          <w:marRight w:val="0"/>
          <w:marTop w:val="0"/>
          <w:marBottom w:val="0"/>
          <w:divBdr>
            <w:top w:val="none" w:sz="0" w:space="0" w:color="auto"/>
            <w:left w:val="none" w:sz="0" w:space="0" w:color="auto"/>
            <w:bottom w:val="none" w:sz="0" w:space="0" w:color="auto"/>
            <w:right w:val="none" w:sz="0" w:space="0" w:color="auto"/>
          </w:divBdr>
        </w:div>
        <w:div w:id="277223152">
          <w:marLeft w:val="0"/>
          <w:marRight w:val="0"/>
          <w:marTop w:val="0"/>
          <w:marBottom w:val="0"/>
          <w:divBdr>
            <w:top w:val="none" w:sz="0" w:space="0" w:color="auto"/>
            <w:left w:val="none" w:sz="0" w:space="0" w:color="auto"/>
            <w:bottom w:val="none" w:sz="0" w:space="0" w:color="auto"/>
            <w:right w:val="none" w:sz="0" w:space="0" w:color="auto"/>
          </w:divBdr>
        </w:div>
        <w:div w:id="174812099">
          <w:marLeft w:val="0"/>
          <w:marRight w:val="0"/>
          <w:marTop w:val="0"/>
          <w:marBottom w:val="0"/>
          <w:divBdr>
            <w:top w:val="none" w:sz="0" w:space="0" w:color="auto"/>
            <w:left w:val="none" w:sz="0" w:space="0" w:color="auto"/>
            <w:bottom w:val="none" w:sz="0" w:space="0" w:color="auto"/>
            <w:right w:val="none" w:sz="0" w:space="0" w:color="auto"/>
          </w:divBdr>
        </w:div>
        <w:div w:id="1187404647">
          <w:marLeft w:val="0"/>
          <w:marRight w:val="0"/>
          <w:marTop w:val="0"/>
          <w:marBottom w:val="0"/>
          <w:divBdr>
            <w:top w:val="none" w:sz="0" w:space="0" w:color="auto"/>
            <w:left w:val="none" w:sz="0" w:space="0" w:color="auto"/>
            <w:bottom w:val="none" w:sz="0" w:space="0" w:color="auto"/>
            <w:right w:val="none" w:sz="0" w:space="0" w:color="auto"/>
          </w:divBdr>
        </w:div>
        <w:div w:id="551890518">
          <w:marLeft w:val="0"/>
          <w:marRight w:val="0"/>
          <w:marTop w:val="0"/>
          <w:marBottom w:val="0"/>
          <w:divBdr>
            <w:top w:val="none" w:sz="0" w:space="0" w:color="auto"/>
            <w:left w:val="none" w:sz="0" w:space="0" w:color="auto"/>
            <w:bottom w:val="none" w:sz="0" w:space="0" w:color="auto"/>
            <w:right w:val="none" w:sz="0" w:space="0" w:color="auto"/>
          </w:divBdr>
        </w:div>
        <w:div w:id="933173463">
          <w:marLeft w:val="0"/>
          <w:marRight w:val="0"/>
          <w:marTop w:val="0"/>
          <w:marBottom w:val="0"/>
          <w:divBdr>
            <w:top w:val="none" w:sz="0" w:space="0" w:color="auto"/>
            <w:left w:val="none" w:sz="0" w:space="0" w:color="auto"/>
            <w:bottom w:val="none" w:sz="0" w:space="0" w:color="auto"/>
            <w:right w:val="none" w:sz="0" w:space="0" w:color="auto"/>
          </w:divBdr>
        </w:div>
      </w:divsChild>
    </w:div>
    <w:div w:id="91897921">
      <w:bodyDiv w:val="1"/>
      <w:marLeft w:val="0"/>
      <w:marRight w:val="0"/>
      <w:marTop w:val="0"/>
      <w:marBottom w:val="0"/>
      <w:divBdr>
        <w:top w:val="none" w:sz="0" w:space="0" w:color="auto"/>
        <w:left w:val="none" w:sz="0" w:space="0" w:color="auto"/>
        <w:bottom w:val="none" w:sz="0" w:space="0" w:color="auto"/>
        <w:right w:val="none" w:sz="0" w:space="0" w:color="auto"/>
      </w:divBdr>
      <w:divsChild>
        <w:div w:id="1558933273">
          <w:marLeft w:val="0"/>
          <w:marRight w:val="0"/>
          <w:marTop w:val="0"/>
          <w:marBottom w:val="0"/>
          <w:divBdr>
            <w:top w:val="none" w:sz="0" w:space="0" w:color="auto"/>
            <w:left w:val="none" w:sz="0" w:space="0" w:color="auto"/>
            <w:bottom w:val="none" w:sz="0" w:space="0" w:color="auto"/>
            <w:right w:val="none" w:sz="0" w:space="0" w:color="auto"/>
          </w:divBdr>
        </w:div>
        <w:div w:id="1077553392">
          <w:marLeft w:val="0"/>
          <w:marRight w:val="0"/>
          <w:marTop w:val="0"/>
          <w:marBottom w:val="0"/>
          <w:divBdr>
            <w:top w:val="none" w:sz="0" w:space="0" w:color="auto"/>
            <w:left w:val="none" w:sz="0" w:space="0" w:color="auto"/>
            <w:bottom w:val="none" w:sz="0" w:space="0" w:color="auto"/>
            <w:right w:val="none" w:sz="0" w:space="0" w:color="auto"/>
          </w:divBdr>
        </w:div>
        <w:div w:id="55126866">
          <w:marLeft w:val="0"/>
          <w:marRight w:val="0"/>
          <w:marTop w:val="0"/>
          <w:marBottom w:val="0"/>
          <w:divBdr>
            <w:top w:val="none" w:sz="0" w:space="0" w:color="auto"/>
            <w:left w:val="none" w:sz="0" w:space="0" w:color="auto"/>
            <w:bottom w:val="none" w:sz="0" w:space="0" w:color="auto"/>
            <w:right w:val="none" w:sz="0" w:space="0" w:color="auto"/>
          </w:divBdr>
        </w:div>
      </w:divsChild>
    </w:div>
    <w:div w:id="142166875">
      <w:bodyDiv w:val="1"/>
      <w:marLeft w:val="0"/>
      <w:marRight w:val="0"/>
      <w:marTop w:val="0"/>
      <w:marBottom w:val="0"/>
      <w:divBdr>
        <w:top w:val="none" w:sz="0" w:space="0" w:color="auto"/>
        <w:left w:val="none" w:sz="0" w:space="0" w:color="auto"/>
        <w:bottom w:val="none" w:sz="0" w:space="0" w:color="auto"/>
        <w:right w:val="none" w:sz="0" w:space="0" w:color="auto"/>
      </w:divBdr>
    </w:div>
    <w:div w:id="190190157">
      <w:bodyDiv w:val="1"/>
      <w:marLeft w:val="0"/>
      <w:marRight w:val="0"/>
      <w:marTop w:val="0"/>
      <w:marBottom w:val="0"/>
      <w:divBdr>
        <w:top w:val="none" w:sz="0" w:space="0" w:color="auto"/>
        <w:left w:val="none" w:sz="0" w:space="0" w:color="auto"/>
        <w:bottom w:val="none" w:sz="0" w:space="0" w:color="auto"/>
        <w:right w:val="none" w:sz="0" w:space="0" w:color="auto"/>
      </w:divBdr>
    </w:div>
    <w:div w:id="265230903">
      <w:bodyDiv w:val="1"/>
      <w:marLeft w:val="0"/>
      <w:marRight w:val="0"/>
      <w:marTop w:val="0"/>
      <w:marBottom w:val="0"/>
      <w:divBdr>
        <w:top w:val="none" w:sz="0" w:space="0" w:color="auto"/>
        <w:left w:val="none" w:sz="0" w:space="0" w:color="auto"/>
        <w:bottom w:val="none" w:sz="0" w:space="0" w:color="auto"/>
        <w:right w:val="none" w:sz="0" w:space="0" w:color="auto"/>
      </w:divBdr>
      <w:divsChild>
        <w:div w:id="1210260037">
          <w:marLeft w:val="0"/>
          <w:marRight w:val="0"/>
          <w:marTop w:val="0"/>
          <w:marBottom w:val="0"/>
          <w:divBdr>
            <w:top w:val="none" w:sz="0" w:space="0" w:color="auto"/>
            <w:left w:val="none" w:sz="0" w:space="0" w:color="auto"/>
            <w:bottom w:val="none" w:sz="0" w:space="0" w:color="auto"/>
            <w:right w:val="none" w:sz="0" w:space="0" w:color="auto"/>
          </w:divBdr>
        </w:div>
        <w:div w:id="1176385941">
          <w:marLeft w:val="0"/>
          <w:marRight w:val="0"/>
          <w:marTop w:val="0"/>
          <w:marBottom w:val="0"/>
          <w:divBdr>
            <w:top w:val="none" w:sz="0" w:space="0" w:color="auto"/>
            <w:left w:val="none" w:sz="0" w:space="0" w:color="auto"/>
            <w:bottom w:val="none" w:sz="0" w:space="0" w:color="auto"/>
            <w:right w:val="none" w:sz="0" w:space="0" w:color="auto"/>
          </w:divBdr>
        </w:div>
        <w:div w:id="702754580">
          <w:marLeft w:val="0"/>
          <w:marRight w:val="0"/>
          <w:marTop w:val="0"/>
          <w:marBottom w:val="0"/>
          <w:divBdr>
            <w:top w:val="none" w:sz="0" w:space="0" w:color="auto"/>
            <w:left w:val="none" w:sz="0" w:space="0" w:color="auto"/>
            <w:bottom w:val="none" w:sz="0" w:space="0" w:color="auto"/>
            <w:right w:val="none" w:sz="0" w:space="0" w:color="auto"/>
          </w:divBdr>
        </w:div>
        <w:div w:id="691951628">
          <w:marLeft w:val="0"/>
          <w:marRight w:val="0"/>
          <w:marTop w:val="0"/>
          <w:marBottom w:val="0"/>
          <w:divBdr>
            <w:top w:val="none" w:sz="0" w:space="0" w:color="auto"/>
            <w:left w:val="none" w:sz="0" w:space="0" w:color="auto"/>
            <w:bottom w:val="none" w:sz="0" w:space="0" w:color="auto"/>
            <w:right w:val="none" w:sz="0" w:space="0" w:color="auto"/>
          </w:divBdr>
        </w:div>
        <w:div w:id="1500779102">
          <w:marLeft w:val="0"/>
          <w:marRight w:val="0"/>
          <w:marTop w:val="0"/>
          <w:marBottom w:val="0"/>
          <w:divBdr>
            <w:top w:val="none" w:sz="0" w:space="0" w:color="auto"/>
            <w:left w:val="none" w:sz="0" w:space="0" w:color="auto"/>
            <w:bottom w:val="none" w:sz="0" w:space="0" w:color="auto"/>
            <w:right w:val="none" w:sz="0" w:space="0" w:color="auto"/>
          </w:divBdr>
        </w:div>
        <w:div w:id="506292058">
          <w:marLeft w:val="0"/>
          <w:marRight w:val="0"/>
          <w:marTop w:val="0"/>
          <w:marBottom w:val="0"/>
          <w:divBdr>
            <w:top w:val="none" w:sz="0" w:space="0" w:color="auto"/>
            <w:left w:val="none" w:sz="0" w:space="0" w:color="auto"/>
            <w:bottom w:val="none" w:sz="0" w:space="0" w:color="auto"/>
            <w:right w:val="none" w:sz="0" w:space="0" w:color="auto"/>
          </w:divBdr>
        </w:div>
        <w:div w:id="101146269">
          <w:marLeft w:val="0"/>
          <w:marRight w:val="0"/>
          <w:marTop w:val="0"/>
          <w:marBottom w:val="0"/>
          <w:divBdr>
            <w:top w:val="none" w:sz="0" w:space="0" w:color="auto"/>
            <w:left w:val="none" w:sz="0" w:space="0" w:color="auto"/>
            <w:bottom w:val="none" w:sz="0" w:space="0" w:color="auto"/>
            <w:right w:val="none" w:sz="0" w:space="0" w:color="auto"/>
          </w:divBdr>
        </w:div>
        <w:div w:id="1367676815">
          <w:marLeft w:val="0"/>
          <w:marRight w:val="0"/>
          <w:marTop w:val="0"/>
          <w:marBottom w:val="0"/>
          <w:divBdr>
            <w:top w:val="none" w:sz="0" w:space="0" w:color="auto"/>
            <w:left w:val="none" w:sz="0" w:space="0" w:color="auto"/>
            <w:bottom w:val="none" w:sz="0" w:space="0" w:color="auto"/>
            <w:right w:val="none" w:sz="0" w:space="0" w:color="auto"/>
          </w:divBdr>
        </w:div>
        <w:div w:id="1333920490">
          <w:marLeft w:val="0"/>
          <w:marRight w:val="0"/>
          <w:marTop w:val="0"/>
          <w:marBottom w:val="0"/>
          <w:divBdr>
            <w:top w:val="none" w:sz="0" w:space="0" w:color="auto"/>
            <w:left w:val="none" w:sz="0" w:space="0" w:color="auto"/>
            <w:bottom w:val="none" w:sz="0" w:space="0" w:color="auto"/>
            <w:right w:val="none" w:sz="0" w:space="0" w:color="auto"/>
          </w:divBdr>
        </w:div>
        <w:div w:id="1690446880">
          <w:marLeft w:val="0"/>
          <w:marRight w:val="0"/>
          <w:marTop w:val="0"/>
          <w:marBottom w:val="0"/>
          <w:divBdr>
            <w:top w:val="none" w:sz="0" w:space="0" w:color="auto"/>
            <w:left w:val="none" w:sz="0" w:space="0" w:color="auto"/>
            <w:bottom w:val="none" w:sz="0" w:space="0" w:color="auto"/>
            <w:right w:val="none" w:sz="0" w:space="0" w:color="auto"/>
          </w:divBdr>
        </w:div>
        <w:div w:id="1383820974">
          <w:marLeft w:val="0"/>
          <w:marRight w:val="0"/>
          <w:marTop w:val="0"/>
          <w:marBottom w:val="0"/>
          <w:divBdr>
            <w:top w:val="none" w:sz="0" w:space="0" w:color="auto"/>
            <w:left w:val="none" w:sz="0" w:space="0" w:color="auto"/>
            <w:bottom w:val="none" w:sz="0" w:space="0" w:color="auto"/>
            <w:right w:val="none" w:sz="0" w:space="0" w:color="auto"/>
          </w:divBdr>
        </w:div>
        <w:div w:id="529268886">
          <w:marLeft w:val="0"/>
          <w:marRight w:val="0"/>
          <w:marTop w:val="0"/>
          <w:marBottom w:val="0"/>
          <w:divBdr>
            <w:top w:val="none" w:sz="0" w:space="0" w:color="auto"/>
            <w:left w:val="none" w:sz="0" w:space="0" w:color="auto"/>
            <w:bottom w:val="none" w:sz="0" w:space="0" w:color="auto"/>
            <w:right w:val="none" w:sz="0" w:space="0" w:color="auto"/>
          </w:divBdr>
        </w:div>
        <w:div w:id="2093429892">
          <w:marLeft w:val="0"/>
          <w:marRight w:val="0"/>
          <w:marTop w:val="0"/>
          <w:marBottom w:val="0"/>
          <w:divBdr>
            <w:top w:val="none" w:sz="0" w:space="0" w:color="auto"/>
            <w:left w:val="none" w:sz="0" w:space="0" w:color="auto"/>
            <w:bottom w:val="none" w:sz="0" w:space="0" w:color="auto"/>
            <w:right w:val="none" w:sz="0" w:space="0" w:color="auto"/>
          </w:divBdr>
        </w:div>
        <w:div w:id="1278685276">
          <w:marLeft w:val="0"/>
          <w:marRight w:val="0"/>
          <w:marTop w:val="0"/>
          <w:marBottom w:val="0"/>
          <w:divBdr>
            <w:top w:val="none" w:sz="0" w:space="0" w:color="auto"/>
            <w:left w:val="none" w:sz="0" w:space="0" w:color="auto"/>
            <w:bottom w:val="none" w:sz="0" w:space="0" w:color="auto"/>
            <w:right w:val="none" w:sz="0" w:space="0" w:color="auto"/>
          </w:divBdr>
        </w:div>
        <w:div w:id="1556118214">
          <w:marLeft w:val="0"/>
          <w:marRight w:val="0"/>
          <w:marTop w:val="0"/>
          <w:marBottom w:val="0"/>
          <w:divBdr>
            <w:top w:val="none" w:sz="0" w:space="0" w:color="auto"/>
            <w:left w:val="none" w:sz="0" w:space="0" w:color="auto"/>
            <w:bottom w:val="none" w:sz="0" w:space="0" w:color="auto"/>
            <w:right w:val="none" w:sz="0" w:space="0" w:color="auto"/>
          </w:divBdr>
        </w:div>
        <w:div w:id="844058597">
          <w:marLeft w:val="0"/>
          <w:marRight w:val="0"/>
          <w:marTop w:val="0"/>
          <w:marBottom w:val="0"/>
          <w:divBdr>
            <w:top w:val="none" w:sz="0" w:space="0" w:color="auto"/>
            <w:left w:val="none" w:sz="0" w:space="0" w:color="auto"/>
            <w:bottom w:val="none" w:sz="0" w:space="0" w:color="auto"/>
            <w:right w:val="none" w:sz="0" w:space="0" w:color="auto"/>
          </w:divBdr>
        </w:div>
        <w:div w:id="629361446">
          <w:marLeft w:val="0"/>
          <w:marRight w:val="0"/>
          <w:marTop w:val="0"/>
          <w:marBottom w:val="0"/>
          <w:divBdr>
            <w:top w:val="none" w:sz="0" w:space="0" w:color="auto"/>
            <w:left w:val="none" w:sz="0" w:space="0" w:color="auto"/>
            <w:bottom w:val="none" w:sz="0" w:space="0" w:color="auto"/>
            <w:right w:val="none" w:sz="0" w:space="0" w:color="auto"/>
          </w:divBdr>
        </w:div>
        <w:div w:id="480587416">
          <w:marLeft w:val="0"/>
          <w:marRight w:val="0"/>
          <w:marTop w:val="0"/>
          <w:marBottom w:val="0"/>
          <w:divBdr>
            <w:top w:val="none" w:sz="0" w:space="0" w:color="auto"/>
            <w:left w:val="none" w:sz="0" w:space="0" w:color="auto"/>
            <w:bottom w:val="none" w:sz="0" w:space="0" w:color="auto"/>
            <w:right w:val="none" w:sz="0" w:space="0" w:color="auto"/>
          </w:divBdr>
        </w:div>
        <w:div w:id="637731213">
          <w:marLeft w:val="0"/>
          <w:marRight w:val="0"/>
          <w:marTop w:val="0"/>
          <w:marBottom w:val="0"/>
          <w:divBdr>
            <w:top w:val="none" w:sz="0" w:space="0" w:color="auto"/>
            <w:left w:val="none" w:sz="0" w:space="0" w:color="auto"/>
            <w:bottom w:val="none" w:sz="0" w:space="0" w:color="auto"/>
            <w:right w:val="none" w:sz="0" w:space="0" w:color="auto"/>
          </w:divBdr>
        </w:div>
      </w:divsChild>
    </w:div>
    <w:div w:id="304354574">
      <w:bodyDiv w:val="1"/>
      <w:marLeft w:val="0"/>
      <w:marRight w:val="0"/>
      <w:marTop w:val="0"/>
      <w:marBottom w:val="0"/>
      <w:divBdr>
        <w:top w:val="none" w:sz="0" w:space="0" w:color="auto"/>
        <w:left w:val="none" w:sz="0" w:space="0" w:color="auto"/>
        <w:bottom w:val="none" w:sz="0" w:space="0" w:color="auto"/>
        <w:right w:val="none" w:sz="0" w:space="0" w:color="auto"/>
      </w:divBdr>
      <w:divsChild>
        <w:div w:id="1789814511">
          <w:marLeft w:val="0"/>
          <w:marRight w:val="0"/>
          <w:marTop w:val="0"/>
          <w:marBottom w:val="0"/>
          <w:divBdr>
            <w:top w:val="none" w:sz="0" w:space="0" w:color="auto"/>
            <w:left w:val="none" w:sz="0" w:space="0" w:color="auto"/>
            <w:bottom w:val="none" w:sz="0" w:space="0" w:color="auto"/>
            <w:right w:val="none" w:sz="0" w:space="0" w:color="auto"/>
          </w:divBdr>
        </w:div>
        <w:div w:id="238952119">
          <w:marLeft w:val="0"/>
          <w:marRight w:val="0"/>
          <w:marTop w:val="0"/>
          <w:marBottom w:val="0"/>
          <w:divBdr>
            <w:top w:val="none" w:sz="0" w:space="0" w:color="auto"/>
            <w:left w:val="none" w:sz="0" w:space="0" w:color="auto"/>
            <w:bottom w:val="none" w:sz="0" w:space="0" w:color="auto"/>
            <w:right w:val="none" w:sz="0" w:space="0" w:color="auto"/>
          </w:divBdr>
        </w:div>
        <w:div w:id="1559126938">
          <w:marLeft w:val="0"/>
          <w:marRight w:val="0"/>
          <w:marTop w:val="0"/>
          <w:marBottom w:val="0"/>
          <w:divBdr>
            <w:top w:val="none" w:sz="0" w:space="0" w:color="auto"/>
            <w:left w:val="none" w:sz="0" w:space="0" w:color="auto"/>
            <w:bottom w:val="none" w:sz="0" w:space="0" w:color="auto"/>
            <w:right w:val="none" w:sz="0" w:space="0" w:color="auto"/>
          </w:divBdr>
        </w:div>
        <w:div w:id="936255485">
          <w:marLeft w:val="0"/>
          <w:marRight w:val="0"/>
          <w:marTop w:val="0"/>
          <w:marBottom w:val="0"/>
          <w:divBdr>
            <w:top w:val="none" w:sz="0" w:space="0" w:color="auto"/>
            <w:left w:val="none" w:sz="0" w:space="0" w:color="auto"/>
            <w:bottom w:val="none" w:sz="0" w:space="0" w:color="auto"/>
            <w:right w:val="none" w:sz="0" w:space="0" w:color="auto"/>
          </w:divBdr>
        </w:div>
        <w:div w:id="1359160400">
          <w:marLeft w:val="0"/>
          <w:marRight w:val="0"/>
          <w:marTop w:val="0"/>
          <w:marBottom w:val="0"/>
          <w:divBdr>
            <w:top w:val="none" w:sz="0" w:space="0" w:color="auto"/>
            <w:left w:val="none" w:sz="0" w:space="0" w:color="auto"/>
            <w:bottom w:val="none" w:sz="0" w:space="0" w:color="auto"/>
            <w:right w:val="none" w:sz="0" w:space="0" w:color="auto"/>
          </w:divBdr>
        </w:div>
        <w:div w:id="582026935">
          <w:marLeft w:val="0"/>
          <w:marRight w:val="0"/>
          <w:marTop w:val="0"/>
          <w:marBottom w:val="0"/>
          <w:divBdr>
            <w:top w:val="none" w:sz="0" w:space="0" w:color="auto"/>
            <w:left w:val="none" w:sz="0" w:space="0" w:color="auto"/>
            <w:bottom w:val="none" w:sz="0" w:space="0" w:color="auto"/>
            <w:right w:val="none" w:sz="0" w:space="0" w:color="auto"/>
          </w:divBdr>
        </w:div>
      </w:divsChild>
    </w:div>
    <w:div w:id="337969337">
      <w:bodyDiv w:val="1"/>
      <w:marLeft w:val="0"/>
      <w:marRight w:val="0"/>
      <w:marTop w:val="0"/>
      <w:marBottom w:val="0"/>
      <w:divBdr>
        <w:top w:val="none" w:sz="0" w:space="0" w:color="auto"/>
        <w:left w:val="none" w:sz="0" w:space="0" w:color="auto"/>
        <w:bottom w:val="none" w:sz="0" w:space="0" w:color="auto"/>
        <w:right w:val="none" w:sz="0" w:space="0" w:color="auto"/>
      </w:divBdr>
      <w:divsChild>
        <w:div w:id="1954894534">
          <w:marLeft w:val="0"/>
          <w:marRight w:val="0"/>
          <w:marTop w:val="0"/>
          <w:marBottom w:val="0"/>
          <w:divBdr>
            <w:top w:val="none" w:sz="0" w:space="0" w:color="auto"/>
            <w:left w:val="none" w:sz="0" w:space="0" w:color="auto"/>
            <w:bottom w:val="none" w:sz="0" w:space="0" w:color="auto"/>
            <w:right w:val="none" w:sz="0" w:space="0" w:color="auto"/>
          </w:divBdr>
        </w:div>
        <w:div w:id="116220574">
          <w:marLeft w:val="0"/>
          <w:marRight w:val="0"/>
          <w:marTop w:val="0"/>
          <w:marBottom w:val="0"/>
          <w:divBdr>
            <w:top w:val="none" w:sz="0" w:space="0" w:color="auto"/>
            <w:left w:val="none" w:sz="0" w:space="0" w:color="auto"/>
            <w:bottom w:val="none" w:sz="0" w:space="0" w:color="auto"/>
            <w:right w:val="none" w:sz="0" w:space="0" w:color="auto"/>
          </w:divBdr>
        </w:div>
        <w:div w:id="1560895557">
          <w:marLeft w:val="0"/>
          <w:marRight w:val="0"/>
          <w:marTop w:val="0"/>
          <w:marBottom w:val="0"/>
          <w:divBdr>
            <w:top w:val="none" w:sz="0" w:space="0" w:color="auto"/>
            <w:left w:val="none" w:sz="0" w:space="0" w:color="auto"/>
            <w:bottom w:val="none" w:sz="0" w:space="0" w:color="auto"/>
            <w:right w:val="none" w:sz="0" w:space="0" w:color="auto"/>
          </w:divBdr>
        </w:div>
        <w:div w:id="1712263962">
          <w:marLeft w:val="0"/>
          <w:marRight w:val="0"/>
          <w:marTop w:val="0"/>
          <w:marBottom w:val="0"/>
          <w:divBdr>
            <w:top w:val="none" w:sz="0" w:space="0" w:color="auto"/>
            <w:left w:val="none" w:sz="0" w:space="0" w:color="auto"/>
            <w:bottom w:val="none" w:sz="0" w:space="0" w:color="auto"/>
            <w:right w:val="none" w:sz="0" w:space="0" w:color="auto"/>
          </w:divBdr>
        </w:div>
        <w:div w:id="1408190740">
          <w:marLeft w:val="0"/>
          <w:marRight w:val="0"/>
          <w:marTop w:val="0"/>
          <w:marBottom w:val="0"/>
          <w:divBdr>
            <w:top w:val="none" w:sz="0" w:space="0" w:color="auto"/>
            <w:left w:val="none" w:sz="0" w:space="0" w:color="auto"/>
            <w:bottom w:val="none" w:sz="0" w:space="0" w:color="auto"/>
            <w:right w:val="none" w:sz="0" w:space="0" w:color="auto"/>
          </w:divBdr>
        </w:div>
      </w:divsChild>
    </w:div>
    <w:div w:id="358748758">
      <w:bodyDiv w:val="1"/>
      <w:marLeft w:val="0"/>
      <w:marRight w:val="0"/>
      <w:marTop w:val="0"/>
      <w:marBottom w:val="0"/>
      <w:divBdr>
        <w:top w:val="none" w:sz="0" w:space="0" w:color="auto"/>
        <w:left w:val="none" w:sz="0" w:space="0" w:color="auto"/>
        <w:bottom w:val="none" w:sz="0" w:space="0" w:color="auto"/>
        <w:right w:val="none" w:sz="0" w:space="0" w:color="auto"/>
      </w:divBdr>
    </w:div>
    <w:div w:id="421680848">
      <w:bodyDiv w:val="1"/>
      <w:marLeft w:val="0"/>
      <w:marRight w:val="0"/>
      <w:marTop w:val="0"/>
      <w:marBottom w:val="0"/>
      <w:divBdr>
        <w:top w:val="none" w:sz="0" w:space="0" w:color="auto"/>
        <w:left w:val="none" w:sz="0" w:space="0" w:color="auto"/>
        <w:bottom w:val="none" w:sz="0" w:space="0" w:color="auto"/>
        <w:right w:val="none" w:sz="0" w:space="0" w:color="auto"/>
      </w:divBdr>
      <w:divsChild>
        <w:div w:id="680661982">
          <w:marLeft w:val="0"/>
          <w:marRight w:val="0"/>
          <w:marTop w:val="0"/>
          <w:marBottom w:val="0"/>
          <w:divBdr>
            <w:top w:val="none" w:sz="0" w:space="0" w:color="auto"/>
            <w:left w:val="none" w:sz="0" w:space="0" w:color="auto"/>
            <w:bottom w:val="none" w:sz="0" w:space="0" w:color="auto"/>
            <w:right w:val="none" w:sz="0" w:space="0" w:color="auto"/>
          </w:divBdr>
        </w:div>
        <w:div w:id="1182089146">
          <w:marLeft w:val="0"/>
          <w:marRight w:val="0"/>
          <w:marTop w:val="0"/>
          <w:marBottom w:val="0"/>
          <w:divBdr>
            <w:top w:val="none" w:sz="0" w:space="0" w:color="auto"/>
            <w:left w:val="none" w:sz="0" w:space="0" w:color="auto"/>
            <w:bottom w:val="none" w:sz="0" w:space="0" w:color="auto"/>
            <w:right w:val="none" w:sz="0" w:space="0" w:color="auto"/>
          </w:divBdr>
        </w:div>
        <w:div w:id="1279332764">
          <w:marLeft w:val="0"/>
          <w:marRight w:val="0"/>
          <w:marTop w:val="0"/>
          <w:marBottom w:val="0"/>
          <w:divBdr>
            <w:top w:val="none" w:sz="0" w:space="0" w:color="auto"/>
            <w:left w:val="none" w:sz="0" w:space="0" w:color="auto"/>
            <w:bottom w:val="none" w:sz="0" w:space="0" w:color="auto"/>
            <w:right w:val="none" w:sz="0" w:space="0" w:color="auto"/>
          </w:divBdr>
        </w:div>
        <w:div w:id="577518865">
          <w:marLeft w:val="0"/>
          <w:marRight w:val="0"/>
          <w:marTop w:val="0"/>
          <w:marBottom w:val="0"/>
          <w:divBdr>
            <w:top w:val="none" w:sz="0" w:space="0" w:color="auto"/>
            <w:left w:val="none" w:sz="0" w:space="0" w:color="auto"/>
            <w:bottom w:val="none" w:sz="0" w:space="0" w:color="auto"/>
            <w:right w:val="none" w:sz="0" w:space="0" w:color="auto"/>
          </w:divBdr>
        </w:div>
        <w:div w:id="1364208257">
          <w:marLeft w:val="0"/>
          <w:marRight w:val="0"/>
          <w:marTop w:val="0"/>
          <w:marBottom w:val="0"/>
          <w:divBdr>
            <w:top w:val="none" w:sz="0" w:space="0" w:color="auto"/>
            <w:left w:val="none" w:sz="0" w:space="0" w:color="auto"/>
            <w:bottom w:val="none" w:sz="0" w:space="0" w:color="auto"/>
            <w:right w:val="none" w:sz="0" w:space="0" w:color="auto"/>
          </w:divBdr>
        </w:div>
      </w:divsChild>
    </w:div>
    <w:div w:id="426924113">
      <w:bodyDiv w:val="1"/>
      <w:marLeft w:val="0"/>
      <w:marRight w:val="0"/>
      <w:marTop w:val="0"/>
      <w:marBottom w:val="0"/>
      <w:divBdr>
        <w:top w:val="none" w:sz="0" w:space="0" w:color="auto"/>
        <w:left w:val="none" w:sz="0" w:space="0" w:color="auto"/>
        <w:bottom w:val="none" w:sz="0" w:space="0" w:color="auto"/>
        <w:right w:val="none" w:sz="0" w:space="0" w:color="auto"/>
      </w:divBdr>
    </w:div>
    <w:div w:id="501697640">
      <w:bodyDiv w:val="1"/>
      <w:marLeft w:val="0"/>
      <w:marRight w:val="0"/>
      <w:marTop w:val="0"/>
      <w:marBottom w:val="0"/>
      <w:divBdr>
        <w:top w:val="none" w:sz="0" w:space="0" w:color="auto"/>
        <w:left w:val="none" w:sz="0" w:space="0" w:color="auto"/>
        <w:bottom w:val="none" w:sz="0" w:space="0" w:color="auto"/>
        <w:right w:val="none" w:sz="0" w:space="0" w:color="auto"/>
      </w:divBdr>
      <w:divsChild>
        <w:div w:id="2124811274">
          <w:marLeft w:val="0"/>
          <w:marRight w:val="0"/>
          <w:marTop w:val="0"/>
          <w:marBottom w:val="0"/>
          <w:divBdr>
            <w:top w:val="none" w:sz="0" w:space="0" w:color="auto"/>
            <w:left w:val="none" w:sz="0" w:space="0" w:color="auto"/>
            <w:bottom w:val="none" w:sz="0" w:space="0" w:color="auto"/>
            <w:right w:val="none" w:sz="0" w:space="0" w:color="auto"/>
          </w:divBdr>
        </w:div>
        <w:div w:id="1774589873">
          <w:marLeft w:val="0"/>
          <w:marRight w:val="0"/>
          <w:marTop w:val="0"/>
          <w:marBottom w:val="0"/>
          <w:divBdr>
            <w:top w:val="none" w:sz="0" w:space="0" w:color="auto"/>
            <w:left w:val="none" w:sz="0" w:space="0" w:color="auto"/>
            <w:bottom w:val="none" w:sz="0" w:space="0" w:color="auto"/>
            <w:right w:val="none" w:sz="0" w:space="0" w:color="auto"/>
          </w:divBdr>
        </w:div>
        <w:div w:id="1964459300">
          <w:marLeft w:val="0"/>
          <w:marRight w:val="0"/>
          <w:marTop w:val="0"/>
          <w:marBottom w:val="0"/>
          <w:divBdr>
            <w:top w:val="none" w:sz="0" w:space="0" w:color="auto"/>
            <w:left w:val="none" w:sz="0" w:space="0" w:color="auto"/>
            <w:bottom w:val="none" w:sz="0" w:space="0" w:color="auto"/>
            <w:right w:val="none" w:sz="0" w:space="0" w:color="auto"/>
          </w:divBdr>
        </w:div>
        <w:div w:id="464737466">
          <w:marLeft w:val="0"/>
          <w:marRight w:val="0"/>
          <w:marTop w:val="0"/>
          <w:marBottom w:val="0"/>
          <w:divBdr>
            <w:top w:val="none" w:sz="0" w:space="0" w:color="auto"/>
            <w:left w:val="none" w:sz="0" w:space="0" w:color="auto"/>
            <w:bottom w:val="none" w:sz="0" w:space="0" w:color="auto"/>
            <w:right w:val="none" w:sz="0" w:space="0" w:color="auto"/>
          </w:divBdr>
        </w:div>
        <w:div w:id="2127918287">
          <w:marLeft w:val="0"/>
          <w:marRight w:val="0"/>
          <w:marTop w:val="0"/>
          <w:marBottom w:val="0"/>
          <w:divBdr>
            <w:top w:val="none" w:sz="0" w:space="0" w:color="auto"/>
            <w:left w:val="none" w:sz="0" w:space="0" w:color="auto"/>
            <w:bottom w:val="none" w:sz="0" w:space="0" w:color="auto"/>
            <w:right w:val="none" w:sz="0" w:space="0" w:color="auto"/>
          </w:divBdr>
        </w:div>
        <w:div w:id="1365398964">
          <w:marLeft w:val="0"/>
          <w:marRight w:val="0"/>
          <w:marTop w:val="0"/>
          <w:marBottom w:val="0"/>
          <w:divBdr>
            <w:top w:val="none" w:sz="0" w:space="0" w:color="auto"/>
            <w:left w:val="none" w:sz="0" w:space="0" w:color="auto"/>
            <w:bottom w:val="none" w:sz="0" w:space="0" w:color="auto"/>
            <w:right w:val="none" w:sz="0" w:space="0" w:color="auto"/>
          </w:divBdr>
        </w:div>
        <w:div w:id="1947692661">
          <w:marLeft w:val="0"/>
          <w:marRight w:val="0"/>
          <w:marTop w:val="0"/>
          <w:marBottom w:val="0"/>
          <w:divBdr>
            <w:top w:val="none" w:sz="0" w:space="0" w:color="auto"/>
            <w:left w:val="none" w:sz="0" w:space="0" w:color="auto"/>
            <w:bottom w:val="none" w:sz="0" w:space="0" w:color="auto"/>
            <w:right w:val="none" w:sz="0" w:space="0" w:color="auto"/>
          </w:divBdr>
        </w:div>
        <w:div w:id="869875168">
          <w:marLeft w:val="0"/>
          <w:marRight w:val="0"/>
          <w:marTop w:val="0"/>
          <w:marBottom w:val="0"/>
          <w:divBdr>
            <w:top w:val="none" w:sz="0" w:space="0" w:color="auto"/>
            <w:left w:val="none" w:sz="0" w:space="0" w:color="auto"/>
            <w:bottom w:val="none" w:sz="0" w:space="0" w:color="auto"/>
            <w:right w:val="none" w:sz="0" w:space="0" w:color="auto"/>
          </w:divBdr>
        </w:div>
        <w:div w:id="1532450235">
          <w:marLeft w:val="0"/>
          <w:marRight w:val="0"/>
          <w:marTop w:val="0"/>
          <w:marBottom w:val="0"/>
          <w:divBdr>
            <w:top w:val="none" w:sz="0" w:space="0" w:color="auto"/>
            <w:left w:val="none" w:sz="0" w:space="0" w:color="auto"/>
            <w:bottom w:val="none" w:sz="0" w:space="0" w:color="auto"/>
            <w:right w:val="none" w:sz="0" w:space="0" w:color="auto"/>
          </w:divBdr>
        </w:div>
        <w:div w:id="224996517">
          <w:marLeft w:val="0"/>
          <w:marRight w:val="0"/>
          <w:marTop w:val="0"/>
          <w:marBottom w:val="0"/>
          <w:divBdr>
            <w:top w:val="none" w:sz="0" w:space="0" w:color="auto"/>
            <w:left w:val="none" w:sz="0" w:space="0" w:color="auto"/>
            <w:bottom w:val="none" w:sz="0" w:space="0" w:color="auto"/>
            <w:right w:val="none" w:sz="0" w:space="0" w:color="auto"/>
          </w:divBdr>
        </w:div>
        <w:div w:id="1308323232">
          <w:marLeft w:val="0"/>
          <w:marRight w:val="0"/>
          <w:marTop w:val="0"/>
          <w:marBottom w:val="0"/>
          <w:divBdr>
            <w:top w:val="none" w:sz="0" w:space="0" w:color="auto"/>
            <w:left w:val="none" w:sz="0" w:space="0" w:color="auto"/>
            <w:bottom w:val="none" w:sz="0" w:space="0" w:color="auto"/>
            <w:right w:val="none" w:sz="0" w:space="0" w:color="auto"/>
          </w:divBdr>
        </w:div>
        <w:div w:id="1104957486">
          <w:marLeft w:val="0"/>
          <w:marRight w:val="0"/>
          <w:marTop w:val="0"/>
          <w:marBottom w:val="0"/>
          <w:divBdr>
            <w:top w:val="none" w:sz="0" w:space="0" w:color="auto"/>
            <w:left w:val="none" w:sz="0" w:space="0" w:color="auto"/>
            <w:bottom w:val="none" w:sz="0" w:space="0" w:color="auto"/>
            <w:right w:val="none" w:sz="0" w:space="0" w:color="auto"/>
          </w:divBdr>
        </w:div>
        <w:div w:id="585573144">
          <w:marLeft w:val="0"/>
          <w:marRight w:val="0"/>
          <w:marTop w:val="0"/>
          <w:marBottom w:val="0"/>
          <w:divBdr>
            <w:top w:val="none" w:sz="0" w:space="0" w:color="auto"/>
            <w:left w:val="none" w:sz="0" w:space="0" w:color="auto"/>
            <w:bottom w:val="none" w:sz="0" w:space="0" w:color="auto"/>
            <w:right w:val="none" w:sz="0" w:space="0" w:color="auto"/>
          </w:divBdr>
        </w:div>
        <w:div w:id="1556551192">
          <w:marLeft w:val="0"/>
          <w:marRight w:val="0"/>
          <w:marTop w:val="0"/>
          <w:marBottom w:val="0"/>
          <w:divBdr>
            <w:top w:val="none" w:sz="0" w:space="0" w:color="auto"/>
            <w:left w:val="none" w:sz="0" w:space="0" w:color="auto"/>
            <w:bottom w:val="none" w:sz="0" w:space="0" w:color="auto"/>
            <w:right w:val="none" w:sz="0" w:space="0" w:color="auto"/>
          </w:divBdr>
        </w:div>
        <w:div w:id="365175471">
          <w:marLeft w:val="0"/>
          <w:marRight w:val="0"/>
          <w:marTop w:val="0"/>
          <w:marBottom w:val="0"/>
          <w:divBdr>
            <w:top w:val="none" w:sz="0" w:space="0" w:color="auto"/>
            <w:left w:val="none" w:sz="0" w:space="0" w:color="auto"/>
            <w:bottom w:val="none" w:sz="0" w:space="0" w:color="auto"/>
            <w:right w:val="none" w:sz="0" w:space="0" w:color="auto"/>
          </w:divBdr>
        </w:div>
      </w:divsChild>
    </w:div>
    <w:div w:id="519397525">
      <w:bodyDiv w:val="1"/>
      <w:marLeft w:val="0"/>
      <w:marRight w:val="0"/>
      <w:marTop w:val="0"/>
      <w:marBottom w:val="0"/>
      <w:divBdr>
        <w:top w:val="none" w:sz="0" w:space="0" w:color="auto"/>
        <w:left w:val="none" w:sz="0" w:space="0" w:color="auto"/>
        <w:bottom w:val="none" w:sz="0" w:space="0" w:color="auto"/>
        <w:right w:val="none" w:sz="0" w:space="0" w:color="auto"/>
      </w:divBdr>
    </w:div>
    <w:div w:id="625812685">
      <w:bodyDiv w:val="1"/>
      <w:marLeft w:val="0"/>
      <w:marRight w:val="0"/>
      <w:marTop w:val="0"/>
      <w:marBottom w:val="0"/>
      <w:divBdr>
        <w:top w:val="none" w:sz="0" w:space="0" w:color="auto"/>
        <w:left w:val="none" w:sz="0" w:space="0" w:color="auto"/>
        <w:bottom w:val="none" w:sz="0" w:space="0" w:color="auto"/>
        <w:right w:val="none" w:sz="0" w:space="0" w:color="auto"/>
      </w:divBdr>
    </w:div>
    <w:div w:id="629211354">
      <w:bodyDiv w:val="1"/>
      <w:marLeft w:val="0"/>
      <w:marRight w:val="0"/>
      <w:marTop w:val="0"/>
      <w:marBottom w:val="0"/>
      <w:divBdr>
        <w:top w:val="none" w:sz="0" w:space="0" w:color="auto"/>
        <w:left w:val="none" w:sz="0" w:space="0" w:color="auto"/>
        <w:bottom w:val="none" w:sz="0" w:space="0" w:color="auto"/>
        <w:right w:val="none" w:sz="0" w:space="0" w:color="auto"/>
      </w:divBdr>
    </w:div>
    <w:div w:id="709571107">
      <w:bodyDiv w:val="1"/>
      <w:marLeft w:val="0"/>
      <w:marRight w:val="0"/>
      <w:marTop w:val="0"/>
      <w:marBottom w:val="0"/>
      <w:divBdr>
        <w:top w:val="none" w:sz="0" w:space="0" w:color="auto"/>
        <w:left w:val="none" w:sz="0" w:space="0" w:color="auto"/>
        <w:bottom w:val="none" w:sz="0" w:space="0" w:color="auto"/>
        <w:right w:val="none" w:sz="0" w:space="0" w:color="auto"/>
      </w:divBdr>
    </w:div>
    <w:div w:id="776680094">
      <w:bodyDiv w:val="1"/>
      <w:marLeft w:val="0"/>
      <w:marRight w:val="0"/>
      <w:marTop w:val="0"/>
      <w:marBottom w:val="0"/>
      <w:divBdr>
        <w:top w:val="none" w:sz="0" w:space="0" w:color="auto"/>
        <w:left w:val="none" w:sz="0" w:space="0" w:color="auto"/>
        <w:bottom w:val="none" w:sz="0" w:space="0" w:color="auto"/>
        <w:right w:val="none" w:sz="0" w:space="0" w:color="auto"/>
      </w:divBdr>
      <w:divsChild>
        <w:div w:id="1684547587">
          <w:marLeft w:val="0"/>
          <w:marRight w:val="0"/>
          <w:marTop w:val="0"/>
          <w:marBottom w:val="0"/>
          <w:divBdr>
            <w:top w:val="none" w:sz="0" w:space="0" w:color="auto"/>
            <w:left w:val="none" w:sz="0" w:space="0" w:color="auto"/>
            <w:bottom w:val="none" w:sz="0" w:space="0" w:color="auto"/>
            <w:right w:val="none" w:sz="0" w:space="0" w:color="auto"/>
          </w:divBdr>
        </w:div>
        <w:div w:id="291206463">
          <w:marLeft w:val="0"/>
          <w:marRight w:val="0"/>
          <w:marTop w:val="0"/>
          <w:marBottom w:val="0"/>
          <w:divBdr>
            <w:top w:val="none" w:sz="0" w:space="0" w:color="auto"/>
            <w:left w:val="none" w:sz="0" w:space="0" w:color="auto"/>
            <w:bottom w:val="none" w:sz="0" w:space="0" w:color="auto"/>
            <w:right w:val="none" w:sz="0" w:space="0" w:color="auto"/>
          </w:divBdr>
        </w:div>
        <w:div w:id="780802012">
          <w:marLeft w:val="0"/>
          <w:marRight w:val="0"/>
          <w:marTop w:val="0"/>
          <w:marBottom w:val="0"/>
          <w:divBdr>
            <w:top w:val="none" w:sz="0" w:space="0" w:color="auto"/>
            <w:left w:val="none" w:sz="0" w:space="0" w:color="auto"/>
            <w:bottom w:val="none" w:sz="0" w:space="0" w:color="auto"/>
            <w:right w:val="none" w:sz="0" w:space="0" w:color="auto"/>
          </w:divBdr>
        </w:div>
        <w:div w:id="1598248185">
          <w:marLeft w:val="0"/>
          <w:marRight w:val="0"/>
          <w:marTop w:val="0"/>
          <w:marBottom w:val="0"/>
          <w:divBdr>
            <w:top w:val="none" w:sz="0" w:space="0" w:color="auto"/>
            <w:left w:val="none" w:sz="0" w:space="0" w:color="auto"/>
            <w:bottom w:val="none" w:sz="0" w:space="0" w:color="auto"/>
            <w:right w:val="none" w:sz="0" w:space="0" w:color="auto"/>
          </w:divBdr>
        </w:div>
        <w:div w:id="2083402351">
          <w:marLeft w:val="0"/>
          <w:marRight w:val="0"/>
          <w:marTop w:val="0"/>
          <w:marBottom w:val="0"/>
          <w:divBdr>
            <w:top w:val="none" w:sz="0" w:space="0" w:color="auto"/>
            <w:left w:val="none" w:sz="0" w:space="0" w:color="auto"/>
            <w:bottom w:val="none" w:sz="0" w:space="0" w:color="auto"/>
            <w:right w:val="none" w:sz="0" w:space="0" w:color="auto"/>
          </w:divBdr>
        </w:div>
        <w:div w:id="1810977590">
          <w:marLeft w:val="0"/>
          <w:marRight w:val="0"/>
          <w:marTop w:val="0"/>
          <w:marBottom w:val="0"/>
          <w:divBdr>
            <w:top w:val="none" w:sz="0" w:space="0" w:color="auto"/>
            <w:left w:val="none" w:sz="0" w:space="0" w:color="auto"/>
            <w:bottom w:val="none" w:sz="0" w:space="0" w:color="auto"/>
            <w:right w:val="none" w:sz="0" w:space="0" w:color="auto"/>
          </w:divBdr>
        </w:div>
        <w:div w:id="1660380208">
          <w:marLeft w:val="0"/>
          <w:marRight w:val="0"/>
          <w:marTop w:val="0"/>
          <w:marBottom w:val="0"/>
          <w:divBdr>
            <w:top w:val="none" w:sz="0" w:space="0" w:color="auto"/>
            <w:left w:val="none" w:sz="0" w:space="0" w:color="auto"/>
            <w:bottom w:val="none" w:sz="0" w:space="0" w:color="auto"/>
            <w:right w:val="none" w:sz="0" w:space="0" w:color="auto"/>
          </w:divBdr>
        </w:div>
        <w:div w:id="732390948">
          <w:marLeft w:val="0"/>
          <w:marRight w:val="0"/>
          <w:marTop w:val="0"/>
          <w:marBottom w:val="0"/>
          <w:divBdr>
            <w:top w:val="none" w:sz="0" w:space="0" w:color="auto"/>
            <w:left w:val="none" w:sz="0" w:space="0" w:color="auto"/>
            <w:bottom w:val="none" w:sz="0" w:space="0" w:color="auto"/>
            <w:right w:val="none" w:sz="0" w:space="0" w:color="auto"/>
          </w:divBdr>
        </w:div>
        <w:div w:id="420182767">
          <w:marLeft w:val="0"/>
          <w:marRight w:val="0"/>
          <w:marTop w:val="0"/>
          <w:marBottom w:val="0"/>
          <w:divBdr>
            <w:top w:val="none" w:sz="0" w:space="0" w:color="auto"/>
            <w:left w:val="none" w:sz="0" w:space="0" w:color="auto"/>
            <w:bottom w:val="none" w:sz="0" w:space="0" w:color="auto"/>
            <w:right w:val="none" w:sz="0" w:space="0" w:color="auto"/>
          </w:divBdr>
        </w:div>
        <w:div w:id="1374228468">
          <w:marLeft w:val="0"/>
          <w:marRight w:val="0"/>
          <w:marTop w:val="0"/>
          <w:marBottom w:val="0"/>
          <w:divBdr>
            <w:top w:val="none" w:sz="0" w:space="0" w:color="auto"/>
            <w:left w:val="none" w:sz="0" w:space="0" w:color="auto"/>
            <w:bottom w:val="none" w:sz="0" w:space="0" w:color="auto"/>
            <w:right w:val="none" w:sz="0" w:space="0" w:color="auto"/>
          </w:divBdr>
        </w:div>
        <w:div w:id="139688321">
          <w:marLeft w:val="0"/>
          <w:marRight w:val="0"/>
          <w:marTop w:val="0"/>
          <w:marBottom w:val="0"/>
          <w:divBdr>
            <w:top w:val="none" w:sz="0" w:space="0" w:color="auto"/>
            <w:left w:val="none" w:sz="0" w:space="0" w:color="auto"/>
            <w:bottom w:val="none" w:sz="0" w:space="0" w:color="auto"/>
            <w:right w:val="none" w:sz="0" w:space="0" w:color="auto"/>
          </w:divBdr>
        </w:div>
        <w:div w:id="1856186927">
          <w:marLeft w:val="0"/>
          <w:marRight w:val="0"/>
          <w:marTop w:val="0"/>
          <w:marBottom w:val="0"/>
          <w:divBdr>
            <w:top w:val="none" w:sz="0" w:space="0" w:color="auto"/>
            <w:left w:val="none" w:sz="0" w:space="0" w:color="auto"/>
            <w:bottom w:val="none" w:sz="0" w:space="0" w:color="auto"/>
            <w:right w:val="none" w:sz="0" w:space="0" w:color="auto"/>
          </w:divBdr>
        </w:div>
        <w:div w:id="1914313810">
          <w:marLeft w:val="0"/>
          <w:marRight w:val="0"/>
          <w:marTop w:val="0"/>
          <w:marBottom w:val="0"/>
          <w:divBdr>
            <w:top w:val="none" w:sz="0" w:space="0" w:color="auto"/>
            <w:left w:val="none" w:sz="0" w:space="0" w:color="auto"/>
            <w:bottom w:val="none" w:sz="0" w:space="0" w:color="auto"/>
            <w:right w:val="none" w:sz="0" w:space="0" w:color="auto"/>
          </w:divBdr>
        </w:div>
        <w:div w:id="397827358">
          <w:marLeft w:val="0"/>
          <w:marRight w:val="0"/>
          <w:marTop w:val="0"/>
          <w:marBottom w:val="0"/>
          <w:divBdr>
            <w:top w:val="none" w:sz="0" w:space="0" w:color="auto"/>
            <w:left w:val="none" w:sz="0" w:space="0" w:color="auto"/>
            <w:bottom w:val="none" w:sz="0" w:space="0" w:color="auto"/>
            <w:right w:val="none" w:sz="0" w:space="0" w:color="auto"/>
          </w:divBdr>
        </w:div>
        <w:div w:id="2049144210">
          <w:marLeft w:val="0"/>
          <w:marRight w:val="0"/>
          <w:marTop w:val="0"/>
          <w:marBottom w:val="0"/>
          <w:divBdr>
            <w:top w:val="none" w:sz="0" w:space="0" w:color="auto"/>
            <w:left w:val="none" w:sz="0" w:space="0" w:color="auto"/>
            <w:bottom w:val="none" w:sz="0" w:space="0" w:color="auto"/>
            <w:right w:val="none" w:sz="0" w:space="0" w:color="auto"/>
          </w:divBdr>
        </w:div>
        <w:div w:id="2120563781">
          <w:marLeft w:val="0"/>
          <w:marRight w:val="0"/>
          <w:marTop w:val="0"/>
          <w:marBottom w:val="0"/>
          <w:divBdr>
            <w:top w:val="none" w:sz="0" w:space="0" w:color="auto"/>
            <w:left w:val="none" w:sz="0" w:space="0" w:color="auto"/>
            <w:bottom w:val="none" w:sz="0" w:space="0" w:color="auto"/>
            <w:right w:val="none" w:sz="0" w:space="0" w:color="auto"/>
          </w:divBdr>
        </w:div>
      </w:divsChild>
    </w:div>
    <w:div w:id="792216812">
      <w:bodyDiv w:val="1"/>
      <w:marLeft w:val="0"/>
      <w:marRight w:val="0"/>
      <w:marTop w:val="0"/>
      <w:marBottom w:val="0"/>
      <w:divBdr>
        <w:top w:val="none" w:sz="0" w:space="0" w:color="auto"/>
        <w:left w:val="none" w:sz="0" w:space="0" w:color="auto"/>
        <w:bottom w:val="none" w:sz="0" w:space="0" w:color="auto"/>
        <w:right w:val="none" w:sz="0" w:space="0" w:color="auto"/>
      </w:divBdr>
      <w:divsChild>
        <w:div w:id="1094595927">
          <w:marLeft w:val="0"/>
          <w:marRight w:val="0"/>
          <w:marTop w:val="0"/>
          <w:marBottom w:val="0"/>
          <w:divBdr>
            <w:top w:val="none" w:sz="0" w:space="0" w:color="auto"/>
            <w:left w:val="none" w:sz="0" w:space="0" w:color="auto"/>
            <w:bottom w:val="none" w:sz="0" w:space="0" w:color="auto"/>
            <w:right w:val="none" w:sz="0" w:space="0" w:color="auto"/>
          </w:divBdr>
        </w:div>
        <w:div w:id="1593660984">
          <w:marLeft w:val="0"/>
          <w:marRight w:val="0"/>
          <w:marTop w:val="0"/>
          <w:marBottom w:val="0"/>
          <w:divBdr>
            <w:top w:val="none" w:sz="0" w:space="0" w:color="auto"/>
            <w:left w:val="none" w:sz="0" w:space="0" w:color="auto"/>
            <w:bottom w:val="none" w:sz="0" w:space="0" w:color="auto"/>
            <w:right w:val="none" w:sz="0" w:space="0" w:color="auto"/>
          </w:divBdr>
        </w:div>
        <w:div w:id="911356706">
          <w:marLeft w:val="0"/>
          <w:marRight w:val="0"/>
          <w:marTop w:val="0"/>
          <w:marBottom w:val="0"/>
          <w:divBdr>
            <w:top w:val="none" w:sz="0" w:space="0" w:color="auto"/>
            <w:left w:val="none" w:sz="0" w:space="0" w:color="auto"/>
            <w:bottom w:val="none" w:sz="0" w:space="0" w:color="auto"/>
            <w:right w:val="none" w:sz="0" w:space="0" w:color="auto"/>
          </w:divBdr>
        </w:div>
        <w:div w:id="878517023">
          <w:marLeft w:val="0"/>
          <w:marRight w:val="0"/>
          <w:marTop w:val="0"/>
          <w:marBottom w:val="0"/>
          <w:divBdr>
            <w:top w:val="none" w:sz="0" w:space="0" w:color="auto"/>
            <w:left w:val="none" w:sz="0" w:space="0" w:color="auto"/>
            <w:bottom w:val="none" w:sz="0" w:space="0" w:color="auto"/>
            <w:right w:val="none" w:sz="0" w:space="0" w:color="auto"/>
          </w:divBdr>
        </w:div>
        <w:div w:id="2008052246">
          <w:marLeft w:val="0"/>
          <w:marRight w:val="0"/>
          <w:marTop w:val="0"/>
          <w:marBottom w:val="0"/>
          <w:divBdr>
            <w:top w:val="none" w:sz="0" w:space="0" w:color="auto"/>
            <w:left w:val="none" w:sz="0" w:space="0" w:color="auto"/>
            <w:bottom w:val="none" w:sz="0" w:space="0" w:color="auto"/>
            <w:right w:val="none" w:sz="0" w:space="0" w:color="auto"/>
          </w:divBdr>
        </w:div>
        <w:div w:id="1909025687">
          <w:marLeft w:val="0"/>
          <w:marRight w:val="0"/>
          <w:marTop w:val="0"/>
          <w:marBottom w:val="0"/>
          <w:divBdr>
            <w:top w:val="none" w:sz="0" w:space="0" w:color="auto"/>
            <w:left w:val="none" w:sz="0" w:space="0" w:color="auto"/>
            <w:bottom w:val="none" w:sz="0" w:space="0" w:color="auto"/>
            <w:right w:val="none" w:sz="0" w:space="0" w:color="auto"/>
          </w:divBdr>
        </w:div>
        <w:div w:id="726416429">
          <w:marLeft w:val="0"/>
          <w:marRight w:val="0"/>
          <w:marTop w:val="0"/>
          <w:marBottom w:val="0"/>
          <w:divBdr>
            <w:top w:val="none" w:sz="0" w:space="0" w:color="auto"/>
            <w:left w:val="none" w:sz="0" w:space="0" w:color="auto"/>
            <w:bottom w:val="none" w:sz="0" w:space="0" w:color="auto"/>
            <w:right w:val="none" w:sz="0" w:space="0" w:color="auto"/>
          </w:divBdr>
        </w:div>
        <w:div w:id="443309591">
          <w:marLeft w:val="0"/>
          <w:marRight w:val="0"/>
          <w:marTop w:val="0"/>
          <w:marBottom w:val="0"/>
          <w:divBdr>
            <w:top w:val="none" w:sz="0" w:space="0" w:color="auto"/>
            <w:left w:val="none" w:sz="0" w:space="0" w:color="auto"/>
            <w:bottom w:val="none" w:sz="0" w:space="0" w:color="auto"/>
            <w:right w:val="none" w:sz="0" w:space="0" w:color="auto"/>
          </w:divBdr>
        </w:div>
        <w:div w:id="871305868">
          <w:marLeft w:val="0"/>
          <w:marRight w:val="0"/>
          <w:marTop w:val="0"/>
          <w:marBottom w:val="0"/>
          <w:divBdr>
            <w:top w:val="none" w:sz="0" w:space="0" w:color="auto"/>
            <w:left w:val="none" w:sz="0" w:space="0" w:color="auto"/>
            <w:bottom w:val="none" w:sz="0" w:space="0" w:color="auto"/>
            <w:right w:val="none" w:sz="0" w:space="0" w:color="auto"/>
          </w:divBdr>
        </w:div>
        <w:div w:id="408961704">
          <w:marLeft w:val="0"/>
          <w:marRight w:val="0"/>
          <w:marTop w:val="0"/>
          <w:marBottom w:val="0"/>
          <w:divBdr>
            <w:top w:val="none" w:sz="0" w:space="0" w:color="auto"/>
            <w:left w:val="none" w:sz="0" w:space="0" w:color="auto"/>
            <w:bottom w:val="none" w:sz="0" w:space="0" w:color="auto"/>
            <w:right w:val="none" w:sz="0" w:space="0" w:color="auto"/>
          </w:divBdr>
        </w:div>
        <w:div w:id="1018585191">
          <w:marLeft w:val="0"/>
          <w:marRight w:val="0"/>
          <w:marTop w:val="0"/>
          <w:marBottom w:val="0"/>
          <w:divBdr>
            <w:top w:val="none" w:sz="0" w:space="0" w:color="auto"/>
            <w:left w:val="none" w:sz="0" w:space="0" w:color="auto"/>
            <w:bottom w:val="none" w:sz="0" w:space="0" w:color="auto"/>
            <w:right w:val="none" w:sz="0" w:space="0" w:color="auto"/>
          </w:divBdr>
        </w:div>
        <w:div w:id="74014708">
          <w:marLeft w:val="0"/>
          <w:marRight w:val="0"/>
          <w:marTop w:val="0"/>
          <w:marBottom w:val="0"/>
          <w:divBdr>
            <w:top w:val="none" w:sz="0" w:space="0" w:color="auto"/>
            <w:left w:val="none" w:sz="0" w:space="0" w:color="auto"/>
            <w:bottom w:val="none" w:sz="0" w:space="0" w:color="auto"/>
            <w:right w:val="none" w:sz="0" w:space="0" w:color="auto"/>
          </w:divBdr>
        </w:div>
        <w:div w:id="924269085">
          <w:marLeft w:val="0"/>
          <w:marRight w:val="0"/>
          <w:marTop w:val="0"/>
          <w:marBottom w:val="0"/>
          <w:divBdr>
            <w:top w:val="none" w:sz="0" w:space="0" w:color="auto"/>
            <w:left w:val="none" w:sz="0" w:space="0" w:color="auto"/>
            <w:bottom w:val="none" w:sz="0" w:space="0" w:color="auto"/>
            <w:right w:val="none" w:sz="0" w:space="0" w:color="auto"/>
          </w:divBdr>
        </w:div>
        <w:div w:id="165486616">
          <w:marLeft w:val="0"/>
          <w:marRight w:val="0"/>
          <w:marTop w:val="0"/>
          <w:marBottom w:val="0"/>
          <w:divBdr>
            <w:top w:val="none" w:sz="0" w:space="0" w:color="auto"/>
            <w:left w:val="none" w:sz="0" w:space="0" w:color="auto"/>
            <w:bottom w:val="none" w:sz="0" w:space="0" w:color="auto"/>
            <w:right w:val="none" w:sz="0" w:space="0" w:color="auto"/>
          </w:divBdr>
        </w:div>
        <w:div w:id="1086342138">
          <w:marLeft w:val="0"/>
          <w:marRight w:val="0"/>
          <w:marTop w:val="0"/>
          <w:marBottom w:val="0"/>
          <w:divBdr>
            <w:top w:val="none" w:sz="0" w:space="0" w:color="auto"/>
            <w:left w:val="none" w:sz="0" w:space="0" w:color="auto"/>
            <w:bottom w:val="none" w:sz="0" w:space="0" w:color="auto"/>
            <w:right w:val="none" w:sz="0" w:space="0" w:color="auto"/>
          </w:divBdr>
        </w:div>
        <w:div w:id="1776438608">
          <w:marLeft w:val="0"/>
          <w:marRight w:val="0"/>
          <w:marTop w:val="0"/>
          <w:marBottom w:val="0"/>
          <w:divBdr>
            <w:top w:val="none" w:sz="0" w:space="0" w:color="auto"/>
            <w:left w:val="none" w:sz="0" w:space="0" w:color="auto"/>
            <w:bottom w:val="none" w:sz="0" w:space="0" w:color="auto"/>
            <w:right w:val="none" w:sz="0" w:space="0" w:color="auto"/>
          </w:divBdr>
        </w:div>
        <w:div w:id="501555020">
          <w:marLeft w:val="0"/>
          <w:marRight w:val="0"/>
          <w:marTop w:val="0"/>
          <w:marBottom w:val="0"/>
          <w:divBdr>
            <w:top w:val="none" w:sz="0" w:space="0" w:color="auto"/>
            <w:left w:val="none" w:sz="0" w:space="0" w:color="auto"/>
            <w:bottom w:val="none" w:sz="0" w:space="0" w:color="auto"/>
            <w:right w:val="none" w:sz="0" w:space="0" w:color="auto"/>
          </w:divBdr>
        </w:div>
        <w:div w:id="1030253715">
          <w:marLeft w:val="0"/>
          <w:marRight w:val="0"/>
          <w:marTop w:val="0"/>
          <w:marBottom w:val="0"/>
          <w:divBdr>
            <w:top w:val="none" w:sz="0" w:space="0" w:color="auto"/>
            <w:left w:val="none" w:sz="0" w:space="0" w:color="auto"/>
            <w:bottom w:val="none" w:sz="0" w:space="0" w:color="auto"/>
            <w:right w:val="none" w:sz="0" w:space="0" w:color="auto"/>
          </w:divBdr>
        </w:div>
        <w:div w:id="2069528522">
          <w:marLeft w:val="0"/>
          <w:marRight w:val="0"/>
          <w:marTop w:val="0"/>
          <w:marBottom w:val="0"/>
          <w:divBdr>
            <w:top w:val="none" w:sz="0" w:space="0" w:color="auto"/>
            <w:left w:val="none" w:sz="0" w:space="0" w:color="auto"/>
            <w:bottom w:val="none" w:sz="0" w:space="0" w:color="auto"/>
            <w:right w:val="none" w:sz="0" w:space="0" w:color="auto"/>
          </w:divBdr>
        </w:div>
        <w:div w:id="224069798">
          <w:marLeft w:val="0"/>
          <w:marRight w:val="0"/>
          <w:marTop w:val="0"/>
          <w:marBottom w:val="0"/>
          <w:divBdr>
            <w:top w:val="none" w:sz="0" w:space="0" w:color="auto"/>
            <w:left w:val="none" w:sz="0" w:space="0" w:color="auto"/>
            <w:bottom w:val="none" w:sz="0" w:space="0" w:color="auto"/>
            <w:right w:val="none" w:sz="0" w:space="0" w:color="auto"/>
          </w:divBdr>
        </w:div>
        <w:div w:id="1213809644">
          <w:marLeft w:val="0"/>
          <w:marRight w:val="0"/>
          <w:marTop w:val="0"/>
          <w:marBottom w:val="0"/>
          <w:divBdr>
            <w:top w:val="none" w:sz="0" w:space="0" w:color="auto"/>
            <w:left w:val="none" w:sz="0" w:space="0" w:color="auto"/>
            <w:bottom w:val="none" w:sz="0" w:space="0" w:color="auto"/>
            <w:right w:val="none" w:sz="0" w:space="0" w:color="auto"/>
          </w:divBdr>
        </w:div>
        <w:div w:id="1245577729">
          <w:marLeft w:val="0"/>
          <w:marRight w:val="0"/>
          <w:marTop w:val="0"/>
          <w:marBottom w:val="0"/>
          <w:divBdr>
            <w:top w:val="none" w:sz="0" w:space="0" w:color="auto"/>
            <w:left w:val="none" w:sz="0" w:space="0" w:color="auto"/>
            <w:bottom w:val="none" w:sz="0" w:space="0" w:color="auto"/>
            <w:right w:val="none" w:sz="0" w:space="0" w:color="auto"/>
          </w:divBdr>
        </w:div>
        <w:div w:id="1778599951">
          <w:marLeft w:val="0"/>
          <w:marRight w:val="0"/>
          <w:marTop w:val="0"/>
          <w:marBottom w:val="0"/>
          <w:divBdr>
            <w:top w:val="none" w:sz="0" w:space="0" w:color="auto"/>
            <w:left w:val="none" w:sz="0" w:space="0" w:color="auto"/>
            <w:bottom w:val="none" w:sz="0" w:space="0" w:color="auto"/>
            <w:right w:val="none" w:sz="0" w:space="0" w:color="auto"/>
          </w:divBdr>
        </w:div>
        <w:div w:id="383793734">
          <w:marLeft w:val="0"/>
          <w:marRight w:val="0"/>
          <w:marTop w:val="0"/>
          <w:marBottom w:val="0"/>
          <w:divBdr>
            <w:top w:val="none" w:sz="0" w:space="0" w:color="auto"/>
            <w:left w:val="none" w:sz="0" w:space="0" w:color="auto"/>
            <w:bottom w:val="none" w:sz="0" w:space="0" w:color="auto"/>
            <w:right w:val="none" w:sz="0" w:space="0" w:color="auto"/>
          </w:divBdr>
        </w:div>
        <w:div w:id="460616833">
          <w:marLeft w:val="0"/>
          <w:marRight w:val="0"/>
          <w:marTop w:val="0"/>
          <w:marBottom w:val="0"/>
          <w:divBdr>
            <w:top w:val="none" w:sz="0" w:space="0" w:color="auto"/>
            <w:left w:val="none" w:sz="0" w:space="0" w:color="auto"/>
            <w:bottom w:val="none" w:sz="0" w:space="0" w:color="auto"/>
            <w:right w:val="none" w:sz="0" w:space="0" w:color="auto"/>
          </w:divBdr>
        </w:div>
        <w:div w:id="303968088">
          <w:marLeft w:val="0"/>
          <w:marRight w:val="0"/>
          <w:marTop w:val="0"/>
          <w:marBottom w:val="0"/>
          <w:divBdr>
            <w:top w:val="none" w:sz="0" w:space="0" w:color="auto"/>
            <w:left w:val="none" w:sz="0" w:space="0" w:color="auto"/>
            <w:bottom w:val="none" w:sz="0" w:space="0" w:color="auto"/>
            <w:right w:val="none" w:sz="0" w:space="0" w:color="auto"/>
          </w:divBdr>
        </w:div>
        <w:div w:id="1614899690">
          <w:marLeft w:val="0"/>
          <w:marRight w:val="0"/>
          <w:marTop w:val="0"/>
          <w:marBottom w:val="0"/>
          <w:divBdr>
            <w:top w:val="none" w:sz="0" w:space="0" w:color="auto"/>
            <w:left w:val="none" w:sz="0" w:space="0" w:color="auto"/>
            <w:bottom w:val="none" w:sz="0" w:space="0" w:color="auto"/>
            <w:right w:val="none" w:sz="0" w:space="0" w:color="auto"/>
          </w:divBdr>
        </w:div>
        <w:div w:id="1522547749">
          <w:marLeft w:val="0"/>
          <w:marRight w:val="0"/>
          <w:marTop w:val="0"/>
          <w:marBottom w:val="0"/>
          <w:divBdr>
            <w:top w:val="none" w:sz="0" w:space="0" w:color="auto"/>
            <w:left w:val="none" w:sz="0" w:space="0" w:color="auto"/>
            <w:bottom w:val="none" w:sz="0" w:space="0" w:color="auto"/>
            <w:right w:val="none" w:sz="0" w:space="0" w:color="auto"/>
          </w:divBdr>
        </w:div>
        <w:div w:id="52244041">
          <w:marLeft w:val="0"/>
          <w:marRight w:val="0"/>
          <w:marTop w:val="0"/>
          <w:marBottom w:val="0"/>
          <w:divBdr>
            <w:top w:val="none" w:sz="0" w:space="0" w:color="auto"/>
            <w:left w:val="none" w:sz="0" w:space="0" w:color="auto"/>
            <w:bottom w:val="none" w:sz="0" w:space="0" w:color="auto"/>
            <w:right w:val="none" w:sz="0" w:space="0" w:color="auto"/>
          </w:divBdr>
        </w:div>
      </w:divsChild>
    </w:div>
    <w:div w:id="826671592">
      <w:bodyDiv w:val="1"/>
      <w:marLeft w:val="0"/>
      <w:marRight w:val="0"/>
      <w:marTop w:val="0"/>
      <w:marBottom w:val="0"/>
      <w:divBdr>
        <w:top w:val="none" w:sz="0" w:space="0" w:color="auto"/>
        <w:left w:val="none" w:sz="0" w:space="0" w:color="auto"/>
        <w:bottom w:val="none" w:sz="0" w:space="0" w:color="auto"/>
        <w:right w:val="none" w:sz="0" w:space="0" w:color="auto"/>
      </w:divBdr>
      <w:divsChild>
        <w:div w:id="1057973704">
          <w:marLeft w:val="0"/>
          <w:marRight w:val="0"/>
          <w:marTop w:val="0"/>
          <w:marBottom w:val="0"/>
          <w:divBdr>
            <w:top w:val="none" w:sz="0" w:space="0" w:color="auto"/>
            <w:left w:val="none" w:sz="0" w:space="0" w:color="auto"/>
            <w:bottom w:val="none" w:sz="0" w:space="0" w:color="auto"/>
            <w:right w:val="none" w:sz="0" w:space="0" w:color="auto"/>
          </w:divBdr>
        </w:div>
        <w:div w:id="1179004891">
          <w:marLeft w:val="0"/>
          <w:marRight w:val="0"/>
          <w:marTop w:val="0"/>
          <w:marBottom w:val="0"/>
          <w:divBdr>
            <w:top w:val="none" w:sz="0" w:space="0" w:color="auto"/>
            <w:left w:val="none" w:sz="0" w:space="0" w:color="auto"/>
            <w:bottom w:val="none" w:sz="0" w:space="0" w:color="auto"/>
            <w:right w:val="none" w:sz="0" w:space="0" w:color="auto"/>
          </w:divBdr>
        </w:div>
        <w:div w:id="155801516">
          <w:marLeft w:val="0"/>
          <w:marRight w:val="0"/>
          <w:marTop w:val="0"/>
          <w:marBottom w:val="0"/>
          <w:divBdr>
            <w:top w:val="none" w:sz="0" w:space="0" w:color="auto"/>
            <w:left w:val="none" w:sz="0" w:space="0" w:color="auto"/>
            <w:bottom w:val="none" w:sz="0" w:space="0" w:color="auto"/>
            <w:right w:val="none" w:sz="0" w:space="0" w:color="auto"/>
          </w:divBdr>
        </w:div>
        <w:div w:id="185099268">
          <w:marLeft w:val="0"/>
          <w:marRight w:val="0"/>
          <w:marTop w:val="0"/>
          <w:marBottom w:val="0"/>
          <w:divBdr>
            <w:top w:val="none" w:sz="0" w:space="0" w:color="auto"/>
            <w:left w:val="none" w:sz="0" w:space="0" w:color="auto"/>
            <w:bottom w:val="none" w:sz="0" w:space="0" w:color="auto"/>
            <w:right w:val="none" w:sz="0" w:space="0" w:color="auto"/>
          </w:divBdr>
        </w:div>
        <w:div w:id="484930588">
          <w:marLeft w:val="0"/>
          <w:marRight w:val="0"/>
          <w:marTop w:val="0"/>
          <w:marBottom w:val="0"/>
          <w:divBdr>
            <w:top w:val="none" w:sz="0" w:space="0" w:color="auto"/>
            <w:left w:val="none" w:sz="0" w:space="0" w:color="auto"/>
            <w:bottom w:val="none" w:sz="0" w:space="0" w:color="auto"/>
            <w:right w:val="none" w:sz="0" w:space="0" w:color="auto"/>
          </w:divBdr>
        </w:div>
        <w:div w:id="176235973">
          <w:marLeft w:val="0"/>
          <w:marRight w:val="0"/>
          <w:marTop w:val="0"/>
          <w:marBottom w:val="0"/>
          <w:divBdr>
            <w:top w:val="none" w:sz="0" w:space="0" w:color="auto"/>
            <w:left w:val="none" w:sz="0" w:space="0" w:color="auto"/>
            <w:bottom w:val="none" w:sz="0" w:space="0" w:color="auto"/>
            <w:right w:val="none" w:sz="0" w:space="0" w:color="auto"/>
          </w:divBdr>
        </w:div>
        <w:div w:id="104735373">
          <w:marLeft w:val="0"/>
          <w:marRight w:val="0"/>
          <w:marTop w:val="0"/>
          <w:marBottom w:val="0"/>
          <w:divBdr>
            <w:top w:val="none" w:sz="0" w:space="0" w:color="auto"/>
            <w:left w:val="none" w:sz="0" w:space="0" w:color="auto"/>
            <w:bottom w:val="none" w:sz="0" w:space="0" w:color="auto"/>
            <w:right w:val="none" w:sz="0" w:space="0" w:color="auto"/>
          </w:divBdr>
        </w:div>
        <w:div w:id="478158947">
          <w:marLeft w:val="0"/>
          <w:marRight w:val="0"/>
          <w:marTop w:val="0"/>
          <w:marBottom w:val="0"/>
          <w:divBdr>
            <w:top w:val="none" w:sz="0" w:space="0" w:color="auto"/>
            <w:left w:val="none" w:sz="0" w:space="0" w:color="auto"/>
            <w:bottom w:val="none" w:sz="0" w:space="0" w:color="auto"/>
            <w:right w:val="none" w:sz="0" w:space="0" w:color="auto"/>
          </w:divBdr>
        </w:div>
        <w:div w:id="1997954086">
          <w:marLeft w:val="0"/>
          <w:marRight w:val="0"/>
          <w:marTop w:val="0"/>
          <w:marBottom w:val="0"/>
          <w:divBdr>
            <w:top w:val="none" w:sz="0" w:space="0" w:color="auto"/>
            <w:left w:val="none" w:sz="0" w:space="0" w:color="auto"/>
            <w:bottom w:val="none" w:sz="0" w:space="0" w:color="auto"/>
            <w:right w:val="none" w:sz="0" w:space="0" w:color="auto"/>
          </w:divBdr>
        </w:div>
        <w:div w:id="812673351">
          <w:marLeft w:val="0"/>
          <w:marRight w:val="0"/>
          <w:marTop w:val="0"/>
          <w:marBottom w:val="0"/>
          <w:divBdr>
            <w:top w:val="none" w:sz="0" w:space="0" w:color="auto"/>
            <w:left w:val="none" w:sz="0" w:space="0" w:color="auto"/>
            <w:bottom w:val="none" w:sz="0" w:space="0" w:color="auto"/>
            <w:right w:val="none" w:sz="0" w:space="0" w:color="auto"/>
          </w:divBdr>
        </w:div>
        <w:div w:id="1941258383">
          <w:marLeft w:val="0"/>
          <w:marRight w:val="0"/>
          <w:marTop w:val="0"/>
          <w:marBottom w:val="0"/>
          <w:divBdr>
            <w:top w:val="none" w:sz="0" w:space="0" w:color="auto"/>
            <w:left w:val="none" w:sz="0" w:space="0" w:color="auto"/>
            <w:bottom w:val="none" w:sz="0" w:space="0" w:color="auto"/>
            <w:right w:val="none" w:sz="0" w:space="0" w:color="auto"/>
          </w:divBdr>
        </w:div>
        <w:div w:id="917444347">
          <w:marLeft w:val="0"/>
          <w:marRight w:val="0"/>
          <w:marTop w:val="0"/>
          <w:marBottom w:val="0"/>
          <w:divBdr>
            <w:top w:val="none" w:sz="0" w:space="0" w:color="auto"/>
            <w:left w:val="none" w:sz="0" w:space="0" w:color="auto"/>
            <w:bottom w:val="none" w:sz="0" w:space="0" w:color="auto"/>
            <w:right w:val="none" w:sz="0" w:space="0" w:color="auto"/>
          </w:divBdr>
        </w:div>
        <w:div w:id="697044211">
          <w:marLeft w:val="0"/>
          <w:marRight w:val="0"/>
          <w:marTop w:val="0"/>
          <w:marBottom w:val="0"/>
          <w:divBdr>
            <w:top w:val="none" w:sz="0" w:space="0" w:color="auto"/>
            <w:left w:val="none" w:sz="0" w:space="0" w:color="auto"/>
            <w:bottom w:val="none" w:sz="0" w:space="0" w:color="auto"/>
            <w:right w:val="none" w:sz="0" w:space="0" w:color="auto"/>
          </w:divBdr>
        </w:div>
        <w:div w:id="1686907646">
          <w:marLeft w:val="0"/>
          <w:marRight w:val="0"/>
          <w:marTop w:val="0"/>
          <w:marBottom w:val="0"/>
          <w:divBdr>
            <w:top w:val="none" w:sz="0" w:space="0" w:color="auto"/>
            <w:left w:val="none" w:sz="0" w:space="0" w:color="auto"/>
            <w:bottom w:val="none" w:sz="0" w:space="0" w:color="auto"/>
            <w:right w:val="none" w:sz="0" w:space="0" w:color="auto"/>
          </w:divBdr>
        </w:div>
        <w:div w:id="1489593857">
          <w:marLeft w:val="0"/>
          <w:marRight w:val="0"/>
          <w:marTop w:val="0"/>
          <w:marBottom w:val="0"/>
          <w:divBdr>
            <w:top w:val="none" w:sz="0" w:space="0" w:color="auto"/>
            <w:left w:val="none" w:sz="0" w:space="0" w:color="auto"/>
            <w:bottom w:val="none" w:sz="0" w:space="0" w:color="auto"/>
            <w:right w:val="none" w:sz="0" w:space="0" w:color="auto"/>
          </w:divBdr>
        </w:div>
        <w:div w:id="1531606158">
          <w:marLeft w:val="0"/>
          <w:marRight w:val="0"/>
          <w:marTop w:val="0"/>
          <w:marBottom w:val="0"/>
          <w:divBdr>
            <w:top w:val="none" w:sz="0" w:space="0" w:color="auto"/>
            <w:left w:val="none" w:sz="0" w:space="0" w:color="auto"/>
            <w:bottom w:val="none" w:sz="0" w:space="0" w:color="auto"/>
            <w:right w:val="none" w:sz="0" w:space="0" w:color="auto"/>
          </w:divBdr>
        </w:div>
        <w:div w:id="603415744">
          <w:marLeft w:val="0"/>
          <w:marRight w:val="0"/>
          <w:marTop w:val="0"/>
          <w:marBottom w:val="0"/>
          <w:divBdr>
            <w:top w:val="none" w:sz="0" w:space="0" w:color="auto"/>
            <w:left w:val="none" w:sz="0" w:space="0" w:color="auto"/>
            <w:bottom w:val="none" w:sz="0" w:space="0" w:color="auto"/>
            <w:right w:val="none" w:sz="0" w:space="0" w:color="auto"/>
          </w:divBdr>
        </w:div>
        <w:div w:id="1154100373">
          <w:marLeft w:val="0"/>
          <w:marRight w:val="0"/>
          <w:marTop w:val="0"/>
          <w:marBottom w:val="0"/>
          <w:divBdr>
            <w:top w:val="none" w:sz="0" w:space="0" w:color="auto"/>
            <w:left w:val="none" w:sz="0" w:space="0" w:color="auto"/>
            <w:bottom w:val="none" w:sz="0" w:space="0" w:color="auto"/>
            <w:right w:val="none" w:sz="0" w:space="0" w:color="auto"/>
          </w:divBdr>
        </w:div>
        <w:div w:id="1413697873">
          <w:marLeft w:val="0"/>
          <w:marRight w:val="0"/>
          <w:marTop w:val="0"/>
          <w:marBottom w:val="0"/>
          <w:divBdr>
            <w:top w:val="none" w:sz="0" w:space="0" w:color="auto"/>
            <w:left w:val="none" w:sz="0" w:space="0" w:color="auto"/>
            <w:bottom w:val="none" w:sz="0" w:space="0" w:color="auto"/>
            <w:right w:val="none" w:sz="0" w:space="0" w:color="auto"/>
          </w:divBdr>
        </w:div>
        <w:div w:id="958531845">
          <w:marLeft w:val="0"/>
          <w:marRight w:val="0"/>
          <w:marTop w:val="0"/>
          <w:marBottom w:val="0"/>
          <w:divBdr>
            <w:top w:val="none" w:sz="0" w:space="0" w:color="auto"/>
            <w:left w:val="none" w:sz="0" w:space="0" w:color="auto"/>
            <w:bottom w:val="none" w:sz="0" w:space="0" w:color="auto"/>
            <w:right w:val="none" w:sz="0" w:space="0" w:color="auto"/>
          </w:divBdr>
        </w:div>
        <w:div w:id="496501854">
          <w:marLeft w:val="0"/>
          <w:marRight w:val="0"/>
          <w:marTop w:val="0"/>
          <w:marBottom w:val="0"/>
          <w:divBdr>
            <w:top w:val="none" w:sz="0" w:space="0" w:color="auto"/>
            <w:left w:val="none" w:sz="0" w:space="0" w:color="auto"/>
            <w:bottom w:val="none" w:sz="0" w:space="0" w:color="auto"/>
            <w:right w:val="none" w:sz="0" w:space="0" w:color="auto"/>
          </w:divBdr>
        </w:div>
        <w:div w:id="391120143">
          <w:marLeft w:val="0"/>
          <w:marRight w:val="0"/>
          <w:marTop w:val="0"/>
          <w:marBottom w:val="0"/>
          <w:divBdr>
            <w:top w:val="none" w:sz="0" w:space="0" w:color="auto"/>
            <w:left w:val="none" w:sz="0" w:space="0" w:color="auto"/>
            <w:bottom w:val="none" w:sz="0" w:space="0" w:color="auto"/>
            <w:right w:val="none" w:sz="0" w:space="0" w:color="auto"/>
          </w:divBdr>
        </w:div>
        <w:div w:id="146673023">
          <w:marLeft w:val="0"/>
          <w:marRight w:val="0"/>
          <w:marTop w:val="0"/>
          <w:marBottom w:val="0"/>
          <w:divBdr>
            <w:top w:val="none" w:sz="0" w:space="0" w:color="auto"/>
            <w:left w:val="none" w:sz="0" w:space="0" w:color="auto"/>
            <w:bottom w:val="none" w:sz="0" w:space="0" w:color="auto"/>
            <w:right w:val="none" w:sz="0" w:space="0" w:color="auto"/>
          </w:divBdr>
        </w:div>
        <w:div w:id="1456753343">
          <w:marLeft w:val="0"/>
          <w:marRight w:val="0"/>
          <w:marTop w:val="0"/>
          <w:marBottom w:val="0"/>
          <w:divBdr>
            <w:top w:val="none" w:sz="0" w:space="0" w:color="auto"/>
            <w:left w:val="none" w:sz="0" w:space="0" w:color="auto"/>
            <w:bottom w:val="none" w:sz="0" w:space="0" w:color="auto"/>
            <w:right w:val="none" w:sz="0" w:space="0" w:color="auto"/>
          </w:divBdr>
        </w:div>
      </w:divsChild>
    </w:div>
    <w:div w:id="847863127">
      <w:bodyDiv w:val="1"/>
      <w:marLeft w:val="0"/>
      <w:marRight w:val="0"/>
      <w:marTop w:val="0"/>
      <w:marBottom w:val="0"/>
      <w:divBdr>
        <w:top w:val="none" w:sz="0" w:space="0" w:color="auto"/>
        <w:left w:val="none" w:sz="0" w:space="0" w:color="auto"/>
        <w:bottom w:val="none" w:sz="0" w:space="0" w:color="auto"/>
        <w:right w:val="none" w:sz="0" w:space="0" w:color="auto"/>
      </w:divBdr>
      <w:divsChild>
        <w:div w:id="2143575891">
          <w:marLeft w:val="0"/>
          <w:marRight w:val="0"/>
          <w:marTop w:val="0"/>
          <w:marBottom w:val="0"/>
          <w:divBdr>
            <w:top w:val="none" w:sz="0" w:space="0" w:color="auto"/>
            <w:left w:val="none" w:sz="0" w:space="0" w:color="auto"/>
            <w:bottom w:val="none" w:sz="0" w:space="0" w:color="auto"/>
            <w:right w:val="none" w:sz="0" w:space="0" w:color="auto"/>
          </w:divBdr>
        </w:div>
        <w:div w:id="524516106">
          <w:marLeft w:val="0"/>
          <w:marRight w:val="0"/>
          <w:marTop w:val="0"/>
          <w:marBottom w:val="0"/>
          <w:divBdr>
            <w:top w:val="none" w:sz="0" w:space="0" w:color="auto"/>
            <w:left w:val="none" w:sz="0" w:space="0" w:color="auto"/>
            <w:bottom w:val="none" w:sz="0" w:space="0" w:color="auto"/>
            <w:right w:val="none" w:sz="0" w:space="0" w:color="auto"/>
          </w:divBdr>
        </w:div>
        <w:div w:id="1462915111">
          <w:marLeft w:val="0"/>
          <w:marRight w:val="0"/>
          <w:marTop w:val="0"/>
          <w:marBottom w:val="0"/>
          <w:divBdr>
            <w:top w:val="none" w:sz="0" w:space="0" w:color="auto"/>
            <w:left w:val="none" w:sz="0" w:space="0" w:color="auto"/>
            <w:bottom w:val="none" w:sz="0" w:space="0" w:color="auto"/>
            <w:right w:val="none" w:sz="0" w:space="0" w:color="auto"/>
          </w:divBdr>
        </w:div>
        <w:div w:id="2129622145">
          <w:marLeft w:val="0"/>
          <w:marRight w:val="0"/>
          <w:marTop w:val="0"/>
          <w:marBottom w:val="0"/>
          <w:divBdr>
            <w:top w:val="none" w:sz="0" w:space="0" w:color="auto"/>
            <w:left w:val="none" w:sz="0" w:space="0" w:color="auto"/>
            <w:bottom w:val="none" w:sz="0" w:space="0" w:color="auto"/>
            <w:right w:val="none" w:sz="0" w:space="0" w:color="auto"/>
          </w:divBdr>
        </w:div>
        <w:div w:id="917786381">
          <w:marLeft w:val="0"/>
          <w:marRight w:val="0"/>
          <w:marTop w:val="0"/>
          <w:marBottom w:val="0"/>
          <w:divBdr>
            <w:top w:val="none" w:sz="0" w:space="0" w:color="auto"/>
            <w:left w:val="none" w:sz="0" w:space="0" w:color="auto"/>
            <w:bottom w:val="none" w:sz="0" w:space="0" w:color="auto"/>
            <w:right w:val="none" w:sz="0" w:space="0" w:color="auto"/>
          </w:divBdr>
        </w:div>
        <w:div w:id="1158575190">
          <w:marLeft w:val="0"/>
          <w:marRight w:val="0"/>
          <w:marTop w:val="0"/>
          <w:marBottom w:val="0"/>
          <w:divBdr>
            <w:top w:val="none" w:sz="0" w:space="0" w:color="auto"/>
            <w:left w:val="none" w:sz="0" w:space="0" w:color="auto"/>
            <w:bottom w:val="none" w:sz="0" w:space="0" w:color="auto"/>
            <w:right w:val="none" w:sz="0" w:space="0" w:color="auto"/>
          </w:divBdr>
        </w:div>
      </w:divsChild>
    </w:div>
    <w:div w:id="866022560">
      <w:bodyDiv w:val="1"/>
      <w:marLeft w:val="0"/>
      <w:marRight w:val="0"/>
      <w:marTop w:val="0"/>
      <w:marBottom w:val="0"/>
      <w:divBdr>
        <w:top w:val="none" w:sz="0" w:space="0" w:color="auto"/>
        <w:left w:val="none" w:sz="0" w:space="0" w:color="auto"/>
        <w:bottom w:val="none" w:sz="0" w:space="0" w:color="auto"/>
        <w:right w:val="none" w:sz="0" w:space="0" w:color="auto"/>
      </w:divBdr>
    </w:div>
    <w:div w:id="931402668">
      <w:bodyDiv w:val="1"/>
      <w:marLeft w:val="0"/>
      <w:marRight w:val="0"/>
      <w:marTop w:val="0"/>
      <w:marBottom w:val="0"/>
      <w:divBdr>
        <w:top w:val="none" w:sz="0" w:space="0" w:color="auto"/>
        <w:left w:val="none" w:sz="0" w:space="0" w:color="auto"/>
        <w:bottom w:val="none" w:sz="0" w:space="0" w:color="auto"/>
        <w:right w:val="none" w:sz="0" w:space="0" w:color="auto"/>
      </w:divBdr>
      <w:divsChild>
        <w:div w:id="1600867209">
          <w:marLeft w:val="0"/>
          <w:marRight w:val="0"/>
          <w:marTop w:val="0"/>
          <w:marBottom w:val="0"/>
          <w:divBdr>
            <w:top w:val="none" w:sz="0" w:space="0" w:color="auto"/>
            <w:left w:val="none" w:sz="0" w:space="0" w:color="auto"/>
            <w:bottom w:val="none" w:sz="0" w:space="0" w:color="auto"/>
            <w:right w:val="none" w:sz="0" w:space="0" w:color="auto"/>
          </w:divBdr>
        </w:div>
        <w:div w:id="1378747826">
          <w:marLeft w:val="0"/>
          <w:marRight w:val="0"/>
          <w:marTop w:val="0"/>
          <w:marBottom w:val="0"/>
          <w:divBdr>
            <w:top w:val="none" w:sz="0" w:space="0" w:color="auto"/>
            <w:left w:val="none" w:sz="0" w:space="0" w:color="auto"/>
            <w:bottom w:val="none" w:sz="0" w:space="0" w:color="auto"/>
            <w:right w:val="none" w:sz="0" w:space="0" w:color="auto"/>
          </w:divBdr>
        </w:div>
        <w:div w:id="45686231">
          <w:marLeft w:val="0"/>
          <w:marRight w:val="0"/>
          <w:marTop w:val="0"/>
          <w:marBottom w:val="0"/>
          <w:divBdr>
            <w:top w:val="none" w:sz="0" w:space="0" w:color="auto"/>
            <w:left w:val="none" w:sz="0" w:space="0" w:color="auto"/>
            <w:bottom w:val="none" w:sz="0" w:space="0" w:color="auto"/>
            <w:right w:val="none" w:sz="0" w:space="0" w:color="auto"/>
          </w:divBdr>
        </w:div>
        <w:div w:id="1314749734">
          <w:marLeft w:val="0"/>
          <w:marRight w:val="0"/>
          <w:marTop w:val="0"/>
          <w:marBottom w:val="0"/>
          <w:divBdr>
            <w:top w:val="none" w:sz="0" w:space="0" w:color="auto"/>
            <w:left w:val="none" w:sz="0" w:space="0" w:color="auto"/>
            <w:bottom w:val="none" w:sz="0" w:space="0" w:color="auto"/>
            <w:right w:val="none" w:sz="0" w:space="0" w:color="auto"/>
          </w:divBdr>
        </w:div>
      </w:divsChild>
    </w:div>
    <w:div w:id="1109274083">
      <w:bodyDiv w:val="1"/>
      <w:marLeft w:val="0"/>
      <w:marRight w:val="0"/>
      <w:marTop w:val="0"/>
      <w:marBottom w:val="0"/>
      <w:divBdr>
        <w:top w:val="none" w:sz="0" w:space="0" w:color="auto"/>
        <w:left w:val="none" w:sz="0" w:space="0" w:color="auto"/>
        <w:bottom w:val="none" w:sz="0" w:space="0" w:color="auto"/>
        <w:right w:val="none" w:sz="0" w:space="0" w:color="auto"/>
      </w:divBdr>
    </w:div>
    <w:div w:id="1121612741">
      <w:bodyDiv w:val="1"/>
      <w:marLeft w:val="0"/>
      <w:marRight w:val="0"/>
      <w:marTop w:val="0"/>
      <w:marBottom w:val="0"/>
      <w:divBdr>
        <w:top w:val="none" w:sz="0" w:space="0" w:color="auto"/>
        <w:left w:val="none" w:sz="0" w:space="0" w:color="auto"/>
        <w:bottom w:val="none" w:sz="0" w:space="0" w:color="auto"/>
        <w:right w:val="none" w:sz="0" w:space="0" w:color="auto"/>
      </w:divBdr>
    </w:div>
    <w:div w:id="1233929866">
      <w:bodyDiv w:val="1"/>
      <w:marLeft w:val="0"/>
      <w:marRight w:val="0"/>
      <w:marTop w:val="0"/>
      <w:marBottom w:val="0"/>
      <w:divBdr>
        <w:top w:val="none" w:sz="0" w:space="0" w:color="auto"/>
        <w:left w:val="none" w:sz="0" w:space="0" w:color="auto"/>
        <w:bottom w:val="none" w:sz="0" w:space="0" w:color="auto"/>
        <w:right w:val="none" w:sz="0" w:space="0" w:color="auto"/>
      </w:divBdr>
      <w:divsChild>
        <w:div w:id="1895313297">
          <w:marLeft w:val="0"/>
          <w:marRight w:val="0"/>
          <w:marTop w:val="0"/>
          <w:marBottom w:val="0"/>
          <w:divBdr>
            <w:top w:val="none" w:sz="0" w:space="0" w:color="auto"/>
            <w:left w:val="none" w:sz="0" w:space="0" w:color="auto"/>
            <w:bottom w:val="none" w:sz="0" w:space="0" w:color="auto"/>
            <w:right w:val="none" w:sz="0" w:space="0" w:color="auto"/>
          </w:divBdr>
        </w:div>
        <w:div w:id="1663311266">
          <w:marLeft w:val="0"/>
          <w:marRight w:val="0"/>
          <w:marTop w:val="0"/>
          <w:marBottom w:val="0"/>
          <w:divBdr>
            <w:top w:val="none" w:sz="0" w:space="0" w:color="auto"/>
            <w:left w:val="none" w:sz="0" w:space="0" w:color="auto"/>
            <w:bottom w:val="none" w:sz="0" w:space="0" w:color="auto"/>
            <w:right w:val="none" w:sz="0" w:space="0" w:color="auto"/>
          </w:divBdr>
        </w:div>
        <w:div w:id="1828127103">
          <w:marLeft w:val="0"/>
          <w:marRight w:val="0"/>
          <w:marTop w:val="0"/>
          <w:marBottom w:val="0"/>
          <w:divBdr>
            <w:top w:val="none" w:sz="0" w:space="0" w:color="auto"/>
            <w:left w:val="none" w:sz="0" w:space="0" w:color="auto"/>
            <w:bottom w:val="none" w:sz="0" w:space="0" w:color="auto"/>
            <w:right w:val="none" w:sz="0" w:space="0" w:color="auto"/>
          </w:divBdr>
        </w:div>
        <w:div w:id="1697265780">
          <w:marLeft w:val="0"/>
          <w:marRight w:val="0"/>
          <w:marTop w:val="0"/>
          <w:marBottom w:val="0"/>
          <w:divBdr>
            <w:top w:val="none" w:sz="0" w:space="0" w:color="auto"/>
            <w:left w:val="none" w:sz="0" w:space="0" w:color="auto"/>
            <w:bottom w:val="none" w:sz="0" w:space="0" w:color="auto"/>
            <w:right w:val="none" w:sz="0" w:space="0" w:color="auto"/>
          </w:divBdr>
        </w:div>
        <w:div w:id="1466049422">
          <w:marLeft w:val="0"/>
          <w:marRight w:val="0"/>
          <w:marTop w:val="0"/>
          <w:marBottom w:val="0"/>
          <w:divBdr>
            <w:top w:val="none" w:sz="0" w:space="0" w:color="auto"/>
            <w:left w:val="none" w:sz="0" w:space="0" w:color="auto"/>
            <w:bottom w:val="none" w:sz="0" w:space="0" w:color="auto"/>
            <w:right w:val="none" w:sz="0" w:space="0" w:color="auto"/>
          </w:divBdr>
        </w:div>
        <w:div w:id="217400452">
          <w:marLeft w:val="0"/>
          <w:marRight w:val="0"/>
          <w:marTop w:val="0"/>
          <w:marBottom w:val="0"/>
          <w:divBdr>
            <w:top w:val="none" w:sz="0" w:space="0" w:color="auto"/>
            <w:left w:val="none" w:sz="0" w:space="0" w:color="auto"/>
            <w:bottom w:val="none" w:sz="0" w:space="0" w:color="auto"/>
            <w:right w:val="none" w:sz="0" w:space="0" w:color="auto"/>
          </w:divBdr>
        </w:div>
        <w:div w:id="423309149">
          <w:marLeft w:val="0"/>
          <w:marRight w:val="0"/>
          <w:marTop w:val="0"/>
          <w:marBottom w:val="0"/>
          <w:divBdr>
            <w:top w:val="none" w:sz="0" w:space="0" w:color="auto"/>
            <w:left w:val="none" w:sz="0" w:space="0" w:color="auto"/>
            <w:bottom w:val="none" w:sz="0" w:space="0" w:color="auto"/>
            <w:right w:val="none" w:sz="0" w:space="0" w:color="auto"/>
          </w:divBdr>
        </w:div>
        <w:div w:id="260140863">
          <w:marLeft w:val="0"/>
          <w:marRight w:val="0"/>
          <w:marTop w:val="0"/>
          <w:marBottom w:val="0"/>
          <w:divBdr>
            <w:top w:val="none" w:sz="0" w:space="0" w:color="auto"/>
            <w:left w:val="none" w:sz="0" w:space="0" w:color="auto"/>
            <w:bottom w:val="none" w:sz="0" w:space="0" w:color="auto"/>
            <w:right w:val="none" w:sz="0" w:space="0" w:color="auto"/>
          </w:divBdr>
        </w:div>
        <w:div w:id="1663461512">
          <w:marLeft w:val="0"/>
          <w:marRight w:val="0"/>
          <w:marTop w:val="0"/>
          <w:marBottom w:val="0"/>
          <w:divBdr>
            <w:top w:val="none" w:sz="0" w:space="0" w:color="auto"/>
            <w:left w:val="none" w:sz="0" w:space="0" w:color="auto"/>
            <w:bottom w:val="none" w:sz="0" w:space="0" w:color="auto"/>
            <w:right w:val="none" w:sz="0" w:space="0" w:color="auto"/>
          </w:divBdr>
        </w:div>
        <w:div w:id="1447968926">
          <w:marLeft w:val="0"/>
          <w:marRight w:val="0"/>
          <w:marTop w:val="0"/>
          <w:marBottom w:val="0"/>
          <w:divBdr>
            <w:top w:val="none" w:sz="0" w:space="0" w:color="auto"/>
            <w:left w:val="none" w:sz="0" w:space="0" w:color="auto"/>
            <w:bottom w:val="none" w:sz="0" w:space="0" w:color="auto"/>
            <w:right w:val="none" w:sz="0" w:space="0" w:color="auto"/>
          </w:divBdr>
        </w:div>
        <w:div w:id="2083520873">
          <w:marLeft w:val="0"/>
          <w:marRight w:val="0"/>
          <w:marTop w:val="0"/>
          <w:marBottom w:val="0"/>
          <w:divBdr>
            <w:top w:val="none" w:sz="0" w:space="0" w:color="auto"/>
            <w:left w:val="none" w:sz="0" w:space="0" w:color="auto"/>
            <w:bottom w:val="none" w:sz="0" w:space="0" w:color="auto"/>
            <w:right w:val="none" w:sz="0" w:space="0" w:color="auto"/>
          </w:divBdr>
        </w:div>
        <w:div w:id="261837126">
          <w:marLeft w:val="0"/>
          <w:marRight w:val="0"/>
          <w:marTop w:val="0"/>
          <w:marBottom w:val="0"/>
          <w:divBdr>
            <w:top w:val="none" w:sz="0" w:space="0" w:color="auto"/>
            <w:left w:val="none" w:sz="0" w:space="0" w:color="auto"/>
            <w:bottom w:val="none" w:sz="0" w:space="0" w:color="auto"/>
            <w:right w:val="none" w:sz="0" w:space="0" w:color="auto"/>
          </w:divBdr>
        </w:div>
        <w:div w:id="484469746">
          <w:marLeft w:val="0"/>
          <w:marRight w:val="0"/>
          <w:marTop w:val="0"/>
          <w:marBottom w:val="0"/>
          <w:divBdr>
            <w:top w:val="none" w:sz="0" w:space="0" w:color="auto"/>
            <w:left w:val="none" w:sz="0" w:space="0" w:color="auto"/>
            <w:bottom w:val="none" w:sz="0" w:space="0" w:color="auto"/>
            <w:right w:val="none" w:sz="0" w:space="0" w:color="auto"/>
          </w:divBdr>
        </w:div>
        <w:div w:id="1561672482">
          <w:marLeft w:val="0"/>
          <w:marRight w:val="0"/>
          <w:marTop w:val="0"/>
          <w:marBottom w:val="0"/>
          <w:divBdr>
            <w:top w:val="none" w:sz="0" w:space="0" w:color="auto"/>
            <w:left w:val="none" w:sz="0" w:space="0" w:color="auto"/>
            <w:bottom w:val="none" w:sz="0" w:space="0" w:color="auto"/>
            <w:right w:val="none" w:sz="0" w:space="0" w:color="auto"/>
          </w:divBdr>
        </w:div>
        <w:div w:id="647634067">
          <w:marLeft w:val="0"/>
          <w:marRight w:val="0"/>
          <w:marTop w:val="0"/>
          <w:marBottom w:val="0"/>
          <w:divBdr>
            <w:top w:val="none" w:sz="0" w:space="0" w:color="auto"/>
            <w:left w:val="none" w:sz="0" w:space="0" w:color="auto"/>
            <w:bottom w:val="none" w:sz="0" w:space="0" w:color="auto"/>
            <w:right w:val="none" w:sz="0" w:space="0" w:color="auto"/>
          </w:divBdr>
        </w:div>
      </w:divsChild>
    </w:div>
    <w:div w:id="1264412694">
      <w:bodyDiv w:val="1"/>
      <w:marLeft w:val="0"/>
      <w:marRight w:val="0"/>
      <w:marTop w:val="0"/>
      <w:marBottom w:val="0"/>
      <w:divBdr>
        <w:top w:val="none" w:sz="0" w:space="0" w:color="auto"/>
        <w:left w:val="none" w:sz="0" w:space="0" w:color="auto"/>
        <w:bottom w:val="none" w:sz="0" w:space="0" w:color="auto"/>
        <w:right w:val="none" w:sz="0" w:space="0" w:color="auto"/>
      </w:divBdr>
    </w:div>
    <w:div w:id="1285116840">
      <w:bodyDiv w:val="1"/>
      <w:marLeft w:val="0"/>
      <w:marRight w:val="0"/>
      <w:marTop w:val="0"/>
      <w:marBottom w:val="0"/>
      <w:divBdr>
        <w:top w:val="none" w:sz="0" w:space="0" w:color="auto"/>
        <w:left w:val="none" w:sz="0" w:space="0" w:color="auto"/>
        <w:bottom w:val="none" w:sz="0" w:space="0" w:color="auto"/>
        <w:right w:val="none" w:sz="0" w:space="0" w:color="auto"/>
      </w:divBdr>
      <w:divsChild>
        <w:div w:id="1518229036">
          <w:marLeft w:val="0"/>
          <w:marRight w:val="0"/>
          <w:marTop w:val="0"/>
          <w:marBottom w:val="0"/>
          <w:divBdr>
            <w:top w:val="none" w:sz="0" w:space="0" w:color="auto"/>
            <w:left w:val="none" w:sz="0" w:space="0" w:color="auto"/>
            <w:bottom w:val="none" w:sz="0" w:space="0" w:color="auto"/>
            <w:right w:val="none" w:sz="0" w:space="0" w:color="auto"/>
          </w:divBdr>
        </w:div>
        <w:div w:id="2047901245">
          <w:marLeft w:val="0"/>
          <w:marRight w:val="0"/>
          <w:marTop w:val="0"/>
          <w:marBottom w:val="0"/>
          <w:divBdr>
            <w:top w:val="none" w:sz="0" w:space="0" w:color="auto"/>
            <w:left w:val="none" w:sz="0" w:space="0" w:color="auto"/>
            <w:bottom w:val="none" w:sz="0" w:space="0" w:color="auto"/>
            <w:right w:val="none" w:sz="0" w:space="0" w:color="auto"/>
          </w:divBdr>
        </w:div>
        <w:div w:id="657660622">
          <w:marLeft w:val="0"/>
          <w:marRight w:val="0"/>
          <w:marTop w:val="0"/>
          <w:marBottom w:val="0"/>
          <w:divBdr>
            <w:top w:val="none" w:sz="0" w:space="0" w:color="auto"/>
            <w:left w:val="none" w:sz="0" w:space="0" w:color="auto"/>
            <w:bottom w:val="none" w:sz="0" w:space="0" w:color="auto"/>
            <w:right w:val="none" w:sz="0" w:space="0" w:color="auto"/>
          </w:divBdr>
        </w:div>
        <w:div w:id="1847402063">
          <w:marLeft w:val="0"/>
          <w:marRight w:val="0"/>
          <w:marTop w:val="0"/>
          <w:marBottom w:val="0"/>
          <w:divBdr>
            <w:top w:val="none" w:sz="0" w:space="0" w:color="auto"/>
            <w:left w:val="none" w:sz="0" w:space="0" w:color="auto"/>
            <w:bottom w:val="none" w:sz="0" w:space="0" w:color="auto"/>
            <w:right w:val="none" w:sz="0" w:space="0" w:color="auto"/>
          </w:divBdr>
        </w:div>
        <w:div w:id="1503356082">
          <w:marLeft w:val="0"/>
          <w:marRight w:val="0"/>
          <w:marTop w:val="0"/>
          <w:marBottom w:val="0"/>
          <w:divBdr>
            <w:top w:val="none" w:sz="0" w:space="0" w:color="auto"/>
            <w:left w:val="none" w:sz="0" w:space="0" w:color="auto"/>
            <w:bottom w:val="none" w:sz="0" w:space="0" w:color="auto"/>
            <w:right w:val="none" w:sz="0" w:space="0" w:color="auto"/>
          </w:divBdr>
        </w:div>
        <w:div w:id="716243466">
          <w:marLeft w:val="0"/>
          <w:marRight w:val="0"/>
          <w:marTop w:val="0"/>
          <w:marBottom w:val="0"/>
          <w:divBdr>
            <w:top w:val="none" w:sz="0" w:space="0" w:color="auto"/>
            <w:left w:val="none" w:sz="0" w:space="0" w:color="auto"/>
            <w:bottom w:val="none" w:sz="0" w:space="0" w:color="auto"/>
            <w:right w:val="none" w:sz="0" w:space="0" w:color="auto"/>
          </w:divBdr>
        </w:div>
        <w:div w:id="1270238990">
          <w:marLeft w:val="0"/>
          <w:marRight w:val="0"/>
          <w:marTop w:val="0"/>
          <w:marBottom w:val="0"/>
          <w:divBdr>
            <w:top w:val="none" w:sz="0" w:space="0" w:color="auto"/>
            <w:left w:val="none" w:sz="0" w:space="0" w:color="auto"/>
            <w:bottom w:val="none" w:sz="0" w:space="0" w:color="auto"/>
            <w:right w:val="none" w:sz="0" w:space="0" w:color="auto"/>
          </w:divBdr>
        </w:div>
        <w:div w:id="1643193148">
          <w:marLeft w:val="0"/>
          <w:marRight w:val="0"/>
          <w:marTop w:val="0"/>
          <w:marBottom w:val="0"/>
          <w:divBdr>
            <w:top w:val="none" w:sz="0" w:space="0" w:color="auto"/>
            <w:left w:val="none" w:sz="0" w:space="0" w:color="auto"/>
            <w:bottom w:val="none" w:sz="0" w:space="0" w:color="auto"/>
            <w:right w:val="none" w:sz="0" w:space="0" w:color="auto"/>
          </w:divBdr>
        </w:div>
        <w:div w:id="1505975365">
          <w:marLeft w:val="0"/>
          <w:marRight w:val="0"/>
          <w:marTop w:val="0"/>
          <w:marBottom w:val="0"/>
          <w:divBdr>
            <w:top w:val="none" w:sz="0" w:space="0" w:color="auto"/>
            <w:left w:val="none" w:sz="0" w:space="0" w:color="auto"/>
            <w:bottom w:val="none" w:sz="0" w:space="0" w:color="auto"/>
            <w:right w:val="none" w:sz="0" w:space="0" w:color="auto"/>
          </w:divBdr>
        </w:div>
        <w:div w:id="1965191239">
          <w:marLeft w:val="0"/>
          <w:marRight w:val="0"/>
          <w:marTop w:val="0"/>
          <w:marBottom w:val="0"/>
          <w:divBdr>
            <w:top w:val="none" w:sz="0" w:space="0" w:color="auto"/>
            <w:left w:val="none" w:sz="0" w:space="0" w:color="auto"/>
            <w:bottom w:val="none" w:sz="0" w:space="0" w:color="auto"/>
            <w:right w:val="none" w:sz="0" w:space="0" w:color="auto"/>
          </w:divBdr>
        </w:div>
        <w:div w:id="1846477821">
          <w:marLeft w:val="0"/>
          <w:marRight w:val="0"/>
          <w:marTop w:val="0"/>
          <w:marBottom w:val="0"/>
          <w:divBdr>
            <w:top w:val="none" w:sz="0" w:space="0" w:color="auto"/>
            <w:left w:val="none" w:sz="0" w:space="0" w:color="auto"/>
            <w:bottom w:val="none" w:sz="0" w:space="0" w:color="auto"/>
            <w:right w:val="none" w:sz="0" w:space="0" w:color="auto"/>
          </w:divBdr>
        </w:div>
        <w:div w:id="129136233">
          <w:marLeft w:val="0"/>
          <w:marRight w:val="0"/>
          <w:marTop w:val="0"/>
          <w:marBottom w:val="0"/>
          <w:divBdr>
            <w:top w:val="none" w:sz="0" w:space="0" w:color="auto"/>
            <w:left w:val="none" w:sz="0" w:space="0" w:color="auto"/>
            <w:bottom w:val="none" w:sz="0" w:space="0" w:color="auto"/>
            <w:right w:val="none" w:sz="0" w:space="0" w:color="auto"/>
          </w:divBdr>
        </w:div>
        <w:div w:id="1356152984">
          <w:marLeft w:val="0"/>
          <w:marRight w:val="0"/>
          <w:marTop w:val="0"/>
          <w:marBottom w:val="0"/>
          <w:divBdr>
            <w:top w:val="none" w:sz="0" w:space="0" w:color="auto"/>
            <w:left w:val="none" w:sz="0" w:space="0" w:color="auto"/>
            <w:bottom w:val="none" w:sz="0" w:space="0" w:color="auto"/>
            <w:right w:val="none" w:sz="0" w:space="0" w:color="auto"/>
          </w:divBdr>
        </w:div>
        <w:div w:id="767508886">
          <w:marLeft w:val="0"/>
          <w:marRight w:val="0"/>
          <w:marTop w:val="0"/>
          <w:marBottom w:val="0"/>
          <w:divBdr>
            <w:top w:val="none" w:sz="0" w:space="0" w:color="auto"/>
            <w:left w:val="none" w:sz="0" w:space="0" w:color="auto"/>
            <w:bottom w:val="none" w:sz="0" w:space="0" w:color="auto"/>
            <w:right w:val="none" w:sz="0" w:space="0" w:color="auto"/>
          </w:divBdr>
        </w:div>
        <w:div w:id="646782263">
          <w:marLeft w:val="0"/>
          <w:marRight w:val="0"/>
          <w:marTop w:val="0"/>
          <w:marBottom w:val="0"/>
          <w:divBdr>
            <w:top w:val="none" w:sz="0" w:space="0" w:color="auto"/>
            <w:left w:val="none" w:sz="0" w:space="0" w:color="auto"/>
            <w:bottom w:val="none" w:sz="0" w:space="0" w:color="auto"/>
            <w:right w:val="none" w:sz="0" w:space="0" w:color="auto"/>
          </w:divBdr>
        </w:div>
      </w:divsChild>
    </w:div>
    <w:div w:id="1285309184">
      <w:bodyDiv w:val="1"/>
      <w:marLeft w:val="0"/>
      <w:marRight w:val="0"/>
      <w:marTop w:val="0"/>
      <w:marBottom w:val="0"/>
      <w:divBdr>
        <w:top w:val="none" w:sz="0" w:space="0" w:color="auto"/>
        <w:left w:val="none" w:sz="0" w:space="0" w:color="auto"/>
        <w:bottom w:val="none" w:sz="0" w:space="0" w:color="auto"/>
        <w:right w:val="none" w:sz="0" w:space="0" w:color="auto"/>
      </w:divBdr>
      <w:divsChild>
        <w:div w:id="1017778269">
          <w:marLeft w:val="0"/>
          <w:marRight w:val="0"/>
          <w:marTop w:val="0"/>
          <w:marBottom w:val="0"/>
          <w:divBdr>
            <w:top w:val="none" w:sz="0" w:space="0" w:color="auto"/>
            <w:left w:val="none" w:sz="0" w:space="0" w:color="auto"/>
            <w:bottom w:val="none" w:sz="0" w:space="0" w:color="auto"/>
            <w:right w:val="none" w:sz="0" w:space="0" w:color="auto"/>
          </w:divBdr>
        </w:div>
        <w:div w:id="1118912284">
          <w:marLeft w:val="0"/>
          <w:marRight w:val="0"/>
          <w:marTop w:val="0"/>
          <w:marBottom w:val="0"/>
          <w:divBdr>
            <w:top w:val="none" w:sz="0" w:space="0" w:color="auto"/>
            <w:left w:val="none" w:sz="0" w:space="0" w:color="auto"/>
            <w:bottom w:val="none" w:sz="0" w:space="0" w:color="auto"/>
            <w:right w:val="none" w:sz="0" w:space="0" w:color="auto"/>
          </w:divBdr>
        </w:div>
        <w:div w:id="491220081">
          <w:marLeft w:val="0"/>
          <w:marRight w:val="0"/>
          <w:marTop w:val="0"/>
          <w:marBottom w:val="0"/>
          <w:divBdr>
            <w:top w:val="none" w:sz="0" w:space="0" w:color="auto"/>
            <w:left w:val="none" w:sz="0" w:space="0" w:color="auto"/>
            <w:bottom w:val="none" w:sz="0" w:space="0" w:color="auto"/>
            <w:right w:val="none" w:sz="0" w:space="0" w:color="auto"/>
          </w:divBdr>
        </w:div>
        <w:div w:id="1123692166">
          <w:marLeft w:val="0"/>
          <w:marRight w:val="0"/>
          <w:marTop w:val="0"/>
          <w:marBottom w:val="0"/>
          <w:divBdr>
            <w:top w:val="none" w:sz="0" w:space="0" w:color="auto"/>
            <w:left w:val="none" w:sz="0" w:space="0" w:color="auto"/>
            <w:bottom w:val="none" w:sz="0" w:space="0" w:color="auto"/>
            <w:right w:val="none" w:sz="0" w:space="0" w:color="auto"/>
          </w:divBdr>
        </w:div>
        <w:div w:id="1369329872">
          <w:marLeft w:val="0"/>
          <w:marRight w:val="0"/>
          <w:marTop w:val="0"/>
          <w:marBottom w:val="0"/>
          <w:divBdr>
            <w:top w:val="none" w:sz="0" w:space="0" w:color="auto"/>
            <w:left w:val="none" w:sz="0" w:space="0" w:color="auto"/>
            <w:bottom w:val="none" w:sz="0" w:space="0" w:color="auto"/>
            <w:right w:val="none" w:sz="0" w:space="0" w:color="auto"/>
          </w:divBdr>
        </w:div>
        <w:div w:id="1232154630">
          <w:marLeft w:val="0"/>
          <w:marRight w:val="0"/>
          <w:marTop w:val="0"/>
          <w:marBottom w:val="0"/>
          <w:divBdr>
            <w:top w:val="none" w:sz="0" w:space="0" w:color="auto"/>
            <w:left w:val="none" w:sz="0" w:space="0" w:color="auto"/>
            <w:bottom w:val="none" w:sz="0" w:space="0" w:color="auto"/>
            <w:right w:val="none" w:sz="0" w:space="0" w:color="auto"/>
          </w:divBdr>
        </w:div>
        <w:div w:id="1940067565">
          <w:marLeft w:val="0"/>
          <w:marRight w:val="0"/>
          <w:marTop w:val="0"/>
          <w:marBottom w:val="0"/>
          <w:divBdr>
            <w:top w:val="none" w:sz="0" w:space="0" w:color="auto"/>
            <w:left w:val="none" w:sz="0" w:space="0" w:color="auto"/>
            <w:bottom w:val="none" w:sz="0" w:space="0" w:color="auto"/>
            <w:right w:val="none" w:sz="0" w:space="0" w:color="auto"/>
          </w:divBdr>
        </w:div>
        <w:div w:id="1593078617">
          <w:marLeft w:val="0"/>
          <w:marRight w:val="0"/>
          <w:marTop w:val="0"/>
          <w:marBottom w:val="0"/>
          <w:divBdr>
            <w:top w:val="none" w:sz="0" w:space="0" w:color="auto"/>
            <w:left w:val="none" w:sz="0" w:space="0" w:color="auto"/>
            <w:bottom w:val="none" w:sz="0" w:space="0" w:color="auto"/>
            <w:right w:val="none" w:sz="0" w:space="0" w:color="auto"/>
          </w:divBdr>
        </w:div>
        <w:div w:id="989408095">
          <w:marLeft w:val="0"/>
          <w:marRight w:val="0"/>
          <w:marTop w:val="0"/>
          <w:marBottom w:val="0"/>
          <w:divBdr>
            <w:top w:val="none" w:sz="0" w:space="0" w:color="auto"/>
            <w:left w:val="none" w:sz="0" w:space="0" w:color="auto"/>
            <w:bottom w:val="none" w:sz="0" w:space="0" w:color="auto"/>
            <w:right w:val="none" w:sz="0" w:space="0" w:color="auto"/>
          </w:divBdr>
        </w:div>
        <w:div w:id="2127313256">
          <w:marLeft w:val="0"/>
          <w:marRight w:val="0"/>
          <w:marTop w:val="0"/>
          <w:marBottom w:val="0"/>
          <w:divBdr>
            <w:top w:val="none" w:sz="0" w:space="0" w:color="auto"/>
            <w:left w:val="none" w:sz="0" w:space="0" w:color="auto"/>
            <w:bottom w:val="none" w:sz="0" w:space="0" w:color="auto"/>
            <w:right w:val="none" w:sz="0" w:space="0" w:color="auto"/>
          </w:divBdr>
        </w:div>
        <w:div w:id="1823808614">
          <w:marLeft w:val="0"/>
          <w:marRight w:val="0"/>
          <w:marTop w:val="0"/>
          <w:marBottom w:val="0"/>
          <w:divBdr>
            <w:top w:val="none" w:sz="0" w:space="0" w:color="auto"/>
            <w:left w:val="none" w:sz="0" w:space="0" w:color="auto"/>
            <w:bottom w:val="none" w:sz="0" w:space="0" w:color="auto"/>
            <w:right w:val="none" w:sz="0" w:space="0" w:color="auto"/>
          </w:divBdr>
        </w:div>
        <w:div w:id="218588736">
          <w:marLeft w:val="0"/>
          <w:marRight w:val="0"/>
          <w:marTop w:val="0"/>
          <w:marBottom w:val="0"/>
          <w:divBdr>
            <w:top w:val="none" w:sz="0" w:space="0" w:color="auto"/>
            <w:left w:val="none" w:sz="0" w:space="0" w:color="auto"/>
            <w:bottom w:val="none" w:sz="0" w:space="0" w:color="auto"/>
            <w:right w:val="none" w:sz="0" w:space="0" w:color="auto"/>
          </w:divBdr>
        </w:div>
        <w:div w:id="1041898840">
          <w:marLeft w:val="0"/>
          <w:marRight w:val="0"/>
          <w:marTop w:val="0"/>
          <w:marBottom w:val="0"/>
          <w:divBdr>
            <w:top w:val="none" w:sz="0" w:space="0" w:color="auto"/>
            <w:left w:val="none" w:sz="0" w:space="0" w:color="auto"/>
            <w:bottom w:val="none" w:sz="0" w:space="0" w:color="auto"/>
            <w:right w:val="none" w:sz="0" w:space="0" w:color="auto"/>
          </w:divBdr>
        </w:div>
        <w:div w:id="1133058992">
          <w:marLeft w:val="0"/>
          <w:marRight w:val="0"/>
          <w:marTop w:val="0"/>
          <w:marBottom w:val="0"/>
          <w:divBdr>
            <w:top w:val="none" w:sz="0" w:space="0" w:color="auto"/>
            <w:left w:val="none" w:sz="0" w:space="0" w:color="auto"/>
            <w:bottom w:val="none" w:sz="0" w:space="0" w:color="auto"/>
            <w:right w:val="none" w:sz="0" w:space="0" w:color="auto"/>
          </w:divBdr>
        </w:div>
        <w:div w:id="1105734454">
          <w:marLeft w:val="0"/>
          <w:marRight w:val="0"/>
          <w:marTop w:val="0"/>
          <w:marBottom w:val="0"/>
          <w:divBdr>
            <w:top w:val="none" w:sz="0" w:space="0" w:color="auto"/>
            <w:left w:val="none" w:sz="0" w:space="0" w:color="auto"/>
            <w:bottom w:val="none" w:sz="0" w:space="0" w:color="auto"/>
            <w:right w:val="none" w:sz="0" w:space="0" w:color="auto"/>
          </w:divBdr>
        </w:div>
        <w:div w:id="944187521">
          <w:marLeft w:val="0"/>
          <w:marRight w:val="0"/>
          <w:marTop w:val="0"/>
          <w:marBottom w:val="0"/>
          <w:divBdr>
            <w:top w:val="none" w:sz="0" w:space="0" w:color="auto"/>
            <w:left w:val="none" w:sz="0" w:space="0" w:color="auto"/>
            <w:bottom w:val="none" w:sz="0" w:space="0" w:color="auto"/>
            <w:right w:val="none" w:sz="0" w:space="0" w:color="auto"/>
          </w:divBdr>
        </w:div>
        <w:div w:id="49548462">
          <w:marLeft w:val="0"/>
          <w:marRight w:val="0"/>
          <w:marTop w:val="0"/>
          <w:marBottom w:val="0"/>
          <w:divBdr>
            <w:top w:val="none" w:sz="0" w:space="0" w:color="auto"/>
            <w:left w:val="none" w:sz="0" w:space="0" w:color="auto"/>
            <w:bottom w:val="none" w:sz="0" w:space="0" w:color="auto"/>
            <w:right w:val="none" w:sz="0" w:space="0" w:color="auto"/>
          </w:divBdr>
        </w:div>
        <w:div w:id="1963072016">
          <w:marLeft w:val="0"/>
          <w:marRight w:val="0"/>
          <w:marTop w:val="0"/>
          <w:marBottom w:val="0"/>
          <w:divBdr>
            <w:top w:val="none" w:sz="0" w:space="0" w:color="auto"/>
            <w:left w:val="none" w:sz="0" w:space="0" w:color="auto"/>
            <w:bottom w:val="none" w:sz="0" w:space="0" w:color="auto"/>
            <w:right w:val="none" w:sz="0" w:space="0" w:color="auto"/>
          </w:divBdr>
        </w:div>
        <w:div w:id="1686248157">
          <w:marLeft w:val="0"/>
          <w:marRight w:val="0"/>
          <w:marTop w:val="0"/>
          <w:marBottom w:val="0"/>
          <w:divBdr>
            <w:top w:val="none" w:sz="0" w:space="0" w:color="auto"/>
            <w:left w:val="none" w:sz="0" w:space="0" w:color="auto"/>
            <w:bottom w:val="none" w:sz="0" w:space="0" w:color="auto"/>
            <w:right w:val="none" w:sz="0" w:space="0" w:color="auto"/>
          </w:divBdr>
        </w:div>
        <w:div w:id="540215349">
          <w:marLeft w:val="0"/>
          <w:marRight w:val="0"/>
          <w:marTop w:val="0"/>
          <w:marBottom w:val="0"/>
          <w:divBdr>
            <w:top w:val="none" w:sz="0" w:space="0" w:color="auto"/>
            <w:left w:val="none" w:sz="0" w:space="0" w:color="auto"/>
            <w:bottom w:val="none" w:sz="0" w:space="0" w:color="auto"/>
            <w:right w:val="none" w:sz="0" w:space="0" w:color="auto"/>
          </w:divBdr>
        </w:div>
        <w:div w:id="1692292224">
          <w:marLeft w:val="0"/>
          <w:marRight w:val="0"/>
          <w:marTop w:val="0"/>
          <w:marBottom w:val="0"/>
          <w:divBdr>
            <w:top w:val="none" w:sz="0" w:space="0" w:color="auto"/>
            <w:left w:val="none" w:sz="0" w:space="0" w:color="auto"/>
            <w:bottom w:val="none" w:sz="0" w:space="0" w:color="auto"/>
            <w:right w:val="none" w:sz="0" w:space="0" w:color="auto"/>
          </w:divBdr>
        </w:div>
        <w:div w:id="1314330670">
          <w:marLeft w:val="0"/>
          <w:marRight w:val="0"/>
          <w:marTop w:val="0"/>
          <w:marBottom w:val="0"/>
          <w:divBdr>
            <w:top w:val="none" w:sz="0" w:space="0" w:color="auto"/>
            <w:left w:val="none" w:sz="0" w:space="0" w:color="auto"/>
            <w:bottom w:val="none" w:sz="0" w:space="0" w:color="auto"/>
            <w:right w:val="none" w:sz="0" w:space="0" w:color="auto"/>
          </w:divBdr>
        </w:div>
        <w:div w:id="1021400533">
          <w:marLeft w:val="0"/>
          <w:marRight w:val="0"/>
          <w:marTop w:val="0"/>
          <w:marBottom w:val="0"/>
          <w:divBdr>
            <w:top w:val="none" w:sz="0" w:space="0" w:color="auto"/>
            <w:left w:val="none" w:sz="0" w:space="0" w:color="auto"/>
            <w:bottom w:val="none" w:sz="0" w:space="0" w:color="auto"/>
            <w:right w:val="none" w:sz="0" w:space="0" w:color="auto"/>
          </w:divBdr>
        </w:div>
        <w:div w:id="1949265199">
          <w:marLeft w:val="0"/>
          <w:marRight w:val="0"/>
          <w:marTop w:val="0"/>
          <w:marBottom w:val="0"/>
          <w:divBdr>
            <w:top w:val="none" w:sz="0" w:space="0" w:color="auto"/>
            <w:left w:val="none" w:sz="0" w:space="0" w:color="auto"/>
            <w:bottom w:val="none" w:sz="0" w:space="0" w:color="auto"/>
            <w:right w:val="none" w:sz="0" w:space="0" w:color="auto"/>
          </w:divBdr>
        </w:div>
        <w:div w:id="1484275747">
          <w:marLeft w:val="0"/>
          <w:marRight w:val="0"/>
          <w:marTop w:val="0"/>
          <w:marBottom w:val="0"/>
          <w:divBdr>
            <w:top w:val="none" w:sz="0" w:space="0" w:color="auto"/>
            <w:left w:val="none" w:sz="0" w:space="0" w:color="auto"/>
            <w:bottom w:val="none" w:sz="0" w:space="0" w:color="auto"/>
            <w:right w:val="none" w:sz="0" w:space="0" w:color="auto"/>
          </w:divBdr>
        </w:div>
        <w:div w:id="193427287">
          <w:marLeft w:val="0"/>
          <w:marRight w:val="0"/>
          <w:marTop w:val="0"/>
          <w:marBottom w:val="0"/>
          <w:divBdr>
            <w:top w:val="none" w:sz="0" w:space="0" w:color="auto"/>
            <w:left w:val="none" w:sz="0" w:space="0" w:color="auto"/>
            <w:bottom w:val="none" w:sz="0" w:space="0" w:color="auto"/>
            <w:right w:val="none" w:sz="0" w:space="0" w:color="auto"/>
          </w:divBdr>
        </w:div>
        <w:div w:id="1572622227">
          <w:marLeft w:val="0"/>
          <w:marRight w:val="0"/>
          <w:marTop w:val="0"/>
          <w:marBottom w:val="0"/>
          <w:divBdr>
            <w:top w:val="none" w:sz="0" w:space="0" w:color="auto"/>
            <w:left w:val="none" w:sz="0" w:space="0" w:color="auto"/>
            <w:bottom w:val="none" w:sz="0" w:space="0" w:color="auto"/>
            <w:right w:val="none" w:sz="0" w:space="0" w:color="auto"/>
          </w:divBdr>
        </w:div>
        <w:div w:id="1647859183">
          <w:marLeft w:val="0"/>
          <w:marRight w:val="0"/>
          <w:marTop w:val="0"/>
          <w:marBottom w:val="0"/>
          <w:divBdr>
            <w:top w:val="none" w:sz="0" w:space="0" w:color="auto"/>
            <w:left w:val="none" w:sz="0" w:space="0" w:color="auto"/>
            <w:bottom w:val="none" w:sz="0" w:space="0" w:color="auto"/>
            <w:right w:val="none" w:sz="0" w:space="0" w:color="auto"/>
          </w:divBdr>
        </w:div>
        <w:div w:id="1586650913">
          <w:marLeft w:val="0"/>
          <w:marRight w:val="0"/>
          <w:marTop w:val="0"/>
          <w:marBottom w:val="0"/>
          <w:divBdr>
            <w:top w:val="none" w:sz="0" w:space="0" w:color="auto"/>
            <w:left w:val="none" w:sz="0" w:space="0" w:color="auto"/>
            <w:bottom w:val="none" w:sz="0" w:space="0" w:color="auto"/>
            <w:right w:val="none" w:sz="0" w:space="0" w:color="auto"/>
          </w:divBdr>
        </w:div>
        <w:div w:id="258098904">
          <w:marLeft w:val="0"/>
          <w:marRight w:val="0"/>
          <w:marTop w:val="0"/>
          <w:marBottom w:val="0"/>
          <w:divBdr>
            <w:top w:val="none" w:sz="0" w:space="0" w:color="auto"/>
            <w:left w:val="none" w:sz="0" w:space="0" w:color="auto"/>
            <w:bottom w:val="none" w:sz="0" w:space="0" w:color="auto"/>
            <w:right w:val="none" w:sz="0" w:space="0" w:color="auto"/>
          </w:divBdr>
        </w:div>
        <w:div w:id="1602569269">
          <w:marLeft w:val="0"/>
          <w:marRight w:val="0"/>
          <w:marTop w:val="0"/>
          <w:marBottom w:val="0"/>
          <w:divBdr>
            <w:top w:val="none" w:sz="0" w:space="0" w:color="auto"/>
            <w:left w:val="none" w:sz="0" w:space="0" w:color="auto"/>
            <w:bottom w:val="none" w:sz="0" w:space="0" w:color="auto"/>
            <w:right w:val="none" w:sz="0" w:space="0" w:color="auto"/>
          </w:divBdr>
        </w:div>
        <w:div w:id="1280843606">
          <w:marLeft w:val="0"/>
          <w:marRight w:val="0"/>
          <w:marTop w:val="0"/>
          <w:marBottom w:val="0"/>
          <w:divBdr>
            <w:top w:val="none" w:sz="0" w:space="0" w:color="auto"/>
            <w:left w:val="none" w:sz="0" w:space="0" w:color="auto"/>
            <w:bottom w:val="none" w:sz="0" w:space="0" w:color="auto"/>
            <w:right w:val="none" w:sz="0" w:space="0" w:color="auto"/>
          </w:divBdr>
        </w:div>
        <w:div w:id="893734680">
          <w:marLeft w:val="0"/>
          <w:marRight w:val="0"/>
          <w:marTop w:val="0"/>
          <w:marBottom w:val="0"/>
          <w:divBdr>
            <w:top w:val="none" w:sz="0" w:space="0" w:color="auto"/>
            <w:left w:val="none" w:sz="0" w:space="0" w:color="auto"/>
            <w:bottom w:val="none" w:sz="0" w:space="0" w:color="auto"/>
            <w:right w:val="none" w:sz="0" w:space="0" w:color="auto"/>
          </w:divBdr>
        </w:div>
        <w:div w:id="1622956400">
          <w:marLeft w:val="0"/>
          <w:marRight w:val="0"/>
          <w:marTop w:val="0"/>
          <w:marBottom w:val="0"/>
          <w:divBdr>
            <w:top w:val="none" w:sz="0" w:space="0" w:color="auto"/>
            <w:left w:val="none" w:sz="0" w:space="0" w:color="auto"/>
            <w:bottom w:val="none" w:sz="0" w:space="0" w:color="auto"/>
            <w:right w:val="none" w:sz="0" w:space="0" w:color="auto"/>
          </w:divBdr>
        </w:div>
        <w:div w:id="1368288933">
          <w:marLeft w:val="0"/>
          <w:marRight w:val="0"/>
          <w:marTop w:val="0"/>
          <w:marBottom w:val="0"/>
          <w:divBdr>
            <w:top w:val="none" w:sz="0" w:space="0" w:color="auto"/>
            <w:left w:val="none" w:sz="0" w:space="0" w:color="auto"/>
            <w:bottom w:val="none" w:sz="0" w:space="0" w:color="auto"/>
            <w:right w:val="none" w:sz="0" w:space="0" w:color="auto"/>
          </w:divBdr>
        </w:div>
        <w:div w:id="1479809555">
          <w:marLeft w:val="0"/>
          <w:marRight w:val="0"/>
          <w:marTop w:val="0"/>
          <w:marBottom w:val="0"/>
          <w:divBdr>
            <w:top w:val="none" w:sz="0" w:space="0" w:color="auto"/>
            <w:left w:val="none" w:sz="0" w:space="0" w:color="auto"/>
            <w:bottom w:val="none" w:sz="0" w:space="0" w:color="auto"/>
            <w:right w:val="none" w:sz="0" w:space="0" w:color="auto"/>
          </w:divBdr>
        </w:div>
        <w:div w:id="1528252349">
          <w:marLeft w:val="0"/>
          <w:marRight w:val="0"/>
          <w:marTop w:val="0"/>
          <w:marBottom w:val="0"/>
          <w:divBdr>
            <w:top w:val="none" w:sz="0" w:space="0" w:color="auto"/>
            <w:left w:val="none" w:sz="0" w:space="0" w:color="auto"/>
            <w:bottom w:val="none" w:sz="0" w:space="0" w:color="auto"/>
            <w:right w:val="none" w:sz="0" w:space="0" w:color="auto"/>
          </w:divBdr>
        </w:div>
        <w:div w:id="1132408917">
          <w:marLeft w:val="0"/>
          <w:marRight w:val="0"/>
          <w:marTop w:val="0"/>
          <w:marBottom w:val="0"/>
          <w:divBdr>
            <w:top w:val="none" w:sz="0" w:space="0" w:color="auto"/>
            <w:left w:val="none" w:sz="0" w:space="0" w:color="auto"/>
            <w:bottom w:val="none" w:sz="0" w:space="0" w:color="auto"/>
            <w:right w:val="none" w:sz="0" w:space="0" w:color="auto"/>
          </w:divBdr>
        </w:div>
        <w:div w:id="1257442303">
          <w:marLeft w:val="0"/>
          <w:marRight w:val="0"/>
          <w:marTop w:val="0"/>
          <w:marBottom w:val="0"/>
          <w:divBdr>
            <w:top w:val="none" w:sz="0" w:space="0" w:color="auto"/>
            <w:left w:val="none" w:sz="0" w:space="0" w:color="auto"/>
            <w:bottom w:val="none" w:sz="0" w:space="0" w:color="auto"/>
            <w:right w:val="none" w:sz="0" w:space="0" w:color="auto"/>
          </w:divBdr>
        </w:div>
      </w:divsChild>
    </w:div>
    <w:div w:id="1342197059">
      <w:bodyDiv w:val="1"/>
      <w:marLeft w:val="0"/>
      <w:marRight w:val="0"/>
      <w:marTop w:val="0"/>
      <w:marBottom w:val="0"/>
      <w:divBdr>
        <w:top w:val="none" w:sz="0" w:space="0" w:color="auto"/>
        <w:left w:val="none" w:sz="0" w:space="0" w:color="auto"/>
        <w:bottom w:val="none" w:sz="0" w:space="0" w:color="auto"/>
        <w:right w:val="none" w:sz="0" w:space="0" w:color="auto"/>
      </w:divBdr>
    </w:div>
    <w:div w:id="1370062239">
      <w:bodyDiv w:val="1"/>
      <w:marLeft w:val="0"/>
      <w:marRight w:val="0"/>
      <w:marTop w:val="0"/>
      <w:marBottom w:val="0"/>
      <w:divBdr>
        <w:top w:val="none" w:sz="0" w:space="0" w:color="auto"/>
        <w:left w:val="none" w:sz="0" w:space="0" w:color="auto"/>
        <w:bottom w:val="none" w:sz="0" w:space="0" w:color="auto"/>
        <w:right w:val="none" w:sz="0" w:space="0" w:color="auto"/>
      </w:divBdr>
      <w:divsChild>
        <w:div w:id="1884247872">
          <w:marLeft w:val="0"/>
          <w:marRight w:val="0"/>
          <w:marTop w:val="0"/>
          <w:marBottom w:val="0"/>
          <w:divBdr>
            <w:top w:val="none" w:sz="0" w:space="0" w:color="auto"/>
            <w:left w:val="none" w:sz="0" w:space="0" w:color="auto"/>
            <w:bottom w:val="none" w:sz="0" w:space="0" w:color="auto"/>
            <w:right w:val="none" w:sz="0" w:space="0" w:color="auto"/>
          </w:divBdr>
        </w:div>
        <w:div w:id="1669484370">
          <w:marLeft w:val="0"/>
          <w:marRight w:val="0"/>
          <w:marTop w:val="0"/>
          <w:marBottom w:val="0"/>
          <w:divBdr>
            <w:top w:val="none" w:sz="0" w:space="0" w:color="auto"/>
            <w:left w:val="none" w:sz="0" w:space="0" w:color="auto"/>
            <w:bottom w:val="none" w:sz="0" w:space="0" w:color="auto"/>
            <w:right w:val="none" w:sz="0" w:space="0" w:color="auto"/>
          </w:divBdr>
        </w:div>
        <w:div w:id="308675674">
          <w:marLeft w:val="0"/>
          <w:marRight w:val="0"/>
          <w:marTop w:val="0"/>
          <w:marBottom w:val="0"/>
          <w:divBdr>
            <w:top w:val="none" w:sz="0" w:space="0" w:color="auto"/>
            <w:left w:val="none" w:sz="0" w:space="0" w:color="auto"/>
            <w:bottom w:val="none" w:sz="0" w:space="0" w:color="auto"/>
            <w:right w:val="none" w:sz="0" w:space="0" w:color="auto"/>
          </w:divBdr>
        </w:div>
        <w:div w:id="1812597575">
          <w:marLeft w:val="0"/>
          <w:marRight w:val="0"/>
          <w:marTop w:val="0"/>
          <w:marBottom w:val="0"/>
          <w:divBdr>
            <w:top w:val="none" w:sz="0" w:space="0" w:color="auto"/>
            <w:left w:val="none" w:sz="0" w:space="0" w:color="auto"/>
            <w:bottom w:val="none" w:sz="0" w:space="0" w:color="auto"/>
            <w:right w:val="none" w:sz="0" w:space="0" w:color="auto"/>
          </w:divBdr>
        </w:div>
        <w:div w:id="490950923">
          <w:marLeft w:val="0"/>
          <w:marRight w:val="0"/>
          <w:marTop w:val="0"/>
          <w:marBottom w:val="0"/>
          <w:divBdr>
            <w:top w:val="none" w:sz="0" w:space="0" w:color="auto"/>
            <w:left w:val="none" w:sz="0" w:space="0" w:color="auto"/>
            <w:bottom w:val="none" w:sz="0" w:space="0" w:color="auto"/>
            <w:right w:val="none" w:sz="0" w:space="0" w:color="auto"/>
          </w:divBdr>
        </w:div>
        <w:div w:id="824475333">
          <w:marLeft w:val="0"/>
          <w:marRight w:val="0"/>
          <w:marTop w:val="0"/>
          <w:marBottom w:val="0"/>
          <w:divBdr>
            <w:top w:val="none" w:sz="0" w:space="0" w:color="auto"/>
            <w:left w:val="none" w:sz="0" w:space="0" w:color="auto"/>
            <w:bottom w:val="none" w:sz="0" w:space="0" w:color="auto"/>
            <w:right w:val="none" w:sz="0" w:space="0" w:color="auto"/>
          </w:divBdr>
        </w:div>
        <w:div w:id="2134206022">
          <w:marLeft w:val="0"/>
          <w:marRight w:val="0"/>
          <w:marTop w:val="0"/>
          <w:marBottom w:val="0"/>
          <w:divBdr>
            <w:top w:val="none" w:sz="0" w:space="0" w:color="auto"/>
            <w:left w:val="none" w:sz="0" w:space="0" w:color="auto"/>
            <w:bottom w:val="none" w:sz="0" w:space="0" w:color="auto"/>
            <w:right w:val="none" w:sz="0" w:space="0" w:color="auto"/>
          </w:divBdr>
        </w:div>
        <w:div w:id="645282495">
          <w:marLeft w:val="0"/>
          <w:marRight w:val="0"/>
          <w:marTop w:val="0"/>
          <w:marBottom w:val="0"/>
          <w:divBdr>
            <w:top w:val="none" w:sz="0" w:space="0" w:color="auto"/>
            <w:left w:val="none" w:sz="0" w:space="0" w:color="auto"/>
            <w:bottom w:val="none" w:sz="0" w:space="0" w:color="auto"/>
            <w:right w:val="none" w:sz="0" w:space="0" w:color="auto"/>
          </w:divBdr>
        </w:div>
        <w:div w:id="1073815804">
          <w:marLeft w:val="0"/>
          <w:marRight w:val="0"/>
          <w:marTop w:val="0"/>
          <w:marBottom w:val="0"/>
          <w:divBdr>
            <w:top w:val="none" w:sz="0" w:space="0" w:color="auto"/>
            <w:left w:val="none" w:sz="0" w:space="0" w:color="auto"/>
            <w:bottom w:val="none" w:sz="0" w:space="0" w:color="auto"/>
            <w:right w:val="none" w:sz="0" w:space="0" w:color="auto"/>
          </w:divBdr>
        </w:div>
        <w:div w:id="1985894066">
          <w:marLeft w:val="0"/>
          <w:marRight w:val="0"/>
          <w:marTop w:val="0"/>
          <w:marBottom w:val="0"/>
          <w:divBdr>
            <w:top w:val="none" w:sz="0" w:space="0" w:color="auto"/>
            <w:left w:val="none" w:sz="0" w:space="0" w:color="auto"/>
            <w:bottom w:val="none" w:sz="0" w:space="0" w:color="auto"/>
            <w:right w:val="none" w:sz="0" w:space="0" w:color="auto"/>
          </w:divBdr>
        </w:div>
        <w:div w:id="461581527">
          <w:marLeft w:val="0"/>
          <w:marRight w:val="0"/>
          <w:marTop w:val="0"/>
          <w:marBottom w:val="0"/>
          <w:divBdr>
            <w:top w:val="none" w:sz="0" w:space="0" w:color="auto"/>
            <w:left w:val="none" w:sz="0" w:space="0" w:color="auto"/>
            <w:bottom w:val="none" w:sz="0" w:space="0" w:color="auto"/>
            <w:right w:val="none" w:sz="0" w:space="0" w:color="auto"/>
          </w:divBdr>
        </w:div>
      </w:divsChild>
    </w:div>
    <w:div w:id="1476681069">
      <w:bodyDiv w:val="1"/>
      <w:marLeft w:val="0"/>
      <w:marRight w:val="0"/>
      <w:marTop w:val="0"/>
      <w:marBottom w:val="0"/>
      <w:divBdr>
        <w:top w:val="none" w:sz="0" w:space="0" w:color="auto"/>
        <w:left w:val="none" w:sz="0" w:space="0" w:color="auto"/>
        <w:bottom w:val="none" w:sz="0" w:space="0" w:color="auto"/>
        <w:right w:val="none" w:sz="0" w:space="0" w:color="auto"/>
      </w:divBdr>
      <w:divsChild>
        <w:div w:id="1966038374">
          <w:marLeft w:val="0"/>
          <w:marRight w:val="0"/>
          <w:marTop w:val="0"/>
          <w:marBottom w:val="0"/>
          <w:divBdr>
            <w:top w:val="none" w:sz="0" w:space="0" w:color="auto"/>
            <w:left w:val="none" w:sz="0" w:space="0" w:color="auto"/>
            <w:bottom w:val="none" w:sz="0" w:space="0" w:color="auto"/>
            <w:right w:val="none" w:sz="0" w:space="0" w:color="auto"/>
          </w:divBdr>
        </w:div>
        <w:div w:id="687610168">
          <w:marLeft w:val="0"/>
          <w:marRight w:val="0"/>
          <w:marTop w:val="0"/>
          <w:marBottom w:val="0"/>
          <w:divBdr>
            <w:top w:val="none" w:sz="0" w:space="0" w:color="auto"/>
            <w:left w:val="none" w:sz="0" w:space="0" w:color="auto"/>
            <w:bottom w:val="none" w:sz="0" w:space="0" w:color="auto"/>
            <w:right w:val="none" w:sz="0" w:space="0" w:color="auto"/>
          </w:divBdr>
        </w:div>
        <w:div w:id="2013678763">
          <w:marLeft w:val="0"/>
          <w:marRight w:val="0"/>
          <w:marTop w:val="0"/>
          <w:marBottom w:val="0"/>
          <w:divBdr>
            <w:top w:val="none" w:sz="0" w:space="0" w:color="auto"/>
            <w:left w:val="none" w:sz="0" w:space="0" w:color="auto"/>
            <w:bottom w:val="none" w:sz="0" w:space="0" w:color="auto"/>
            <w:right w:val="none" w:sz="0" w:space="0" w:color="auto"/>
          </w:divBdr>
        </w:div>
        <w:div w:id="1431971168">
          <w:marLeft w:val="0"/>
          <w:marRight w:val="0"/>
          <w:marTop w:val="0"/>
          <w:marBottom w:val="0"/>
          <w:divBdr>
            <w:top w:val="none" w:sz="0" w:space="0" w:color="auto"/>
            <w:left w:val="none" w:sz="0" w:space="0" w:color="auto"/>
            <w:bottom w:val="none" w:sz="0" w:space="0" w:color="auto"/>
            <w:right w:val="none" w:sz="0" w:space="0" w:color="auto"/>
          </w:divBdr>
        </w:div>
        <w:div w:id="1486971718">
          <w:marLeft w:val="0"/>
          <w:marRight w:val="0"/>
          <w:marTop w:val="0"/>
          <w:marBottom w:val="0"/>
          <w:divBdr>
            <w:top w:val="none" w:sz="0" w:space="0" w:color="auto"/>
            <w:left w:val="none" w:sz="0" w:space="0" w:color="auto"/>
            <w:bottom w:val="none" w:sz="0" w:space="0" w:color="auto"/>
            <w:right w:val="none" w:sz="0" w:space="0" w:color="auto"/>
          </w:divBdr>
        </w:div>
        <w:div w:id="707949342">
          <w:marLeft w:val="0"/>
          <w:marRight w:val="0"/>
          <w:marTop w:val="0"/>
          <w:marBottom w:val="0"/>
          <w:divBdr>
            <w:top w:val="none" w:sz="0" w:space="0" w:color="auto"/>
            <w:left w:val="none" w:sz="0" w:space="0" w:color="auto"/>
            <w:bottom w:val="none" w:sz="0" w:space="0" w:color="auto"/>
            <w:right w:val="none" w:sz="0" w:space="0" w:color="auto"/>
          </w:divBdr>
        </w:div>
        <w:div w:id="1919629210">
          <w:marLeft w:val="0"/>
          <w:marRight w:val="0"/>
          <w:marTop w:val="0"/>
          <w:marBottom w:val="0"/>
          <w:divBdr>
            <w:top w:val="none" w:sz="0" w:space="0" w:color="auto"/>
            <w:left w:val="none" w:sz="0" w:space="0" w:color="auto"/>
            <w:bottom w:val="none" w:sz="0" w:space="0" w:color="auto"/>
            <w:right w:val="none" w:sz="0" w:space="0" w:color="auto"/>
          </w:divBdr>
        </w:div>
        <w:div w:id="599605869">
          <w:marLeft w:val="0"/>
          <w:marRight w:val="0"/>
          <w:marTop w:val="0"/>
          <w:marBottom w:val="0"/>
          <w:divBdr>
            <w:top w:val="none" w:sz="0" w:space="0" w:color="auto"/>
            <w:left w:val="none" w:sz="0" w:space="0" w:color="auto"/>
            <w:bottom w:val="none" w:sz="0" w:space="0" w:color="auto"/>
            <w:right w:val="none" w:sz="0" w:space="0" w:color="auto"/>
          </w:divBdr>
        </w:div>
        <w:div w:id="1834563886">
          <w:marLeft w:val="0"/>
          <w:marRight w:val="0"/>
          <w:marTop w:val="0"/>
          <w:marBottom w:val="0"/>
          <w:divBdr>
            <w:top w:val="none" w:sz="0" w:space="0" w:color="auto"/>
            <w:left w:val="none" w:sz="0" w:space="0" w:color="auto"/>
            <w:bottom w:val="none" w:sz="0" w:space="0" w:color="auto"/>
            <w:right w:val="none" w:sz="0" w:space="0" w:color="auto"/>
          </w:divBdr>
        </w:div>
        <w:div w:id="1106997464">
          <w:marLeft w:val="0"/>
          <w:marRight w:val="0"/>
          <w:marTop w:val="0"/>
          <w:marBottom w:val="0"/>
          <w:divBdr>
            <w:top w:val="none" w:sz="0" w:space="0" w:color="auto"/>
            <w:left w:val="none" w:sz="0" w:space="0" w:color="auto"/>
            <w:bottom w:val="none" w:sz="0" w:space="0" w:color="auto"/>
            <w:right w:val="none" w:sz="0" w:space="0" w:color="auto"/>
          </w:divBdr>
        </w:div>
        <w:div w:id="1084300455">
          <w:marLeft w:val="0"/>
          <w:marRight w:val="0"/>
          <w:marTop w:val="0"/>
          <w:marBottom w:val="0"/>
          <w:divBdr>
            <w:top w:val="none" w:sz="0" w:space="0" w:color="auto"/>
            <w:left w:val="none" w:sz="0" w:space="0" w:color="auto"/>
            <w:bottom w:val="none" w:sz="0" w:space="0" w:color="auto"/>
            <w:right w:val="none" w:sz="0" w:space="0" w:color="auto"/>
          </w:divBdr>
        </w:div>
        <w:div w:id="1229919590">
          <w:marLeft w:val="0"/>
          <w:marRight w:val="0"/>
          <w:marTop w:val="0"/>
          <w:marBottom w:val="0"/>
          <w:divBdr>
            <w:top w:val="none" w:sz="0" w:space="0" w:color="auto"/>
            <w:left w:val="none" w:sz="0" w:space="0" w:color="auto"/>
            <w:bottom w:val="none" w:sz="0" w:space="0" w:color="auto"/>
            <w:right w:val="none" w:sz="0" w:space="0" w:color="auto"/>
          </w:divBdr>
        </w:div>
        <w:div w:id="2077126833">
          <w:marLeft w:val="0"/>
          <w:marRight w:val="0"/>
          <w:marTop w:val="0"/>
          <w:marBottom w:val="0"/>
          <w:divBdr>
            <w:top w:val="none" w:sz="0" w:space="0" w:color="auto"/>
            <w:left w:val="none" w:sz="0" w:space="0" w:color="auto"/>
            <w:bottom w:val="none" w:sz="0" w:space="0" w:color="auto"/>
            <w:right w:val="none" w:sz="0" w:space="0" w:color="auto"/>
          </w:divBdr>
        </w:div>
        <w:div w:id="1752310227">
          <w:marLeft w:val="0"/>
          <w:marRight w:val="0"/>
          <w:marTop w:val="0"/>
          <w:marBottom w:val="0"/>
          <w:divBdr>
            <w:top w:val="none" w:sz="0" w:space="0" w:color="auto"/>
            <w:left w:val="none" w:sz="0" w:space="0" w:color="auto"/>
            <w:bottom w:val="none" w:sz="0" w:space="0" w:color="auto"/>
            <w:right w:val="none" w:sz="0" w:space="0" w:color="auto"/>
          </w:divBdr>
        </w:div>
        <w:div w:id="865020299">
          <w:marLeft w:val="0"/>
          <w:marRight w:val="0"/>
          <w:marTop w:val="0"/>
          <w:marBottom w:val="0"/>
          <w:divBdr>
            <w:top w:val="none" w:sz="0" w:space="0" w:color="auto"/>
            <w:left w:val="none" w:sz="0" w:space="0" w:color="auto"/>
            <w:bottom w:val="none" w:sz="0" w:space="0" w:color="auto"/>
            <w:right w:val="none" w:sz="0" w:space="0" w:color="auto"/>
          </w:divBdr>
        </w:div>
        <w:div w:id="1588883222">
          <w:marLeft w:val="0"/>
          <w:marRight w:val="0"/>
          <w:marTop w:val="0"/>
          <w:marBottom w:val="0"/>
          <w:divBdr>
            <w:top w:val="none" w:sz="0" w:space="0" w:color="auto"/>
            <w:left w:val="none" w:sz="0" w:space="0" w:color="auto"/>
            <w:bottom w:val="none" w:sz="0" w:space="0" w:color="auto"/>
            <w:right w:val="none" w:sz="0" w:space="0" w:color="auto"/>
          </w:divBdr>
        </w:div>
      </w:divsChild>
    </w:div>
    <w:div w:id="1486820587">
      <w:bodyDiv w:val="1"/>
      <w:marLeft w:val="0"/>
      <w:marRight w:val="0"/>
      <w:marTop w:val="0"/>
      <w:marBottom w:val="0"/>
      <w:divBdr>
        <w:top w:val="none" w:sz="0" w:space="0" w:color="auto"/>
        <w:left w:val="none" w:sz="0" w:space="0" w:color="auto"/>
        <w:bottom w:val="none" w:sz="0" w:space="0" w:color="auto"/>
        <w:right w:val="none" w:sz="0" w:space="0" w:color="auto"/>
      </w:divBdr>
    </w:div>
    <w:div w:id="1515849026">
      <w:bodyDiv w:val="1"/>
      <w:marLeft w:val="0"/>
      <w:marRight w:val="0"/>
      <w:marTop w:val="0"/>
      <w:marBottom w:val="0"/>
      <w:divBdr>
        <w:top w:val="none" w:sz="0" w:space="0" w:color="auto"/>
        <w:left w:val="none" w:sz="0" w:space="0" w:color="auto"/>
        <w:bottom w:val="none" w:sz="0" w:space="0" w:color="auto"/>
        <w:right w:val="none" w:sz="0" w:space="0" w:color="auto"/>
      </w:divBdr>
    </w:div>
    <w:div w:id="1588883167">
      <w:bodyDiv w:val="1"/>
      <w:marLeft w:val="0"/>
      <w:marRight w:val="0"/>
      <w:marTop w:val="0"/>
      <w:marBottom w:val="0"/>
      <w:divBdr>
        <w:top w:val="none" w:sz="0" w:space="0" w:color="auto"/>
        <w:left w:val="none" w:sz="0" w:space="0" w:color="auto"/>
        <w:bottom w:val="none" w:sz="0" w:space="0" w:color="auto"/>
        <w:right w:val="none" w:sz="0" w:space="0" w:color="auto"/>
      </w:divBdr>
    </w:div>
    <w:div w:id="1676571160">
      <w:bodyDiv w:val="1"/>
      <w:marLeft w:val="0"/>
      <w:marRight w:val="0"/>
      <w:marTop w:val="0"/>
      <w:marBottom w:val="0"/>
      <w:divBdr>
        <w:top w:val="none" w:sz="0" w:space="0" w:color="auto"/>
        <w:left w:val="none" w:sz="0" w:space="0" w:color="auto"/>
        <w:bottom w:val="none" w:sz="0" w:space="0" w:color="auto"/>
        <w:right w:val="none" w:sz="0" w:space="0" w:color="auto"/>
      </w:divBdr>
      <w:divsChild>
        <w:div w:id="1353529559">
          <w:marLeft w:val="0"/>
          <w:marRight w:val="0"/>
          <w:marTop w:val="0"/>
          <w:marBottom w:val="0"/>
          <w:divBdr>
            <w:top w:val="none" w:sz="0" w:space="0" w:color="auto"/>
            <w:left w:val="none" w:sz="0" w:space="0" w:color="auto"/>
            <w:bottom w:val="none" w:sz="0" w:space="0" w:color="auto"/>
            <w:right w:val="none" w:sz="0" w:space="0" w:color="auto"/>
          </w:divBdr>
        </w:div>
        <w:div w:id="709718986">
          <w:marLeft w:val="0"/>
          <w:marRight w:val="0"/>
          <w:marTop w:val="0"/>
          <w:marBottom w:val="0"/>
          <w:divBdr>
            <w:top w:val="none" w:sz="0" w:space="0" w:color="auto"/>
            <w:left w:val="none" w:sz="0" w:space="0" w:color="auto"/>
            <w:bottom w:val="none" w:sz="0" w:space="0" w:color="auto"/>
            <w:right w:val="none" w:sz="0" w:space="0" w:color="auto"/>
          </w:divBdr>
        </w:div>
        <w:div w:id="1084062737">
          <w:marLeft w:val="0"/>
          <w:marRight w:val="0"/>
          <w:marTop w:val="0"/>
          <w:marBottom w:val="0"/>
          <w:divBdr>
            <w:top w:val="none" w:sz="0" w:space="0" w:color="auto"/>
            <w:left w:val="none" w:sz="0" w:space="0" w:color="auto"/>
            <w:bottom w:val="none" w:sz="0" w:space="0" w:color="auto"/>
            <w:right w:val="none" w:sz="0" w:space="0" w:color="auto"/>
          </w:divBdr>
        </w:div>
        <w:div w:id="893656347">
          <w:marLeft w:val="0"/>
          <w:marRight w:val="0"/>
          <w:marTop w:val="0"/>
          <w:marBottom w:val="0"/>
          <w:divBdr>
            <w:top w:val="none" w:sz="0" w:space="0" w:color="auto"/>
            <w:left w:val="none" w:sz="0" w:space="0" w:color="auto"/>
            <w:bottom w:val="none" w:sz="0" w:space="0" w:color="auto"/>
            <w:right w:val="none" w:sz="0" w:space="0" w:color="auto"/>
          </w:divBdr>
        </w:div>
        <w:div w:id="824317206">
          <w:marLeft w:val="0"/>
          <w:marRight w:val="0"/>
          <w:marTop w:val="0"/>
          <w:marBottom w:val="0"/>
          <w:divBdr>
            <w:top w:val="none" w:sz="0" w:space="0" w:color="auto"/>
            <w:left w:val="none" w:sz="0" w:space="0" w:color="auto"/>
            <w:bottom w:val="none" w:sz="0" w:space="0" w:color="auto"/>
            <w:right w:val="none" w:sz="0" w:space="0" w:color="auto"/>
          </w:divBdr>
        </w:div>
        <w:div w:id="2046060470">
          <w:marLeft w:val="0"/>
          <w:marRight w:val="0"/>
          <w:marTop w:val="0"/>
          <w:marBottom w:val="0"/>
          <w:divBdr>
            <w:top w:val="none" w:sz="0" w:space="0" w:color="auto"/>
            <w:left w:val="none" w:sz="0" w:space="0" w:color="auto"/>
            <w:bottom w:val="none" w:sz="0" w:space="0" w:color="auto"/>
            <w:right w:val="none" w:sz="0" w:space="0" w:color="auto"/>
          </w:divBdr>
        </w:div>
        <w:div w:id="1572422582">
          <w:marLeft w:val="0"/>
          <w:marRight w:val="0"/>
          <w:marTop w:val="0"/>
          <w:marBottom w:val="0"/>
          <w:divBdr>
            <w:top w:val="none" w:sz="0" w:space="0" w:color="auto"/>
            <w:left w:val="none" w:sz="0" w:space="0" w:color="auto"/>
            <w:bottom w:val="none" w:sz="0" w:space="0" w:color="auto"/>
            <w:right w:val="none" w:sz="0" w:space="0" w:color="auto"/>
          </w:divBdr>
        </w:div>
        <w:div w:id="1109546822">
          <w:marLeft w:val="0"/>
          <w:marRight w:val="0"/>
          <w:marTop w:val="0"/>
          <w:marBottom w:val="0"/>
          <w:divBdr>
            <w:top w:val="none" w:sz="0" w:space="0" w:color="auto"/>
            <w:left w:val="none" w:sz="0" w:space="0" w:color="auto"/>
            <w:bottom w:val="none" w:sz="0" w:space="0" w:color="auto"/>
            <w:right w:val="none" w:sz="0" w:space="0" w:color="auto"/>
          </w:divBdr>
        </w:div>
        <w:div w:id="1162893503">
          <w:marLeft w:val="0"/>
          <w:marRight w:val="0"/>
          <w:marTop w:val="0"/>
          <w:marBottom w:val="0"/>
          <w:divBdr>
            <w:top w:val="none" w:sz="0" w:space="0" w:color="auto"/>
            <w:left w:val="none" w:sz="0" w:space="0" w:color="auto"/>
            <w:bottom w:val="none" w:sz="0" w:space="0" w:color="auto"/>
            <w:right w:val="none" w:sz="0" w:space="0" w:color="auto"/>
          </w:divBdr>
        </w:div>
        <w:div w:id="718214117">
          <w:marLeft w:val="0"/>
          <w:marRight w:val="0"/>
          <w:marTop w:val="0"/>
          <w:marBottom w:val="0"/>
          <w:divBdr>
            <w:top w:val="none" w:sz="0" w:space="0" w:color="auto"/>
            <w:left w:val="none" w:sz="0" w:space="0" w:color="auto"/>
            <w:bottom w:val="none" w:sz="0" w:space="0" w:color="auto"/>
            <w:right w:val="none" w:sz="0" w:space="0" w:color="auto"/>
          </w:divBdr>
        </w:div>
        <w:div w:id="1073621091">
          <w:marLeft w:val="0"/>
          <w:marRight w:val="0"/>
          <w:marTop w:val="0"/>
          <w:marBottom w:val="0"/>
          <w:divBdr>
            <w:top w:val="none" w:sz="0" w:space="0" w:color="auto"/>
            <w:left w:val="none" w:sz="0" w:space="0" w:color="auto"/>
            <w:bottom w:val="none" w:sz="0" w:space="0" w:color="auto"/>
            <w:right w:val="none" w:sz="0" w:space="0" w:color="auto"/>
          </w:divBdr>
        </w:div>
        <w:div w:id="2123718954">
          <w:marLeft w:val="0"/>
          <w:marRight w:val="0"/>
          <w:marTop w:val="0"/>
          <w:marBottom w:val="0"/>
          <w:divBdr>
            <w:top w:val="none" w:sz="0" w:space="0" w:color="auto"/>
            <w:left w:val="none" w:sz="0" w:space="0" w:color="auto"/>
            <w:bottom w:val="none" w:sz="0" w:space="0" w:color="auto"/>
            <w:right w:val="none" w:sz="0" w:space="0" w:color="auto"/>
          </w:divBdr>
        </w:div>
        <w:div w:id="489830279">
          <w:marLeft w:val="0"/>
          <w:marRight w:val="0"/>
          <w:marTop w:val="0"/>
          <w:marBottom w:val="0"/>
          <w:divBdr>
            <w:top w:val="none" w:sz="0" w:space="0" w:color="auto"/>
            <w:left w:val="none" w:sz="0" w:space="0" w:color="auto"/>
            <w:bottom w:val="none" w:sz="0" w:space="0" w:color="auto"/>
            <w:right w:val="none" w:sz="0" w:space="0" w:color="auto"/>
          </w:divBdr>
        </w:div>
        <w:div w:id="1577128609">
          <w:marLeft w:val="0"/>
          <w:marRight w:val="0"/>
          <w:marTop w:val="0"/>
          <w:marBottom w:val="0"/>
          <w:divBdr>
            <w:top w:val="none" w:sz="0" w:space="0" w:color="auto"/>
            <w:left w:val="none" w:sz="0" w:space="0" w:color="auto"/>
            <w:bottom w:val="none" w:sz="0" w:space="0" w:color="auto"/>
            <w:right w:val="none" w:sz="0" w:space="0" w:color="auto"/>
          </w:divBdr>
        </w:div>
        <w:div w:id="847521338">
          <w:marLeft w:val="0"/>
          <w:marRight w:val="0"/>
          <w:marTop w:val="0"/>
          <w:marBottom w:val="0"/>
          <w:divBdr>
            <w:top w:val="none" w:sz="0" w:space="0" w:color="auto"/>
            <w:left w:val="none" w:sz="0" w:space="0" w:color="auto"/>
            <w:bottom w:val="none" w:sz="0" w:space="0" w:color="auto"/>
            <w:right w:val="none" w:sz="0" w:space="0" w:color="auto"/>
          </w:divBdr>
        </w:div>
        <w:div w:id="486702705">
          <w:marLeft w:val="0"/>
          <w:marRight w:val="0"/>
          <w:marTop w:val="0"/>
          <w:marBottom w:val="0"/>
          <w:divBdr>
            <w:top w:val="none" w:sz="0" w:space="0" w:color="auto"/>
            <w:left w:val="none" w:sz="0" w:space="0" w:color="auto"/>
            <w:bottom w:val="none" w:sz="0" w:space="0" w:color="auto"/>
            <w:right w:val="none" w:sz="0" w:space="0" w:color="auto"/>
          </w:divBdr>
        </w:div>
        <w:div w:id="1496723406">
          <w:marLeft w:val="0"/>
          <w:marRight w:val="0"/>
          <w:marTop w:val="0"/>
          <w:marBottom w:val="0"/>
          <w:divBdr>
            <w:top w:val="none" w:sz="0" w:space="0" w:color="auto"/>
            <w:left w:val="none" w:sz="0" w:space="0" w:color="auto"/>
            <w:bottom w:val="none" w:sz="0" w:space="0" w:color="auto"/>
            <w:right w:val="none" w:sz="0" w:space="0" w:color="auto"/>
          </w:divBdr>
        </w:div>
        <w:div w:id="400445063">
          <w:marLeft w:val="0"/>
          <w:marRight w:val="0"/>
          <w:marTop w:val="0"/>
          <w:marBottom w:val="0"/>
          <w:divBdr>
            <w:top w:val="none" w:sz="0" w:space="0" w:color="auto"/>
            <w:left w:val="none" w:sz="0" w:space="0" w:color="auto"/>
            <w:bottom w:val="none" w:sz="0" w:space="0" w:color="auto"/>
            <w:right w:val="none" w:sz="0" w:space="0" w:color="auto"/>
          </w:divBdr>
        </w:div>
        <w:div w:id="1108430874">
          <w:marLeft w:val="0"/>
          <w:marRight w:val="0"/>
          <w:marTop w:val="0"/>
          <w:marBottom w:val="0"/>
          <w:divBdr>
            <w:top w:val="none" w:sz="0" w:space="0" w:color="auto"/>
            <w:left w:val="none" w:sz="0" w:space="0" w:color="auto"/>
            <w:bottom w:val="none" w:sz="0" w:space="0" w:color="auto"/>
            <w:right w:val="none" w:sz="0" w:space="0" w:color="auto"/>
          </w:divBdr>
        </w:div>
        <w:div w:id="376665957">
          <w:marLeft w:val="0"/>
          <w:marRight w:val="0"/>
          <w:marTop w:val="0"/>
          <w:marBottom w:val="0"/>
          <w:divBdr>
            <w:top w:val="none" w:sz="0" w:space="0" w:color="auto"/>
            <w:left w:val="none" w:sz="0" w:space="0" w:color="auto"/>
            <w:bottom w:val="none" w:sz="0" w:space="0" w:color="auto"/>
            <w:right w:val="none" w:sz="0" w:space="0" w:color="auto"/>
          </w:divBdr>
        </w:div>
        <w:div w:id="371073013">
          <w:marLeft w:val="0"/>
          <w:marRight w:val="0"/>
          <w:marTop w:val="0"/>
          <w:marBottom w:val="0"/>
          <w:divBdr>
            <w:top w:val="none" w:sz="0" w:space="0" w:color="auto"/>
            <w:left w:val="none" w:sz="0" w:space="0" w:color="auto"/>
            <w:bottom w:val="none" w:sz="0" w:space="0" w:color="auto"/>
            <w:right w:val="none" w:sz="0" w:space="0" w:color="auto"/>
          </w:divBdr>
        </w:div>
        <w:div w:id="123356867">
          <w:marLeft w:val="0"/>
          <w:marRight w:val="0"/>
          <w:marTop w:val="0"/>
          <w:marBottom w:val="0"/>
          <w:divBdr>
            <w:top w:val="none" w:sz="0" w:space="0" w:color="auto"/>
            <w:left w:val="none" w:sz="0" w:space="0" w:color="auto"/>
            <w:bottom w:val="none" w:sz="0" w:space="0" w:color="auto"/>
            <w:right w:val="none" w:sz="0" w:space="0" w:color="auto"/>
          </w:divBdr>
        </w:div>
        <w:div w:id="1368677226">
          <w:marLeft w:val="0"/>
          <w:marRight w:val="0"/>
          <w:marTop w:val="0"/>
          <w:marBottom w:val="0"/>
          <w:divBdr>
            <w:top w:val="none" w:sz="0" w:space="0" w:color="auto"/>
            <w:left w:val="none" w:sz="0" w:space="0" w:color="auto"/>
            <w:bottom w:val="none" w:sz="0" w:space="0" w:color="auto"/>
            <w:right w:val="none" w:sz="0" w:space="0" w:color="auto"/>
          </w:divBdr>
        </w:div>
        <w:div w:id="660549800">
          <w:marLeft w:val="0"/>
          <w:marRight w:val="0"/>
          <w:marTop w:val="0"/>
          <w:marBottom w:val="0"/>
          <w:divBdr>
            <w:top w:val="none" w:sz="0" w:space="0" w:color="auto"/>
            <w:left w:val="none" w:sz="0" w:space="0" w:color="auto"/>
            <w:bottom w:val="none" w:sz="0" w:space="0" w:color="auto"/>
            <w:right w:val="none" w:sz="0" w:space="0" w:color="auto"/>
          </w:divBdr>
        </w:div>
        <w:div w:id="575482149">
          <w:marLeft w:val="0"/>
          <w:marRight w:val="0"/>
          <w:marTop w:val="0"/>
          <w:marBottom w:val="0"/>
          <w:divBdr>
            <w:top w:val="none" w:sz="0" w:space="0" w:color="auto"/>
            <w:left w:val="none" w:sz="0" w:space="0" w:color="auto"/>
            <w:bottom w:val="none" w:sz="0" w:space="0" w:color="auto"/>
            <w:right w:val="none" w:sz="0" w:space="0" w:color="auto"/>
          </w:divBdr>
        </w:div>
        <w:div w:id="27223225">
          <w:marLeft w:val="0"/>
          <w:marRight w:val="0"/>
          <w:marTop w:val="0"/>
          <w:marBottom w:val="0"/>
          <w:divBdr>
            <w:top w:val="none" w:sz="0" w:space="0" w:color="auto"/>
            <w:left w:val="none" w:sz="0" w:space="0" w:color="auto"/>
            <w:bottom w:val="none" w:sz="0" w:space="0" w:color="auto"/>
            <w:right w:val="none" w:sz="0" w:space="0" w:color="auto"/>
          </w:divBdr>
        </w:div>
        <w:div w:id="1130519053">
          <w:marLeft w:val="0"/>
          <w:marRight w:val="0"/>
          <w:marTop w:val="0"/>
          <w:marBottom w:val="0"/>
          <w:divBdr>
            <w:top w:val="none" w:sz="0" w:space="0" w:color="auto"/>
            <w:left w:val="none" w:sz="0" w:space="0" w:color="auto"/>
            <w:bottom w:val="none" w:sz="0" w:space="0" w:color="auto"/>
            <w:right w:val="none" w:sz="0" w:space="0" w:color="auto"/>
          </w:divBdr>
        </w:div>
        <w:div w:id="1188175392">
          <w:marLeft w:val="0"/>
          <w:marRight w:val="0"/>
          <w:marTop w:val="0"/>
          <w:marBottom w:val="0"/>
          <w:divBdr>
            <w:top w:val="none" w:sz="0" w:space="0" w:color="auto"/>
            <w:left w:val="none" w:sz="0" w:space="0" w:color="auto"/>
            <w:bottom w:val="none" w:sz="0" w:space="0" w:color="auto"/>
            <w:right w:val="none" w:sz="0" w:space="0" w:color="auto"/>
          </w:divBdr>
        </w:div>
        <w:div w:id="1365053809">
          <w:marLeft w:val="0"/>
          <w:marRight w:val="0"/>
          <w:marTop w:val="0"/>
          <w:marBottom w:val="0"/>
          <w:divBdr>
            <w:top w:val="none" w:sz="0" w:space="0" w:color="auto"/>
            <w:left w:val="none" w:sz="0" w:space="0" w:color="auto"/>
            <w:bottom w:val="none" w:sz="0" w:space="0" w:color="auto"/>
            <w:right w:val="none" w:sz="0" w:space="0" w:color="auto"/>
          </w:divBdr>
        </w:div>
        <w:div w:id="613287645">
          <w:marLeft w:val="0"/>
          <w:marRight w:val="0"/>
          <w:marTop w:val="0"/>
          <w:marBottom w:val="0"/>
          <w:divBdr>
            <w:top w:val="none" w:sz="0" w:space="0" w:color="auto"/>
            <w:left w:val="none" w:sz="0" w:space="0" w:color="auto"/>
            <w:bottom w:val="none" w:sz="0" w:space="0" w:color="auto"/>
            <w:right w:val="none" w:sz="0" w:space="0" w:color="auto"/>
          </w:divBdr>
        </w:div>
        <w:div w:id="1674800770">
          <w:marLeft w:val="0"/>
          <w:marRight w:val="0"/>
          <w:marTop w:val="0"/>
          <w:marBottom w:val="0"/>
          <w:divBdr>
            <w:top w:val="none" w:sz="0" w:space="0" w:color="auto"/>
            <w:left w:val="none" w:sz="0" w:space="0" w:color="auto"/>
            <w:bottom w:val="none" w:sz="0" w:space="0" w:color="auto"/>
            <w:right w:val="none" w:sz="0" w:space="0" w:color="auto"/>
          </w:divBdr>
        </w:div>
        <w:div w:id="368147047">
          <w:marLeft w:val="0"/>
          <w:marRight w:val="0"/>
          <w:marTop w:val="0"/>
          <w:marBottom w:val="0"/>
          <w:divBdr>
            <w:top w:val="none" w:sz="0" w:space="0" w:color="auto"/>
            <w:left w:val="none" w:sz="0" w:space="0" w:color="auto"/>
            <w:bottom w:val="none" w:sz="0" w:space="0" w:color="auto"/>
            <w:right w:val="none" w:sz="0" w:space="0" w:color="auto"/>
          </w:divBdr>
        </w:div>
        <w:div w:id="1889147256">
          <w:marLeft w:val="0"/>
          <w:marRight w:val="0"/>
          <w:marTop w:val="0"/>
          <w:marBottom w:val="0"/>
          <w:divBdr>
            <w:top w:val="none" w:sz="0" w:space="0" w:color="auto"/>
            <w:left w:val="none" w:sz="0" w:space="0" w:color="auto"/>
            <w:bottom w:val="none" w:sz="0" w:space="0" w:color="auto"/>
            <w:right w:val="none" w:sz="0" w:space="0" w:color="auto"/>
          </w:divBdr>
        </w:div>
        <w:div w:id="621425030">
          <w:marLeft w:val="0"/>
          <w:marRight w:val="0"/>
          <w:marTop w:val="0"/>
          <w:marBottom w:val="0"/>
          <w:divBdr>
            <w:top w:val="none" w:sz="0" w:space="0" w:color="auto"/>
            <w:left w:val="none" w:sz="0" w:space="0" w:color="auto"/>
            <w:bottom w:val="none" w:sz="0" w:space="0" w:color="auto"/>
            <w:right w:val="none" w:sz="0" w:space="0" w:color="auto"/>
          </w:divBdr>
        </w:div>
        <w:div w:id="1814906358">
          <w:marLeft w:val="0"/>
          <w:marRight w:val="0"/>
          <w:marTop w:val="0"/>
          <w:marBottom w:val="0"/>
          <w:divBdr>
            <w:top w:val="none" w:sz="0" w:space="0" w:color="auto"/>
            <w:left w:val="none" w:sz="0" w:space="0" w:color="auto"/>
            <w:bottom w:val="none" w:sz="0" w:space="0" w:color="auto"/>
            <w:right w:val="none" w:sz="0" w:space="0" w:color="auto"/>
          </w:divBdr>
        </w:div>
        <w:div w:id="123352626">
          <w:marLeft w:val="0"/>
          <w:marRight w:val="0"/>
          <w:marTop w:val="0"/>
          <w:marBottom w:val="0"/>
          <w:divBdr>
            <w:top w:val="none" w:sz="0" w:space="0" w:color="auto"/>
            <w:left w:val="none" w:sz="0" w:space="0" w:color="auto"/>
            <w:bottom w:val="none" w:sz="0" w:space="0" w:color="auto"/>
            <w:right w:val="none" w:sz="0" w:space="0" w:color="auto"/>
          </w:divBdr>
        </w:div>
        <w:div w:id="1112483225">
          <w:marLeft w:val="0"/>
          <w:marRight w:val="0"/>
          <w:marTop w:val="0"/>
          <w:marBottom w:val="0"/>
          <w:divBdr>
            <w:top w:val="none" w:sz="0" w:space="0" w:color="auto"/>
            <w:left w:val="none" w:sz="0" w:space="0" w:color="auto"/>
            <w:bottom w:val="none" w:sz="0" w:space="0" w:color="auto"/>
            <w:right w:val="none" w:sz="0" w:space="0" w:color="auto"/>
          </w:divBdr>
        </w:div>
        <w:div w:id="1676107272">
          <w:marLeft w:val="0"/>
          <w:marRight w:val="0"/>
          <w:marTop w:val="0"/>
          <w:marBottom w:val="0"/>
          <w:divBdr>
            <w:top w:val="none" w:sz="0" w:space="0" w:color="auto"/>
            <w:left w:val="none" w:sz="0" w:space="0" w:color="auto"/>
            <w:bottom w:val="none" w:sz="0" w:space="0" w:color="auto"/>
            <w:right w:val="none" w:sz="0" w:space="0" w:color="auto"/>
          </w:divBdr>
        </w:div>
        <w:div w:id="2107773560">
          <w:marLeft w:val="0"/>
          <w:marRight w:val="0"/>
          <w:marTop w:val="0"/>
          <w:marBottom w:val="0"/>
          <w:divBdr>
            <w:top w:val="none" w:sz="0" w:space="0" w:color="auto"/>
            <w:left w:val="none" w:sz="0" w:space="0" w:color="auto"/>
            <w:bottom w:val="none" w:sz="0" w:space="0" w:color="auto"/>
            <w:right w:val="none" w:sz="0" w:space="0" w:color="auto"/>
          </w:divBdr>
        </w:div>
        <w:div w:id="452864036">
          <w:marLeft w:val="0"/>
          <w:marRight w:val="0"/>
          <w:marTop w:val="0"/>
          <w:marBottom w:val="0"/>
          <w:divBdr>
            <w:top w:val="none" w:sz="0" w:space="0" w:color="auto"/>
            <w:left w:val="none" w:sz="0" w:space="0" w:color="auto"/>
            <w:bottom w:val="none" w:sz="0" w:space="0" w:color="auto"/>
            <w:right w:val="none" w:sz="0" w:space="0" w:color="auto"/>
          </w:divBdr>
        </w:div>
        <w:div w:id="227419084">
          <w:marLeft w:val="0"/>
          <w:marRight w:val="0"/>
          <w:marTop w:val="0"/>
          <w:marBottom w:val="0"/>
          <w:divBdr>
            <w:top w:val="none" w:sz="0" w:space="0" w:color="auto"/>
            <w:left w:val="none" w:sz="0" w:space="0" w:color="auto"/>
            <w:bottom w:val="none" w:sz="0" w:space="0" w:color="auto"/>
            <w:right w:val="none" w:sz="0" w:space="0" w:color="auto"/>
          </w:divBdr>
        </w:div>
        <w:div w:id="1737127578">
          <w:marLeft w:val="0"/>
          <w:marRight w:val="0"/>
          <w:marTop w:val="0"/>
          <w:marBottom w:val="0"/>
          <w:divBdr>
            <w:top w:val="none" w:sz="0" w:space="0" w:color="auto"/>
            <w:left w:val="none" w:sz="0" w:space="0" w:color="auto"/>
            <w:bottom w:val="none" w:sz="0" w:space="0" w:color="auto"/>
            <w:right w:val="none" w:sz="0" w:space="0" w:color="auto"/>
          </w:divBdr>
        </w:div>
        <w:div w:id="629020062">
          <w:marLeft w:val="0"/>
          <w:marRight w:val="0"/>
          <w:marTop w:val="0"/>
          <w:marBottom w:val="0"/>
          <w:divBdr>
            <w:top w:val="none" w:sz="0" w:space="0" w:color="auto"/>
            <w:left w:val="none" w:sz="0" w:space="0" w:color="auto"/>
            <w:bottom w:val="none" w:sz="0" w:space="0" w:color="auto"/>
            <w:right w:val="none" w:sz="0" w:space="0" w:color="auto"/>
          </w:divBdr>
        </w:div>
      </w:divsChild>
    </w:div>
    <w:div w:id="1676616110">
      <w:bodyDiv w:val="1"/>
      <w:marLeft w:val="0"/>
      <w:marRight w:val="0"/>
      <w:marTop w:val="0"/>
      <w:marBottom w:val="0"/>
      <w:divBdr>
        <w:top w:val="none" w:sz="0" w:space="0" w:color="auto"/>
        <w:left w:val="none" w:sz="0" w:space="0" w:color="auto"/>
        <w:bottom w:val="none" w:sz="0" w:space="0" w:color="auto"/>
        <w:right w:val="none" w:sz="0" w:space="0" w:color="auto"/>
      </w:divBdr>
      <w:divsChild>
        <w:div w:id="1842697225">
          <w:marLeft w:val="0"/>
          <w:marRight w:val="0"/>
          <w:marTop w:val="0"/>
          <w:marBottom w:val="0"/>
          <w:divBdr>
            <w:top w:val="none" w:sz="0" w:space="0" w:color="auto"/>
            <w:left w:val="none" w:sz="0" w:space="0" w:color="auto"/>
            <w:bottom w:val="none" w:sz="0" w:space="0" w:color="auto"/>
            <w:right w:val="none" w:sz="0" w:space="0" w:color="auto"/>
          </w:divBdr>
        </w:div>
        <w:div w:id="96409136">
          <w:marLeft w:val="0"/>
          <w:marRight w:val="0"/>
          <w:marTop w:val="0"/>
          <w:marBottom w:val="0"/>
          <w:divBdr>
            <w:top w:val="none" w:sz="0" w:space="0" w:color="auto"/>
            <w:left w:val="none" w:sz="0" w:space="0" w:color="auto"/>
            <w:bottom w:val="none" w:sz="0" w:space="0" w:color="auto"/>
            <w:right w:val="none" w:sz="0" w:space="0" w:color="auto"/>
          </w:divBdr>
        </w:div>
        <w:div w:id="1013723246">
          <w:marLeft w:val="0"/>
          <w:marRight w:val="0"/>
          <w:marTop w:val="0"/>
          <w:marBottom w:val="0"/>
          <w:divBdr>
            <w:top w:val="none" w:sz="0" w:space="0" w:color="auto"/>
            <w:left w:val="none" w:sz="0" w:space="0" w:color="auto"/>
            <w:bottom w:val="none" w:sz="0" w:space="0" w:color="auto"/>
            <w:right w:val="none" w:sz="0" w:space="0" w:color="auto"/>
          </w:divBdr>
        </w:div>
        <w:div w:id="275790964">
          <w:marLeft w:val="0"/>
          <w:marRight w:val="0"/>
          <w:marTop w:val="0"/>
          <w:marBottom w:val="0"/>
          <w:divBdr>
            <w:top w:val="none" w:sz="0" w:space="0" w:color="auto"/>
            <w:left w:val="none" w:sz="0" w:space="0" w:color="auto"/>
            <w:bottom w:val="none" w:sz="0" w:space="0" w:color="auto"/>
            <w:right w:val="none" w:sz="0" w:space="0" w:color="auto"/>
          </w:divBdr>
        </w:div>
        <w:div w:id="998852551">
          <w:marLeft w:val="0"/>
          <w:marRight w:val="0"/>
          <w:marTop w:val="0"/>
          <w:marBottom w:val="0"/>
          <w:divBdr>
            <w:top w:val="none" w:sz="0" w:space="0" w:color="auto"/>
            <w:left w:val="none" w:sz="0" w:space="0" w:color="auto"/>
            <w:bottom w:val="none" w:sz="0" w:space="0" w:color="auto"/>
            <w:right w:val="none" w:sz="0" w:space="0" w:color="auto"/>
          </w:divBdr>
        </w:div>
        <w:div w:id="1115750711">
          <w:marLeft w:val="0"/>
          <w:marRight w:val="0"/>
          <w:marTop w:val="0"/>
          <w:marBottom w:val="0"/>
          <w:divBdr>
            <w:top w:val="none" w:sz="0" w:space="0" w:color="auto"/>
            <w:left w:val="none" w:sz="0" w:space="0" w:color="auto"/>
            <w:bottom w:val="none" w:sz="0" w:space="0" w:color="auto"/>
            <w:right w:val="none" w:sz="0" w:space="0" w:color="auto"/>
          </w:divBdr>
        </w:div>
        <w:div w:id="906954954">
          <w:marLeft w:val="0"/>
          <w:marRight w:val="0"/>
          <w:marTop w:val="0"/>
          <w:marBottom w:val="0"/>
          <w:divBdr>
            <w:top w:val="none" w:sz="0" w:space="0" w:color="auto"/>
            <w:left w:val="none" w:sz="0" w:space="0" w:color="auto"/>
            <w:bottom w:val="none" w:sz="0" w:space="0" w:color="auto"/>
            <w:right w:val="none" w:sz="0" w:space="0" w:color="auto"/>
          </w:divBdr>
        </w:div>
        <w:div w:id="763495948">
          <w:marLeft w:val="0"/>
          <w:marRight w:val="0"/>
          <w:marTop w:val="0"/>
          <w:marBottom w:val="0"/>
          <w:divBdr>
            <w:top w:val="none" w:sz="0" w:space="0" w:color="auto"/>
            <w:left w:val="none" w:sz="0" w:space="0" w:color="auto"/>
            <w:bottom w:val="none" w:sz="0" w:space="0" w:color="auto"/>
            <w:right w:val="none" w:sz="0" w:space="0" w:color="auto"/>
          </w:divBdr>
        </w:div>
        <w:div w:id="358631099">
          <w:marLeft w:val="0"/>
          <w:marRight w:val="0"/>
          <w:marTop w:val="0"/>
          <w:marBottom w:val="0"/>
          <w:divBdr>
            <w:top w:val="none" w:sz="0" w:space="0" w:color="auto"/>
            <w:left w:val="none" w:sz="0" w:space="0" w:color="auto"/>
            <w:bottom w:val="none" w:sz="0" w:space="0" w:color="auto"/>
            <w:right w:val="none" w:sz="0" w:space="0" w:color="auto"/>
          </w:divBdr>
        </w:div>
        <w:div w:id="400056543">
          <w:marLeft w:val="0"/>
          <w:marRight w:val="0"/>
          <w:marTop w:val="0"/>
          <w:marBottom w:val="0"/>
          <w:divBdr>
            <w:top w:val="none" w:sz="0" w:space="0" w:color="auto"/>
            <w:left w:val="none" w:sz="0" w:space="0" w:color="auto"/>
            <w:bottom w:val="none" w:sz="0" w:space="0" w:color="auto"/>
            <w:right w:val="none" w:sz="0" w:space="0" w:color="auto"/>
          </w:divBdr>
        </w:div>
        <w:div w:id="1792554751">
          <w:marLeft w:val="0"/>
          <w:marRight w:val="0"/>
          <w:marTop w:val="0"/>
          <w:marBottom w:val="0"/>
          <w:divBdr>
            <w:top w:val="none" w:sz="0" w:space="0" w:color="auto"/>
            <w:left w:val="none" w:sz="0" w:space="0" w:color="auto"/>
            <w:bottom w:val="none" w:sz="0" w:space="0" w:color="auto"/>
            <w:right w:val="none" w:sz="0" w:space="0" w:color="auto"/>
          </w:divBdr>
        </w:div>
      </w:divsChild>
    </w:div>
    <w:div w:id="1838840316">
      <w:bodyDiv w:val="1"/>
      <w:marLeft w:val="0"/>
      <w:marRight w:val="0"/>
      <w:marTop w:val="0"/>
      <w:marBottom w:val="0"/>
      <w:divBdr>
        <w:top w:val="none" w:sz="0" w:space="0" w:color="auto"/>
        <w:left w:val="none" w:sz="0" w:space="0" w:color="auto"/>
        <w:bottom w:val="none" w:sz="0" w:space="0" w:color="auto"/>
        <w:right w:val="none" w:sz="0" w:space="0" w:color="auto"/>
      </w:divBdr>
    </w:div>
    <w:div w:id="1872643979">
      <w:bodyDiv w:val="1"/>
      <w:marLeft w:val="0"/>
      <w:marRight w:val="0"/>
      <w:marTop w:val="0"/>
      <w:marBottom w:val="0"/>
      <w:divBdr>
        <w:top w:val="none" w:sz="0" w:space="0" w:color="auto"/>
        <w:left w:val="none" w:sz="0" w:space="0" w:color="auto"/>
        <w:bottom w:val="none" w:sz="0" w:space="0" w:color="auto"/>
        <w:right w:val="none" w:sz="0" w:space="0" w:color="auto"/>
      </w:divBdr>
    </w:div>
    <w:div w:id="1884950412">
      <w:bodyDiv w:val="1"/>
      <w:marLeft w:val="0"/>
      <w:marRight w:val="0"/>
      <w:marTop w:val="0"/>
      <w:marBottom w:val="0"/>
      <w:divBdr>
        <w:top w:val="none" w:sz="0" w:space="0" w:color="auto"/>
        <w:left w:val="none" w:sz="0" w:space="0" w:color="auto"/>
        <w:bottom w:val="none" w:sz="0" w:space="0" w:color="auto"/>
        <w:right w:val="none" w:sz="0" w:space="0" w:color="auto"/>
      </w:divBdr>
    </w:div>
    <w:div w:id="1896895883">
      <w:bodyDiv w:val="1"/>
      <w:marLeft w:val="0"/>
      <w:marRight w:val="0"/>
      <w:marTop w:val="0"/>
      <w:marBottom w:val="0"/>
      <w:divBdr>
        <w:top w:val="none" w:sz="0" w:space="0" w:color="auto"/>
        <w:left w:val="none" w:sz="0" w:space="0" w:color="auto"/>
        <w:bottom w:val="none" w:sz="0" w:space="0" w:color="auto"/>
        <w:right w:val="none" w:sz="0" w:space="0" w:color="auto"/>
      </w:divBdr>
      <w:divsChild>
        <w:div w:id="586959998">
          <w:marLeft w:val="0"/>
          <w:marRight w:val="0"/>
          <w:marTop w:val="0"/>
          <w:marBottom w:val="0"/>
          <w:divBdr>
            <w:top w:val="none" w:sz="0" w:space="0" w:color="auto"/>
            <w:left w:val="none" w:sz="0" w:space="0" w:color="auto"/>
            <w:bottom w:val="none" w:sz="0" w:space="0" w:color="auto"/>
            <w:right w:val="none" w:sz="0" w:space="0" w:color="auto"/>
          </w:divBdr>
        </w:div>
        <w:div w:id="290091134">
          <w:marLeft w:val="0"/>
          <w:marRight w:val="0"/>
          <w:marTop w:val="0"/>
          <w:marBottom w:val="0"/>
          <w:divBdr>
            <w:top w:val="none" w:sz="0" w:space="0" w:color="auto"/>
            <w:left w:val="none" w:sz="0" w:space="0" w:color="auto"/>
            <w:bottom w:val="none" w:sz="0" w:space="0" w:color="auto"/>
            <w:right w:val="none" w:sz="0" w:space="0" w:color="auto"/>
          </w:divBdr>
        </w:div>
        <w:div w:id="683022121">
          <w:marLeft w:val="0"/>
          <w:marRight w:val="0"/>
          <w:marTop w:val="0"/>
          <w:marBottom w:val="0"/>
          <w:divBdr>
            <w:top w:val="none" w:sz="0" w:space="0" w:color="auto"/>
            <w:left w:val="none" w:sz="0" w:space="0" w:color="auto"/>
            <w:bottom w:val="none" w:sz="0" w:space="0" w:color="auto"/>
            <w:right w:val="none" w:sz="0" w:space="0" w:color="auto"/>
          </w:divBdr>
        </w:div>
        <w:div w:id="60638299">
          <w:marLeft w:val="0"/>
          <w:marRight w:val="0"/>
          <w:marTop w:val="0"/>
          <w:marBottom w:val="0"/>
          <w:divBdr>
            <w:top w:val="none" w:sz="0" w:space="0" w:color="auto"/>
            <w:left w:val="none" w:sz="0" w:space="0" w:color="auto"/>
            <w:bottom w:val="none" w:sz="0" w:space="0" w:color="auto"/>
            <w:right w:val="none" w:sz="0" w:space="0" w:color="auto"/>
          </w:divBdr>
        </w:div>
        <w:div w:id="1657565091">
          <w:marLeft w:val="0"/>
          <w:marRight w:val="0"/>
          <w:marTop w:val="0"/>
          <w:marBottom w:val="0"/>
          <w:divBdr>
            <w:top w:val="none" w:sz="0" w:space="0" w:color="auto"/>
            <w:left w:val="none" w:sz="0" w:space="0" w:color="auto"/>
            <w:bottom w:val="none" w:sz="0" w:space="0" w:color="auto"/>
            <w:right w:val="none" w:sz="0" w:space="0" w:color="auto"/>
          </w:divBdr>
        </w:div>
      </w:divsChild>
    </w:div>
    <w:div w:id="1983151607">
      <w:bodyDiv w:val="1"/>
      <w:marLeft w:val="0"/>
      <w:marRight w:val="0"/>
      <w:marTop w:val="0"/>
      <w:marBottom w:val="0"/>
      <w:divBdr>
        <w:top w:val="none" w:sz="0" w:space="0" w:color="auto"/>
        <w:left w:val="none" w:sz="0" w:space="0" w:color="auto"/>
        <w:bottom w:val="none" w:sz="0" w:space="0" w:color="auto"/>
        <w:right w:val="none" w:sz="0" w:space="0" w:color="auto"/>
      </w:divBdr>
    </w:div>
    <w:div w:id="2017033235">
      <w:bodyDiv w:val="1"/>
      <w:marLeft w:val="0"/>
      <w:marRight w:val="0"/>
      <w:marTop w:val="0"/>
      <w:marBottom w:val="0"/>
      <w:divBdr>
        <w:top w:val="none" w:sz="0" w:space="0" w:color="auto"/>
        <w:left w:val="none" w:sz="0" w:space="0" w:color="auto"/>
        <w:bottom w:val="none" w:sz="0" w:space="0" w:color="auto"/>
        <w:right w:val="none" w:sz="0" w:space="0" w:color="auto"/>
      </w:divBdr>
    </w:div>
    <w:div w:id="210587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yann.stephenson@wbg.org.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bg.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it.ly/2Pe3pgq" TargetMode="External"/><Relationship Id="rId13" Type="http://schemas.openxmlformats.org/officeDocument/2006/relationships/hyperlink" Target="https://bit.ly/3202S44" TargetMode="External"/><Relationship Id="rId18" Type="http://schemas.openxmlformats.org/officeDocument/2006/relationships/hyperlink" Target="https://bit.ly/2yPBRpV" TargetMode="External"/><Relationship Id="rId26" Type="http://schemas.openxmlformats.org/officeDocument/2006/relationships/hyperlink" Target="https://bit.ly/36io7Bz" TargetMode="External"/><Relationship Id="rId3" Type="http://schemas.openxmlformats.org/officeDocument/2006/relationships/hyperlink" Target="https://bit.ly/34cTZp8" TargetMode="External"/><Relationship Id="rId21" Type="http://schemas.openxmlformats.org/officeDocument/2006/relationships/hyperlink" Target="http://bit.ly/2iHyoip" TargetMode="External"/><Relationship Id="rId7" Type="http://schemas.openxmlformats.org/officeDocument/2006/relationships/hyperlink" Target="https://bit.ly/34cTZp8" TargetMode="External"/><Relationship Id="rId12" Type="http://schemas.openxmlformats.org/officeDocument/2006/relationships/hyperlink" Target="https://bit.ly/334d6BL" TargetMode="External"/><Relationship Id="rId17" Type="http://schemas.openxmlformats.org/officeDocument/2006/relationships/hyperlink" Target="https://bit.ly/2pDVzib" TargetMode="External"/><Relationship Id="rId25" Type="http://schemas.openxmlformats.org/officeDocument/2006/relationships/hyperlink" Target="https://bit.ly/2PArYE8" TargetMode="External"/><Relationship Id="rId2" Type="http://schemas.openxmlformats.org/officeDocument/2006/relationships/hyperlink" Target="https://bit.ly/34cTZp8" TargetMode="External"/><Relationship Id="rId16" Type="http://schemas.openxmlformats.org/officeDocument/2006/relationships/hyperlink" Target="http://bit.ly/2jdSJ2I" TargetMode="External"/><Relationship Id="rId20" Type="http://schemas.openxmlformats.org/officeDocument/2006/relationships/hyperlink" Target="https://bit.ly/34gRZMB" TargetMode="External"/><Relationship Id="rId29" Type="http://schemas.openxmlformats.org/officeDocument/2006/relationships/hyperlink" Target="http://bit.ly/2qnMvyd" TargetMode="External"/><Relationship Id="rId1" Type="http://schemas.openxmlformats.org/officeDocument/2006/relationships/hyperlink" Target="https://bit.ly/2C0Y83y" TargetMode="External"/><Relationship Id="rId6" Type="http://schemas.openxmlformats.org/officeDocument/2006/relationships/hyperlink" Target="https://bit.ly/34cTZp8" TargetMode="External"/><Relationship Id="rId11" Type="http://schemas.openxmlformats.org/officeDocument/2006/relationships/hyperlink" Target="https://bit.ly/3220wlb" TargetMode="External"/><Relationship Id="rId24" Type="http://schemas.openxmlformats.org/officeDocument/2006/relationships/hyperlink" Target="https://bit.ly/2OxG8q6" TargetMode="External"/><Relationship Id="rId5" Type="http://schemas.openxmlformats.org/officeDocument/2006/relationships/hyperlink" Target="https://bit.ly/2ouZ6Sm" TargetMode="External"/><Relationship Id="rId15" Type="http://schemas.openxmlformats.org/officeDocument/2006/relationships/hyperlink" Target="http://bit.ly/2gy5BOy" TargetMode="External"/><Relationship Id="rId23" Type="http://schemas.openxmlformats.org/officeDocument/2006/relationships/hyperlink" Target="http://bit.ly/2iHyoip" TargetMode="External"/><Relationship Id="rId28" Type="http://schemas.openxmlformats.org/officeDocument/2006/relationships/hyperlink" Target="https://bit.ly/2PKsfV9" TargetMode="External"/><Relationship Id="rId10" Type="http://schemas.openxmlformats.org/officeDocument/2006/relationships/hyperlink" Target="https://bit.ly/334d6BL" TargetMode="External"/><Relationship Id="rId19" Type="http://schemas.openxmlformats.org/officeDocument/2006/relationships/hyperlink" Target="https://bit.ly/2JZZl1Z" TargetMode="External"/><Relationship Id="rId4" Type="http://schemas.openxmlformats.org/officeDocument/2006/relationships/hyperlink" Target="https://bit.ly/2BYEC7V" TargetMode="External"/><Relationship Id="rId9" Type="http://schemas.openxmlformats.org/officeDocument/2006/relationships/hyperlink" Target="https://bit.ly/2BYEC7V" TargetMode="External"/><Relationship Id="rId14" Type="http://schemas.openxmlformats.org/officeDocument/2006/relationships/hyperlink" Target="https://bit.ly/335pXU9" TargetMode="External"/><Relationship Id="rId22" Type="http://schemas.openxmlformats.org/officeDocument/2006/relationships/hyperlink" Target="http://bit.ly/2cl5jVO" TargetMode="External"/><Relationship Id="rId27" Type="http://schemas.openxmlformats.org/officeDocument/2006/relationships/hyperlink" Target="https://bit.ly/2JDJa7F" TargetMode="External"/><Relationship Id="rId30" Type="http://schemas.openxmlformats.org/officeDocument/2006/relationships/hyperlink" Target="https://bit.ly/2PvL7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91C80-60C8-4E72-A9E1-A0A63D73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Himmelweit</dc:creator>
  <cp:lastModifiedBy>Jenna Norman</cp:lastModifiedBy>
  <cp:revision>4</cp:revision>
  <cp:lastPrinted>2017-11-15T12:08:00Z</cp:lastPrinted>
  <dcterms:created xsi:type="dcterms:W3CDTF">2019-10-31T16:50:00Z</dcterms:created>
  <dcterms:modified xsi:type="dcterms:W3CDTF">2020-02-17T14:53:00Z</dcterms:modified>
</cp:coreProperties>
</file>