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77D9" w14:textId="5164A0D4" w:rsidR="00523DD8" w:rsidRDefault="00F2597B" w:rsidP="00523DD8">
      <w:pPr>
        <w:rPr>
          <w:rFonts w:asciiTheme="minorHAnsi" w:hAnsiTheme="minorHAnsi" w:cstheme="minorHAnsi"/>
          <w:b/>
        </w:rPr>
      </w:pPr>
      <w:r w:rsidRPr="00826D1F">
        <w:rPr>
          <w:rFonts w:asciiTheme="minorHAnsi" w:hAnsiTheme="minorHAnsi" w:cstheme="minorHAnsi"/>
          <w:b/>
        </w:rPr>
        <w:t>Work for the UK Women’s Budget Group</w:t>
      </w:r>
      <w:r w:rsidR="001F242D" w:rsidRPr="00826D1F">
        <w:rPr>
          <w:rFonts w:asciiTheme="minorHAnsi" w:hAnsiTheme="minorHAnsi" w:cstheme="minorHAnsi"/>
          <w:b/>
        </w:rPr>
        <w:t>!</w:t>
      </w:r>
      <w:r w:rsidRPr="00826D1F">
        <w:rPr>
          <w:rFonts w:asciiTheme="minorHAnsi" w:hAnsiTheme="minorHAnsi" w:cstheme="minorHAnsi"/>
          <w:b/>
        </w:rPr>
        <w:t xml:space="preserve"> </w:t>
      </w:r>
      <w:r w:rsidR="00523DD8" w:rsidRPr="00826D1F">
        <w:rPr>
          <w:rFonts w:asciiTheme="minorHAnsi" w:hAnsiTheme="minorHAnsi" w:cstheme="minorHAnsi"/>
          <w:b/>
        </w:rPr>
        <w:t xml:space="preserve"> </w:t>
      </w:r>
    </w:p>
    <w:p w14:paraId="1C7AD26A" w14:textId="6B4B0B49" w:rsidR="00FD7BB5" w:rsidRPr="00FD7BB5" w:rsidRDefault="00FD7BB5" w:rsidP="00FD7BB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26D1F">
        <w:rPr>
          <w:rFonts w:asciiTheme="minorHAnsi" w:hAnsiTheme="minorHAnsi" w:cstheme="minorHAnsi"/>
          <w:sz w:val="22"/>
          <w:szCs w:val="22"/>
        </w:rPr>
        <w:t>The Women’s Budget Group is a network of feminist economists, researchers, policy experts and activists that works towards a more gender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26D1F">
        <w:rPr>
          <w:rFonts w:asciiTheme="minorHAnsi" w:hAnsiTheme="minorHAnsi" w:cstheme="minorHAnsi"/>
          <w:sz w:val="22"/>
          <w:szCs w:val="22"/>
        </w:rPr>
        <w:t xml:space="preserve">equal </w:t>
      </w:r>
      <w:r>
        <w:rPr>
          <w:rFonts w:asciiTheme="minorHAnsi" w:hAnsiTheme="minorHAnsi" w:cstheme="minorHAnsi"/>
          <w:sz w:val="22"/>
          <w:szCs w:val="22"/>
        </w:rPr>
        <w:t>economy.</w:t>
      </w:r>
      <w:r w:rsidRPr="00826D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2D130" w14:textId="5239848A" w:rsidR="004B584C" w:rsidRPr="00826D1F" w:rsidRDefault="004B584C" w:rsidP="00523D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you understand the importance of getting good data (local statistics and figures on women’s inequality) so that local women’s organisations can reduce women’s poverty and support women’s economic empowerment? </w:t>
      </w:r>
    </w:p>
    <w:p w14:paraId="21AE3547" w14:textId="2C7E312E" w:rsidR="00A7112B" w:rsidRDefault="001F242D" w:rsidP="001F242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26D1F">
        <w:rPr>
          <w:rFonts w:asciiTheme="minorHAnsi" w:hAnsiTheme="minorHAnsi" w:cstheme="minorHAnsi"/>
          <w:sz w:val="22"/>
          <w:szCs w:val="22"/>
        </w:rPr>
        <w:t>We are currently recruit</w:t>
      </w:r>
      <w:r w:rsidR="00B80349">
        <w:rPr>
          <w:rFonts w:asciiTheme="minorHAnsi" w:hAnsiTheme="minorHAnsi" w:cstheme="minorHAnsi"/>
          <w:sz w:val="22"/>
          <w:szCs w:val="22"/>
        </w:rPr>
        <w:t>ing</w:t>
      </w:r>
      <w:r w:rsidRPr="00826D1F">
        <w:rPr>
          <w:rFonts w:asciiTheme="minorHAnsi" w:hAnsiTheme="minorHAnsi" w:cstheme="minorHAnsi"/>
          <w:sz w:val="22"/>
          <w:szCs w:val="22"/>
        </w:rPr>
        <w:t xml:space="preserve"> for </w:t>
      </w:r>
      <w:r w:rsidR="008B6819">
        <w:rPr>
          <w:rFonts w:asciiTheme="minorHAnsi" w:hAnsiTheme="minorHAnsi" w:cstheme="minorHAnsi"/>
          <w:sz w:val="22"/>
          <w:szCs w:val="22"/>
        </w:rPr>
        <w:t xml:space="preserve">a </w:t>
      </w:r>
      <w:r w:rsidR="001E0124">
        <w:rPr>
          <w:rFonts w:asciiTheme="minorHAnsi" w:hAnsiTheme="minorHAnsi" w:cstheme="minorHAnsi"/>
          <w:sz w:val="22"/>
          <w:szCs w:val="22"/>
        </w:rPr>
        <w:t xml:space="preserve">Local </w:t>
      </w:r>
      <w:r w:rsidR="00B10B45">
        <w:rPr>
          <w:rFonts w:asciiTheme="minorHAnsi" w:hAnsiTheme="minorHAnsi" w:cstheme="minorHAnsi"/>
          <w:sz w:val="22"/>
          <w:szCs w:val="22"/>
        </w:rPr>
        <w:t xml:space="preserve">Training and </w:t>
      </w:r>
      <w:r w:rsidR="001E0124">
        <w:rPr>
          <w:rFonts w:asciiTheme="minorHAnsi" w:hAnsiTheme="minorHAnsi" w:cstheme="minorHAnsi"/>
          <w:sz w:val="22"/>
          <w:szCs w:val="22"/>
        </w:rPr>
        <w:t>Partnership Coordinator</w:t>
      </w:r>
      <w:r w:rsidR="009944B5">
        <w:rPr>
          <w:rFonts w:asciiTheme="minorHAnsi" w:hAnsiTheme="minorHAnsi" w:cstheme="minorHAnsi"/>
          <w:sz w:val="22"/>
          <w:szCs w:val="22"/>
        </w:rPr>
        <w:t xml:space="preserve"> </w:t>
      </w:r>
      <w:r w:rsidR="006473BC">
        <w:rPr>
          <w:rFonts w:asciiTheme="minorHAnsi" w:hAnsiTheme="minorHAnsi" w:cstheme="minorHAnsi"/>
          <w:sz w:val="22"/>
          <w:szCs w:val="22"/>
        </w:rPr>
        <w:t xml:space="preserve">to join our </w:t>
      </w:r>
      <w:r w:rsidR="00F2597B" w:rsidRPr="00826D1F">
        <w:rPr>
          <w:rFonts w:asciiTheme="minorHAnsi" w:hAnsiTheme="minorHAnsi" w:cstheme="minorHAnsi"/>
          <w:sz w:val="22"/>
          <w:szCs w:val="22"/>
        </w:rPr>
        <w:t>small staff team</w:t>
      </w:r>
      <w:r w:rsidR="00A7112B">
        <w:rPr>
          <w:rFonts w:asciiTheme="minorHAnsi" w:hAnsiTheme="minorHAnsi" w:cstheme="minorHAnsi"/>
          <w:sz w:val="22"/>
          <w:szCs w:val="22"/>
        </w:rPr>
        <w:t>. You will work on a new and exciting 3-year project to support local grassroots women’s organisations to access and use equality data in local campaigning and advocacy</w:t>
      </w:r>
      <w:r w:rsidR="00F2597B" w:rsidRPr="00826D1F">
        <w:rPr>
          <w:rFonts w:asciiTheme="minorHAnsi" w:hAnsiTheme="minorHAnsi" w:cstheme="minorHAnsi"/>
          <w:sz w:val="22"/>
          <w:szCs w:val="22"/>
        </w:rPr>
        <w:t xml:space="preserve">. </w:t>
      </w:r>
      <w:r w:rsidR="00216E51">
        <w:rPr>
          <w:rFonts w:asciiTheme="minorHAnsi" w:hAnsiTheme="minorHAnsi" w:cstheme="minorHAnsi"/>
          <w:sz w:val="22"/>
          <w:szCs w:val="22"/>
        </w:rPr>
        <w:t>This will include delivering training to organisations and individuals on how to access statistics and figures on women’s equality at the local level.</w:t>
      </w:r>
    </w:p>
    <w:p w14:paraId="05438E78" w14:textId="5059D787" w:rsidR="00F2597B" w:rsidRPr="00826D1F" w:rsidRDefault="001E0124" w:rsidP="001F242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Remote/h</w:t>
      </w:r>
      <w:r w:rsidR="00103271" w:rsidRPr="00826D1F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-</w:t>
      </w:r>
      <w:r w:rsidR="00103271" w:rsidRPr="00826D1F">
        <w:rPr>
          <w:rFonts w:asciiTheme="minorHAnsi" w:hAnsiTheme="minorHAnsi" w:cstheme="minorHAnsi"/>
          <w:sz w:val="22"/>
          <w:szCs w:val="22"/>
        </w:rPr>
        <w:t xml:space="preserve">working is </w:t>
      </w:r>
      <w:r w:rsidR="00A7112B">
        <w:rPr>
          <w:rFonts w:asciiTheme="minorHAnsi" w:hAnsiTheme="minorHAnsi" w:cstheme="minorHAnsi"/>
          <w:sz w:val="22"/>
          <w:szCs w:val="22"/>
        </w:rPr>
        <w:t>possible</w:t>
      </w:r>
      <w:r w:rsidR="00103271" w:rsidRPr="00826D1F">
        <w:rPr>
          <w:rFonts w:asciiTheme="minorHAnsi" w:hAnsiTheme="minorHAnsi" w:cstheme="minorHAnsi"/>
          <w:sz w:val="22"/>
          <w:szCs w:val="22"/>
        </w:rPr>
        <w:t xml:space="preserve">. WBG operates a flexible working policy. </w:t>
      </w:r>
    </w:p>
    <w:p w14:paraId="0BBD4E24" w14:textId="4040B470" w:rsidR="00103271" w:rsidRPr="00826D1F" w:rsidRDefault="00103271" w:rsidP="00103271">
      <w:pPr>
        <w:rPr>
          <w:rFonts w:asciiTheme="minorHAnsi" w:hAnsiTheme="minorHAnsi" w:cstheme="minorHAnsi"/>
        </w:rPr>
      </w:pPr>
      <w:r w:rsidRPr="00826D1F">
        <w:rPr>
          <w:rFonts w:asciiTheme="minorHAnsi" w:hAnsiTheme="minorHAnsi" w:cstheme="minorHAnsi"/>
        </w:rPr>
        <w:t>28 days annual leave (pro rata) plus public holidays. Workplace pension scheme</w:t>
      </w:r>
      <w:r w:rsidR="00B10B45">
        <w:rPr>
          <w:rFonts w:asciiTheme="minorHAnsi" w:hAnsiTheme="minorHAnsi" w:cstheme="minorHAnsi"/>
        </w:rPr>
        <w:t>.</w:t>
      </w:r>
    </w:p>
    <w:p w14:paraId="3C276294" w14:textId="6CB393F9" w:rsidR="001F242D" w:rsidRPr="00826D1F" w:rsidRDefault="00B10B45" w:rsidP="001F242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 Training and Partnership Coordinator</w:t>
      </w:r>
      <w:r w:rsidR="008B68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67B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three</w:t>
      </w:r>
      <w:r w:rsidR="00621755">
        <w:rPr>
          <w:rFonts w:asciiTheme="minorHAnsi" w:hAnsiTheme="minorHAnsi" w:cstheme="minorHAnsi"/>
          <w:b/>
          <w:sz w:val="22"/>
          <w:szCs w:val="22"/>
        </w:rPr>
        <w:t>-</w:t>
      </w:r>
      <w:r w:rsidR="009944B5">
        <w:rPr>
          <w:rFonts w:asciiTheme="minorHAnsi" w:hAnsiTheme="minorHAnsi" w:cstheme="minorHAnsi"/>
          <w:b/>
          <w:sz w:val="22"/>
          <w:szCs w:val="22"/>
        </w:rPr>
        <w:t>year contract</w:t>
      </w:r>
      <w:r w:rsidR="0025567B">
        <w:rPr>
          <w:rFonts w:asciiTheme="minorHAnsi" w:hAnsiTheme="minorHAnsi" w:cstheme="minorHAnsi"/>
          <w:b/>
          <w:sz w:val="22"/>
          <w:szCs w:val="22"/>
        </w:rPr>
        <w:t>)</w:t>
      </w:r>
    </w:p>
    <w:p w14:paraId="5934136A" w14:textId="15E4E7FF" w:rsidR="008B6819" w:rsidRPr="00E0440C" w:rsidRDefault="008B6819" w:rsidP="008B68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0440C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="00B10B45">
        <w:rPr>
          <w:rFonts w:asciiTheme="minorHAnsi" w:hAnsiTheme="minorHAnsi" w:cstheme="minorHAnsi"/>
          <w:sz w:val="22"/>
          <w:szCs w:val="22"/>
        </w:rPr>
        <w:t>30</w:t>
      </w:r>
      <w:r w:rsidR="009944B5">
        <w:rPr>
          <w:rFonts w:asciiTheme="minorHAnsi" w:hAnsiTheme="minorHAnsi" w:cstheme="minorHAnsi"/>
          <w:sz w:val="22"/>
          <w:szCs w:val="22"/>
        </w:rPr>
        <w:t xml:space="preserve"> </w:t>
      </w:r>
      <w:r w:rsidRPr="00E0440C">
        <w:rPr>
          <w:rFonts w:asciiTheme="minorHAnsi" w:hAnsiTheme="minorHAnsi" w:cstheme="minorHAnsi"/>
          <w:sz w:val="22"/>
          <w:szCs w:val="22"/>
        </w:rPr>
        <w:t xml:space="preserve">hours per week. We are open to job share applications and the post can be worked over </w:t>
      </w:r>
      <w:r w:rsidR="00B10B45">
        <w:rPr>
          <w:rFonts w:asciiTheme="minorHAnsi" w:hAnsiTheme="minorHAnsi" w:cstheme="minorHAnsi"/>
          <w:sz w:val="22"/>
          <w:szCs w:val="22"/>
        </w:rPr>
        <w:t>four</w:t>
      </w:r>
      <w:r w:rsidR="009944B5">
        <w:rPr>
          <w:rFonts w:asciiTheme="minorHAnsi" w:hAnsiTheme="minorHAnsi" w:cstheme="minorHAnsi"/>
          <w:sz w:val="22"/>
          <w:szCs w:val="22"/>
        </w:rPr>
        <w:t xml:space="preserve"> or more days.</w:t>
      </w:r>
      <w:r w:rsidRPr="00E04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99EC7" w14:textId="13796FFA" w:rsidR="008B6819" w:rsidRPr="00E0440C" w:rsidRDefault="008B6819" w:rsidP="008B68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0440C">
        <w:rPr>
          <w:rFonts w:asciiTheme="minorHAnsi" w:hAnsiTheme="minorHAnsi" w:cstheme="minorHAnsi"/>
          <w:b/>
          <w:sz w:val="22"/>
          <w:szCs w:val="22"/>
        </w:rPr>
        <w:t xml:space="preserve">Salary: 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>£2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8,644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 xml:space="preserve"> pro rata (£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22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>,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915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>)</w:t>
      </w:r>
    </w:p>
    <w:p w14:paraId="60AD06E4" w14:textId="5898C035" w:rsidR="008B6819" w:rsidRPr="00E0440C" w:rsidRDefault="008B6819" w:rsidP="008B68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0440C">
        <w:rPr>
          <w:rFonts w:asciiTheme="minorHAnsi" w:hAnsiTheme="minorHAnsi" w:cstheme="minorHAnsi"/>
          <w:b/>
          <w:sz w:val="22"/>
          <w:szCs w:val="22"/>
        </w:rPr>
        <w:t xml:space="preserve">Place of work: </w:t>
      </w:r>
      <w:r w:rsidR="00512BD6">
        <w:rPr>
          <w:rFonts w:asciiTheme="minorHAnsi" w:hAnsiTheme="minorHAnsi" w:cstheme="minorHAnsi"/>
          <w:sz w:val="22"/>
          <w:szCs w:val="22"/>
        </w:rPr>
        <w:t>H</w:t>
      </w:r>
      <w:r w:rsidR="00512BD6" w:rsidRPr="00512BD6">
        <w:rPr>
          <w:rFonts w:asciiTheme="minorHAnsi" w:hAnsiTheme="minorHAnsi" w:cstheme="minorHAnsi"/>
          <w:sz w:val="22"/>
          <w:szCs w:val="22"/>
        </w:rPr>
        <w:t xml:space="preserve">ome/remote working in the short term. Once office working is safe the post can be a mixture of office/remote working, or remote working only with weekly meetings at our London office. </w:t>
      </w:r>
      <w:r w:rsidR="00512BD6">
        <w:rPr>
          <w:rFonts w:asciiTheme="minorHAnsi" w:hAnsiTheme="minorHAnsi" w:cstheme="minorHAnsi"/>
          <w:sz w:val="22"/>
          <w:szCs w:val="22"/>
        </w:rPr>
        <w:t xml:space="preserve">Regular travelling for training delivery and meetings with local organisations will be required. </w:t>
      </w:r>
      <w:r w:rsidR="00512BD6" w:rsidRPr="00512BD6">
        <w:rPr>
          <w:rFonts w:asciiTheme="minorHAnsi" w:hAnsiTheme="minorHAnsi" w:cstheme="minorHAnsi"/>
          <w:sz w:val="22"/>
          <w:szCs w:val="22"/>
        </w:rPr>
        <w:t>Travel expenses will be reimbursed for project-related events.</w:t>
      </w:r>
    </w:p>
    <w:p w14:paraId="395AEF52" w14:textId="551B1780" w:rsidR="001F242D" w:rsidRPr="00314EB4" w:rsidRDefault="001F242D" w:rsidP="001F242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Closing date: </w:t>
      </w:r>
      <w:r w:rsidR="00B10B45" w:rsidRPr="00314EB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14EB4" w:rsidRPr="00314EB4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10B45" w:rsidRPr="00314EB4">
        <w:rPr>
          <w:rFonts w:asciiTheme="minorHAnsi" w:hAnsiTheme="minorHAnsi" w:cstheme="minorHAnsi"/>
          <w:b/>
          <w:sz w:val="22"/>
          <w:szCs w:val="22"/>
          <w:u w:val="single"/>
        </w:rPr>
        <w:t>pm</w:t>
      </w:r>
      <w:r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10B45" w:rsidRPr="00314EB4">
        <w:rPr>
          <w:rFonts w:asciiTheme="minorHAnsi" w:hAnsiTheme="minorHAnsi" w:cstheme="minorHAnsi"/>
          <w:b/>
          <w:sz w:val="22"/>
          <w:szCs w:val="22"/>
          <w:u w:val="single"/>
        </w:rPr>
        <w:t>Thursday</w:t>
      </w:r>
      <w:r w:rsidR="008B6819"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10B45" w:rsidRPr="00314EB4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9944B5"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10B45" w:rsidRPr="00314EB4">
        <w:rPr>
          <w:rFonts w:asciiTheme="minorHAnsi" w:hAnsiTheme="minorHAnsi" w:cstheme="minorHAnsi"/>
          <w:b/>
          <w:sz w:val="22"/>
          <w:szCs w:val="22"/>
          <w:u w:val="single"/>
        </w:rPr>
        <w:t>November</w:t>
      </w:r>
      <w:r w:rsidR="009944B5" w:rsidRPr="00314EB4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2020</w:t>
      </w:r>
    </w:p>
    <w:p w14:paraId="03E736AD" w14:textId="5AA6F890" w:rsidR="001F242D" w:rsidRPr="00314EB4" w:rsidRDefault="001F242D" w:rsidP="001F242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sz w:val="22"/>
          <w:szCs w:val="22"/>
        </w:rPr>
      </w:pPr>
      <w:r w:rsidRPr="00826D1F">
        <w:rPr>
          <w:rFonts w:asciiTheme="minorHAnsi" w:hAnsiTheme="minorHAnsi" w:cstheme="minorHAnsi"/>
          <w:b/>
          <w:sz w:val="22"/>
          <w:szCs w:val="22"/>
        </w:rPr>
        <w:t>Interviews</w:t>
      </w:r>
      <w:r w:rsidR="00314EB4">
        <w:rPr>
          <w:rFonts w:asciiTheme="minorHAnsi" w:hAnsiTheme="minorHAnsi" w:cstheme="minorHAnsi"/>
          <w:b/>
          <w:sz w:val="22"/>
          <w:szCs w:val="22"/>
        </w:rPr>
        <w:t>:</w:t>
      </w:r>
      <w:r w:rsidRPr="00826D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Monday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30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0B45" w:rsidRPr="00314EB4">
        <w:rPr>
          <w:rFonts w:asciiTheme="minorHAnsi" w:hAnsiTheme="minorHAnsi" w:cstheme="minorHAnsi"/>
          <w:bCs/>
          <w:sz w:val="22"/>
          <w:szCs w:val="22"/>
        </w:rPr>
        <w:t>November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314EB4" w:rsidRPr="00314EB4">
        <w:rPr>
          <w:rFonts w:asciiTheme="minorHAnsi" w:hAnsiTheme="minorHAnsi" w:cstheme="minorHAnsi"/>
          <w:bCs/>
          <w:sz w:val="22"/>
          <w:szCs w:val="22"/>
        </w:rPr>
        <w:t xml:space="preserve"> (online)</w:t>
      </w:r>
      <w:r w:rsidR="009944B5" w:rsidRPr="00314E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A4CD0D7" w14:textId="2C318FFE" w:rsidR="008B6819" w:rsidRDefault="009944B5" w:rsidP="008B6819">
      <w:pPr>
        <w:spacing w:after="0" w:line="240" w:lineRule="auto"/>
        <w:rPr>
          <w:rFonts w:eastAsia="Times New Roman" w:cstheme="minorHAnsi"/>
          <w:lang w:eastAsia="en-GB"/>
        </w:rPr>
      </w:pPr>
      <w:r w:rsidRPr="009944B5">
        <w:rPr>
          <w:rFonts w:eastAsia="Times New Roman" w:cstheme="minorHAnsi"/>
          <w:lang w:eastAsia="en-GB"/>
        </w:rPr>
        <w:t xml:space="preserve">We are seeking a dedicated person to join the Women’s Budget Group as a </w:t>
      </w:r>
      <w:r w:rsidR="00B10B45">
        <w:rPr>
          <w:rFonts w:eastAsia="Times New Roman" w:cstheme="minorHAnsi"/>
          <w:lang w:eastAsia="en-GB"/>
        </w:rPr>
        <w:t>Local Training and Partnership Coordinator</w:t>
      </w:r>
      <w:r w:rsidRPr="009944B5">
        <w:rPr>
          <w:rFonts w:eastAsia="Times New Roman" w:cstheme="minorHAnsi"/>
          <w:lang w:eastAsia="en-GB"/>
        </w:rPr>
        <w:t xml:space="preserve">. You will work to support the Head of Research and Policy on a </w:t>
      </w:r>
      <w:r w:rsidR="00B10B45">
        <w:rPr>
          <w:rFonts w:eastAsia="Times New Roman" w:cstheme="minorHAnsi"/>
          <w:lang w:eastAsia="en-GB"/>
        </w:rPr>
        <w:t xml:space="preserve">new exciting project to develop </w:t>
      </w:r>
      <w:r w:rsidR="00B10B45">
        <w:rPr>
          <w:rFonts w:asciiTheme="minorHAnsi" w:hAnsiTheme="minorHAnsi" w:cstheme="minorHAnsi"/>
        </w:rPr>
        <w:t>partnerships with local women’s organisations and deliver training workshops on local data access and use.</w:t>
      </w:r>
    </w:p>
    <w:p w14:paraId="3D53C36D" w14:textId="77777777" w:rsidR="009944B5" w:rsidRDefault="009944B5" w:rsidP="008B6819">
      <w:pPr>
        <w:spacing w:after="0" w:line="240" w:lineRule="auto"/>
        <w:rPr>
          <w:rFonts w:eastAsia="Times New Roman" w:cstheme="minorHAnsi"/>
          <w:lang w:eastAsia="en-GB"/>
        </w:rPr>
      </w:pPr>
    </w:p>
    <w:p w14:paraId="0F570117" w14:textId="73C062B1" w:rsidR="009944B5" w:rsidRDefault="00B10B45" w:rsidP="008B6819">
      <w:pPr>
        <w:spacing w:after="0" w:line="240" w:lineRule="auto"/>
        <w:rPr>
          <w:rFonts w:eastAsia="Times New Roman" w:cstheme="minorHAnsi"/>
          <w:lang w:eastAsia="en-GB"/>
        </w:rPr>
      </w:pPr>
      <w:r w:rsidRPr="00B10B45">
        <w:rPr>
          <w:rFonts w:eastAsia="Times New Roman" w:cstheme="minorHAnsi"/>
          <w:lang w:eastAsia="en-GB"/>
        </w:rPr>
        <w:t xml:space="preserve">The successful candidate will have </w:t>
      </w:r>
      <w:r w:rsidR="004B584C">
        <w:rPr>
          <w:rFonts w:eastAsia="Times New Roman" w:cstheme="minorHAnsi"/>
          <w:lang w:eastAsia="en-GB"/>
        </w:rPr>
        <w:t>a successful track record</w:t>
      </w:r>
      <w:r w:rsidR="004B584C" w:rsidRPr="00B10B45">
        <w:rPr>
          <w:rFonts w:eastAsia="Times New Roman" w:cstheme="minorHAnsi"/>
          <w:lang w:eastAsia="en-GB"/>
        </w:rPr>
        <w:t xml:space="preserve"> </w:t>
      </w:r>
      <w:r w:rsidRPr="00B10B45">
        <w:rPr>
          <w:rFonts w:eastAsia="Times New Roman" w:cstheme="minorHAnsi"/>
          <w:lang w:eastAsia="en-GB"/>
        </w:rPr>
        <w:t xml:space="preserve">in a training delivery role, in partnership and network building, strong communication skills, and will be able to work with organisations with diverse perspectives and approaches.  </w:t>
      </w:r>
    </w:p>
    <w:p w14:paraId="2CB841CD" w14:textId="77777777" w:rsidR="00B10B45" w:rsidRDefault="00B10B45" w:rsidP="008B6819">
      <w:pPr>
        <w:spacing w:after="0" w:line="240" w:lineRule="auto"/>
        <w:rPr>
          <w:rFonts w:eastAsia="Times New Roman" w:cstheme="minorHAnsi"/>
          <w:lang w:eastAsia="en-GB"/>
        </w:rPr>
      </w:pPr>
    </w:p>
    <w:p w14:paraId="4D298F3E" w14:textId="4CCF5DE7" w:rsidR="008B6819" w:rsidRPr="00E0440C" w:rsidRDefault="008B6819" w:rsidP="008B6819">
      <w:pPr>
        <w:spacing w:after="0" w:line="240" w:lineRule="auto"/>
        <w:rPr>
          <w:rFonts w:eastAsia="Times New Roman" w:cstheme="minorHAnsi"/>
          <w:lang w:eastAsia="en-GB"/>
        </w:rPr>
      </w:pPr>
      <w:r w:rsidRPr="00E0440C">
        <w:rPr>
          <w:rFonts w:eastAsia="Times New Roman" w:cstheme="minorHAnsi"/>
          <w:lang w:eastAsia="en-GB"/>
        </w:rPr>
        <w:t xml:space="preserve">This is an exciting time to join the Women’s Budget Group. We have built a strong reputation for analysing the impact of UK Government policies and for research into alternative policies that would promote gender equality. </w:t>
      </w:r>
      <w:r w:rsidR="009944B5">
        <w:rPr>
          <w:rFonts w:eastAsia="Times New Roman" w:cstheme="minorHAnsi"/>
          <w:lang w:eastAsia="en-GB"/>
        </w:rPr>
        <w:t xml:space="preserve">We </w:t>
      </w:r>
      <w:r w:rsidR="00B10B45">
        <w:rPr>
          <w:rFonts w:eastAsia="Times New Roman" w:cstheme="minorHAnsi"/>
          <w:lang w:eastAsia="en-GB"/>
        </w:rPr>
        <w:t>have just launched the report of our Commission on a Gender-Equal Economy on how to build a Caring Economy and we continue to analyse the economic impact of Covid-19 on women. Our new local data project aims to strengthen the links with the local feminist movement and support their use and access of data for local campaigns and advocacy.</w:t>
      </w:r>
    </w:p>
    <w:p w14:paraId="178E00E6" w14:textId="77777777" w:rsidR="008B6819" w:rsidRPr="00E0440C" w:rsidRDefault="008B6819" w:rsidP="008B6819">
      <w:pPr>
        <w:spacing w:after="0" w:line="240" w:lineRule="auto"/>
        <w:rPr>
          <w:rFonts w:eastAsia="Times New Roman" w:cstheme="minorHAnsi"/>
          <w:lang w:eastAsia="en-GB"/>
        </w:rPr>
      </w:pPr>
    </w:p>
    <w:p w14:paraId="5EB121F6" w14:textId="6CB1A8CF" w:rsidR="00826D1F" w:rsidRDefault="00826D1F" w:rsidP="001F242D">
      <w:pPr>
        <w:rPr>
          <w:rFonts w:asciiTheme="minorHAnsi" w:hAnsiTheme="minorHAnsi" w:cstheme="minorHAnsi"/>
          <w:b/>
        </w:rPr>
      </w:pPr>
      <w:bookmarkStart w:id="0" w:name="_Hlk170247"/>
      <w:r>
        <w:rPr>
          <w:rFonts w:asciiTheme="minorHAnsi" w:hAnsiTheme="minorHAnsi" w:cstheme="minorHAnsi"/>
          <w:b/>
        </w:rPr>
        <w:t>Job description and person specification</w:t>
      </w:r>
    </w:p>
    <w:bookmarkEnd w:id="0"/>
    <w:p w14:paraId="76A6089A" w14:textId="0030B412" w:rsidR="00826D1F" w:rsidRDefault="00826D1F" w:rsidP="001F24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 Form </w:t>
      </w:r>
    </w:p>
    <w:p w14:paraId="6778D5A0" w14:textId="09C142B1" w:rsidR="00826D1F" w:rsidRDefault="00826D1F" w:rsidP="001F24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Equal Opportunities Monitoring form </w:t>
      </w:r>
    </w:p>
    <w:p w14:paraId="46C356DA" w14:textId="15914CB1" w:rsidR="001F242D" w:rsidRDefault="001F242D" w:rsidP="001F242D">
      <w:pPr>
        <w:rPr>
          <w:rFonts w:asciiTheme="minorHAnsi" w:hAnsiTheme="minorHAnsi" w:cstheme="minorHAnsi"/>
          <w:b/>
        </w:rPr>
      </w:pPr>
      <w:r w:rsidRPr="00826D1F">
        <w:rPr>
          <w:rFonts w:asciiTheme="minorHAnsi" w:hAnsiTheme="minorHAnsi" w:cstheme="minorHAnsi"/>
          <w:b/>
        </w:rPr>
        <w:t xml:space="preserve">To apply please complete and return the application form to </w:t>
      </w:r>
      <w:hyperlink r:id="rId5" w:history="1">
        <w:r w:rsidR="009944B5" w:rsidRPr="00DF5005">
          <w:rPr>
            <w:rStyle w:val="Hyperlink"/>
          </w:rPr>
          <w:t>sara.reis@wbg.org.uk</w:t>
        </w:r>
      </w:hyperlink>
      <w:r w:rsidR="009944B5">
        <w:t xml:space="preserve"> </w:t>
      </w:r>
      <w:r w:rsidRPr="00826D1F">
        <w:rPr>
          <w:rFonts w:asciiTheme="minorHAnsi" w:hAnsiTheme="minorHAnsi" w:cstheme="minorHAnsi"/>
          <w:b/>
        </w:rPr>
        <w:t xml:space="preserve">by </w:t>
      </w:r>
      <w:r w:rsidR="00314EB4">
        <w:rPr>
          <w:rFonts w:asciiTheme="minorHAnsi" w:hAnsiTheme="minorHAnsi" w:cstheme="minorHAnsi"/>
          <w:b/>
        </w:rPr>
        <w:t>5</w:t>
      </w:r>
      <w:r w:rsidRPr="00826D1F">
        <w:rPr>
          <w:rFonts w:asciiTheme="minorHAnsi" w:hAnsiTheme="minorHAnsi" w:cstheme="minorHAnsi"/>
          <w:b/>
        </w:rPr>
        <w:t>.00</w:t>
      </w:r>
      <w:r w:rsidR="00314EB4">
        <w:rPr>
          <w:rFonts w:asciiTheme="minorHAnsi" w:hAnsiTheme="minorHAnsi" w:cstheme="minorHAnsi"/>
          <w:b/>
        </w:rPr>
        <w:t xml:space="preserve"> p</w:t>
      </w:r>
      <w:r w:rsidRPr="00826D1F">
        <w:rPr>
          <w:rFonts w:asciiTheme="minorHAnsi" w:hAnsiTheme="minorHAnsi" w:cstheme="minorHAnsi"/>
          <w:b/>
        </w:rPr>
        <w:t xml:space="preserve">m on </w:t>
      </w:r>
      <w:r w:rsidR="00314EB4">
        <w:rPr>
          <w:rFonts w:asciiTheme="minorHAnsi" w:hAnsiTheme="minorHAnsi" w:cstheme="minorHAnsi"/>
          <w:b/>
        </w:rPr>
        <w:t>Thursday</w:t>
      </w:r>
      <w:r w:rsidR="009944B5">
        <w:rPr>
          <w:rFonts w:asciiTheme="minorHAnsi" w:hAnsiTheme="minorHAnsi" w:cstheme="minorHAnsi"/>
          <w:b/>
        </w:rPr>
        <w:t xml:space="preserve"> </w:t>
      </w:r>
      <w:r w:rsidR="00314EB4">
        <w:rPr>
          <w:rFonts w:asciiTheme="minorHAnsi" w:hAnsiTheme="minorHAnsi" w:cstheme="minorHAnsi"/>
          <w:b/>
        </w:rPr>
        <w:t>12</w:t>
      </w:r>
      <w:r w:rsidR="009944B5">
        <w:rPr>
          <w:rFonts w:asciiTheme="minorHAnsi" w:hAnsiTheme="minorHAnsi" w:cstheme="minorHAnsi"/>
          <w:b/>
        </w:rPr>
        <w:t xml:space="preserve"> </w:t>
      </w:r>
      <w:r w:rsidR="00314EB4">
        <w:rPr>
          <w:rFonts w:asciiTheme="minorHAnsi" w:hAnsiTheme="minorHAnsi" w:cstheme="minorHAnsi"/>
          <w:b/>
        </w:rPr>
        <w:t>November</w:t>
      </w:r>
      <w:r w:rsidR="009944B5">
        <w:rPr>
          <w:rFonts w:asciiTheme="minorHAnsi" w:hAnsiTheme="minorHAnsi" w:cstheme="minorHAnsi"/>
          <w:b/>
        </w:rPr>
        <w:t xml:space="preserve"> 2020</w:t>
      </w:r>
      <w:r w:rsidRPr="00826D1F">
        <w:rPr>
          <w:rFonts w:asciiTheme="minorHAnsi" w:hAnsiTheme="minorHAnsi" w:cstheme="minorHAnsi"/>
          <w:b/>
        </w:rPr>
        <w:t>. Please title your email</w:t>
      </w:r>
      <w:r w:rsidR="00314EB4">
        <w:rPr>
          <w:rFonts w:asciiTheme="minorHAnsi" w:hAnsiTheme="minorHAnsi" w:cstheme="minorHAnsi"/>
          <w:b/>
        </w:rPr>
        <w:t xml:space="preserve"> </w:t>
      </w:r>
      <w:r w:rsidR="00314EB4" w:rsidRPr="00314EB4">
        <w:rPr>
          <w:rFonts w:asciiTheme="minorHAnsi" w:hAnsiTheme="minorHAnsi" w:cstheme="minorHAnsi"/>
          <w:b/>
          <w:i/>
          <w:iCs/>
        </w:rPr>
        <w:t>Local Training and Partnership Coordinator application</w:t>
      </w:r>
      <w:r w:rsidR="008B6819">
        <w:rPr>
          <w:rFonts w:asciiTheme="minorHAnsi" w:hAnsiTheme="minorHAnsi" w:cstheme="minorHAnsi"/>
          <w:b/>
        </w:rPr>
        <w:t xml:space="preserve">. </w:t>
      </w:r>
    </w:p>
    <w:p w14:paraId="6007829E" w14:textId="38FCD2CD" w:rsidR="00172D41" w:rsidRDefault="00172D41">
      <w:r>
        <w:t>We are actively seeking to improve the diversity of our staff team and welcome applications from all under-represented communities and groups. We are particularly keen to attract BAME candidates,</w:t>
      </w:r>
      <w:r w:rsidR="00287C30">
        <w:t xml:space="preserve"> disabled women and lesbian women,</w:t>
      </w:r>
      <w:r>
        <w:t xml:space="preserve"> given their under</w:t>
      </w:r>
      <w:r w:rsidR="00FD7BB5">
        <w:t>-</w:t>
      </w:r>
      <w:r>
        <w:t xml:space="preserve">representation within policy work and the feminist movement. We also welcome candidates from lower-income backgrounds, and are happy to make reasonable adjustments to accommodate the specific requirements of </w:t>
      </w:r>
      <w:r w:rsidR="00287C30">
        <w:t xml:space="preserve">disabled </w:t>
      </w:r>
      <w:r>
        <w:t>applicants.</w:t>
      </w:r>
    </w:p>
    <w:p w14:paraId="2A56C696" w14:textId="77777777" w:rsidR="00172D41" w:rsidRPr="009578A9" w:rsidRDefault="00172D41" w:rsidP="00172D41">
      <w:pPr>
        <w:rPr>
          <w:rFonts w:asciiTheme="minorHAnsi" w:hAnsiTheme="minorHAnsi" w:cstheme="minorHAnsi"/>
          <w:bCs/>
        </w:rPr>
      </w:pPr>
      <w:r w:rsidRPr="009578A9">
        <w:rPr>
          <w:rFonts w:asciiTheme="minorHAnsi" w:hAnsiTheme="minorHAnsi" w:cstheme="minorHAnsi"/>
          <w:bCs/>
        </w:rPr>
        <w:t xml:space="preserve">If you’d like to have an informal conversation about the role please contact Sara Reis at </w:t>
      </w:r>
      <w:hyperlink r:id="rId6" w:history="1">
        <w:r w:rsidRPr="00142DA4">
          <w:rPr>
            <w:rStyle w:val="Hyperlink"/>
            <w:rFonts w:asciiTheme="minorHAnsi" w:hAnsiTheme="minorHAnsi" w:cstheme="minorHAnsi"/>
            <w:bCs/>
          </w:rPr>
          <w:t>sara.reis@wbg.org.uk</w:t>
        </w:r>
      </w:hyperlink>
      <w:r>
        <w:rPr>
          <w:rFonts w:asciiTheme="minorHAnsi" w:hAnsiTheme="minorHAnsi" w:cstheme="minorHAnsi"/>
          <w:bCs/>
        </w:rPr>
        <w:t xml:space="preserve">. </w:t>
      </w:r>
    </w:p>
    <w:p w14:paraId="5E0D2EC6" w14:textId="77777777" w:rsidR="00172D41" w:rsidRDefault="00172D41" w:rsidP="00172D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return the Equal Opportunities Monitoring form to </w:t>
      </w:r>
      <w:hyperlink r:id="rId7" w:history="1">
        <w:r w:rsidRPr="00DF5005">
          <w:rPr>
            <w:rStyle w:val="Hyperlink"/>
          </w:rPr>
          <w:t>admin@wbg.org.uk</w:t>
        </w:r>
      </w:hyperlink>
      <w:r>
        <w:rPr>
          <w:rStyle w:val="Hyperlink"/>
        </w:rPr>
        <w:t>.</w:t>
      </w:r>
      <w:r>
        <w:t xml:space="preserve"> </w:t>
      </w:r>
      <w:r>
        <w:rPr>
          <w:rFonts w:asciiTheme="minorHAnsi" w:hAnsiTheme="minorHAnsi" w:cstheme="minorHAnsi"/>
          <w:b/>
        </w:rPr>
        <w:t xml:space="preserve">The information given on this form will only be used for monitoring purposes and will not be used for selection. </w:t>
      </w:r>
    </w:p>
    <w:p w14:paraId="131867E7" w14:textId="77777777" w:rsidR="00172D41" w:rsidRPr="00203342" w:rsidRDefault="00172D41">
      <w:pPr>
        <w:rPr>
          <w:rFonts w:asciiTheme="minorHAnsi" w:hAnsiTheme="minorHAnsi" w:cstheme="minorHAnsi"/>
          <w:b/>
        </w:rPr>
      </w:pPr>
    </w:p>
    <w:sectPr w:rsidR="00172D41" w:rsidRPr="00203342" w:rsidSect="0035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1F0"/>
    <w:multiLevelType w:val="hybridMultilevel"/>
    <w:tmpl w:val="A49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25D4"/>
    <w:multiLevelType w:val="hybridMultilevel"/>
    <w:tmpl w:val="0080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D8"/>
    <w:rsid w:val="000123F2"/>
    <w:rsid w:val="00054AB0"/>
    <w:rsid w:val="000750CA"/>
    <w:rsid w:val="00083133"/>
    <w:rsid w:val="000C6963"/>
    <w:rsid w:val="00103271"/>
    <w:rsid w:val="00140C39"/>
    <w:rsid w:val="00172D41"/>
    <w:rsid w:val="0019236B"/>
    <w:rsid w:val="001D4FDA"/>
    <w:rsid w:val="001D6BCC"/>
    <w:rsid w:val="001E0124"/>
    <w:rsid w:val="001F242D"/>
    <w:rsid w:val="00203342"/>
    <w:rsid w:val="00216E51"/>
    <w:rsid w:val="0022792B"/>
    <w:rsid w:val="0025567B"/>
    <w:rsid w:val="00287C30"/>
    <w:rsid w:val="002F049F"/>
    <w:rsid w:val="00314EB4"/>
    <w:rsid w:val="00353449"/>
    <w:rsid w:val="00422DF1"/>
    <w:rsid w:val="004418CC"/>
    <w:rsid w:val="004533E5"/>
    <w:rsid w:val="00470A00"/>
    <w:rsid w:val="004B584C"/>
    <w:rsid w:val="00512BD6"/>
    <w:rsid w:val="00523DD8"/>
    <w:rsid w:val="00621755"/>
    <w:rsid w:val="006473BC"/>
    <w:rsid w:val="00826D1F"/>
    <w:rsid w:val="008A42DB"/>
    <w:rsid w:val="008B6819"/>
    <w:rsid w:val="008F0151"/>
    <w:rsid w:val="009578A9"/>
    <w:rsid w:val="00961DF2"/>
    <w:rsid w:val="009635FB"/>
    <w:rsid w:val="009944B5"/>
    <w:rsid w:val="00A7112B"/>
    <w:rsid w:val="00B10B45"/>
    <w:rsid w:val="00B80349"/>
    <w:rsid w:val="00CB6CF4"/>
    <w:rsid w:val="00D62267"/>
    <w:rsid w:val="00F1177A"/>
    <w:rsid w:val="00F2597B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1DDC"/>
  <w15:docId w15:val="{E96B91FE-9C3E-4C31-845E-1BBFB1CA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8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8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C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6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2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wb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reis@wbg.org.uk" TargetMode="External"/><Relationship Id="rId5" Type="http://schemas.openxmlformats.org/officeDocument/2006/relationships/hyperlink" Target="mailto:sara.reis@wbg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Neitzert</dc:creator>
  <cp:lastModifiedBy>Sara Reis</cp:lastModifiedBy>
  <cp:revision>6</cp:revision>
  <dcterms:created xsi:type="dcterms:W3CDTF">2020-10-20T11:06:00Z</dcterms:created>
  <dcterms:modified xsi:type="dcterms:W3CDTF">2020-10-20T14:41:00Z</dcterms:modified>
</cp:coreProperties>
</file>